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FA5C3" w14:textId="77777777" w:rsidR="007A12F3" w:rsidRPr="00313A85" w:rsidRDefault="00000000" w:rsidP="007A12F3">
      <w:pPr>
        <w:rPr>
          <w:lang w:val="fr-CA"/>
        </w:rPr>
      </w:pPr>
      <w:bookmarkStart w:id="0" w:name="_Toc186444752"/>
      <w:r w:rsidRPr="00313A85">
        <w:rPr>
          <w:noProof/>
          <w:lang w:val="fr-CA"/>
        </w:rPr>
        <w:drawing>
          <wp:inline distT="0" distB="0" distL="0" distR="0" wp14:anchorId="6209297E" wp14:editId="1489A603">
            <wp:extent cx="4860925" cy="1603268"/>
            <wp:effectExtent l="0" t="0" r="0" b="0"/>
            <wp:docPr id="854502193" name="Graphic 4" descr="ELAN Plan de le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02193" name="Graphic 4" descr="ELAN Plan de leçon"/>
                    <pic:cNvPicPr/>
                  </pic:nvPicPr>
                  <pic:blipFill>
                    <a:blip r:embed="rId8">
                      <a:extLst>
                        <a:ext uri="{96DAC541-7B7A-43D3-8B79-37D633B846F1}">
                          <asvg:svgBlip xmlns:asvg="http://schemas.microsoft.com/office/drawing/2016/SVG/main" r:embed="rId9"/>
                        </a:ext>
                      </a:extLst>
                    </a:blip>
                    <a:srcRect l="7177" t="20285" b="-31033"/>
                    <a:stretch>
                      <a:fillRect/>
                    </a:stretch>
                  </pic:blipFill>
                  <pic:spPr bwMode="auto">
                    <a:xfrm>
                      <a:off x="0" y="0"/>
                      <a:ext cx="4860925" cy="1603268"/>
                    </a:xfrm>
                    <a:prstGeom prst="rect">
                      <a:avLst/>
                    </a:prstGeom>
                    <a:ln>
                      <a:noFill/>
                    </a:ln>
                    <a:extLst>
                      <a:ext uri="{53640926-AAD7-44D8-BBD7-CCE9431645EC}">
                        <a14:shadowObscured xmlns:a14="http://schemas.microsoft.com/office/drawing/2010/main"/>
                      </a:ext>
                    </a:extLst>
                  </pic:spPr>
                </pic:pic>
              </a:graphicData>
            </a:graphic>
          </wp:inline>
        </w:drawing>
      </w:r>
    </w:p>
    <w:p w14:paraId="69F6E04F" w14:textId="77777777" w:rsidR="00CC4111" w:rsidRPr="00313A85" w:rsidRDefault="00000000" w:rsidP="00E22586">
      <w:pPr>
        <w:pStyle w:val="Title"/>
        <w:rPr>
          <w:lang w:val="fr-CA"/>
        </w:rPr>
      </w:pPr>
      <w:bookmarkStart w:id="1" w:name="lt_pId006"/>
      <w:bookmarkEnd w:id="0"/>
      <w:r w:rsidRPr="005A2534">
        <w:rPr>
          <w:lang w:val="fr-CA"/>
        </w:rPr>
        <w:t>Raisonnement verbal : le pouvoir de la compréhension</w:t>
      </w:r>
      <w:bookmarkEnd w:id="1"/>
    </w:p>
    <w:p w14:paraId="3F0838ED" w14:textId="77777777" w:rsidR="00F110DC" w:rsidRPr="00F110DC" w:rsidRDefault="00F110DC" w:rsidP="00F110DC">
      <w:pPr>
        <w:rPr>
          <w:rFonts w:cs="Times New Roman"/>
          <w:lang w:val="fr-CA"/>
        </w:rPr>
      </w:pPr>
      <w:r w:rsidRPr="00F110DC">
        <w:rPr>
          <w:rFonts w:cs="Times New Roman"/>
          <w:lang w:val="fr-CA"/>
        </w:rPr>
        <w:t xml:space="preserve">Cette leçon porte sur le raisonnement verbal et sur les différentes façons dont les élèves peuvent démontrer leur raisonnement verbal </w:t>
      </w:r>
      <w:r w:rsidR="005A2534">
        <w:rPr>
          <w:rFonts w:cs="Times New Roman"/>
          <w:lang w:val="fr-CA"/>
        </w:rPr>
        <w:t xml:space="preserve">comme partie intégrante de leur capacité de </w:t>
      </w:r>
      <w:r w:rsidRPr="00F110DC">
        <w:rPr>
          <w:rFonts w:cs="Times New Roman"/>
          <w:lang w:val="fr-CA"/>
        </w:rPr>
        <w:t xml:space="preserve">compréhension, que ce soit </w:t>
      </w:r>
      <w:r w:rsidRPr="00313A85">
        <w:rPr>
          <w:rFonts w:cs="Times New Roman"/>
          <w:lang w:val="fr-CA"/>
        </w:rPr>
        <w:t xml:space="preserve">durant </w:t>
      </w:r>
      <w:r w:rsidRPr="00F110DC">
        <w:rPr>
          <w:rFonts w:cs="Times New Roman"/>
          <w:lang w:val="fr-CA"/>
        </w:rPr>
        <w:t xml:space="preserve">des activités guidées, en petits groupes ou </w:t>
      </w:r>
      <w:r w:rsidRPr="00313A85">
        <w:rPr>
          <w:rFonts w:cs="Times New Roman"/>
          <w:lang w:val="fr-CA"/>
        </w:rPr>
        <w:t>seuls</w:t>
      </w:r>
      <w:r w:rsidRPr="00F110DC">
        <w:rPr>
          <w:rFonts w:cs="Times New Roman"/>
          <w:lang w:val="fr-CA"/>
        </w:rPr>
        <w:t>.</w:t>
      </w:r>
    </w:p>
    <w:p w14:paraId="397CAA19" w14:textId="77777777" w:rsidR="00F110DC" w:rsidRPr="00313A85" w:rsidRDefault="00F110DC" w:rsidP="00E22586">
      <w:pPr>
        <w:rPr>
          <w:rFonts w:cs="Times New Roman"/>
          <w:lang w:val="fr-CA"/>
        </w:rPr>
      </w:pPr>
      <w:r w:rsidRPr="00F110DC">
        <w:rPr>
          <w:rFonts w:cs="Times New Roman"/>
          <w:lang w:val="fr-CA"/>
        </w:rPr>
        <w:t>Le raisonnement verbal est défini dans le modèl</w:t>
      </w:r>
      <w:r w:rsidRPr="00313A85">
        <w:rPr>
          <w:rFonts w:cs="Times New Roman"/>
          <w:lang w:val="fr-CA"/>
        </w:rPr>
        <w:t xml:space="preserve">e de lecture </w:t>
      </w:r>
      <w:r w:rsidRPr="00F110DC">
        <w:rPr>
          <w:rFonts w:cs="Times New Roman"/>
          <w:lang w:val="fr-CA"/>
        </w:rPr>
        <w:t xml:space="preserve">de Scarborough comme la capacité du lecteur </w:t>
      </w:r>
      <w:r w:rsidRPr="00313A85">
        <w:rPr>
          <w:rFonts w:cs="Times New Roman"/>
          <w:lang w:val="fr-CA"/>
        </w:rPr>
        <w:t xml:space="preserve">ou de la lectrice </w:t>
      </w:r>
      <w:r w:rsidRPr="00F110DC">
        <w:rPr>
          <w:rFonts w:cs="Times New Roman"/>
          <w:lang w:val="fr-CA"/>
        </w:rPr>
        <w:t xml:space="preserve">à réfléchir à un texte et à </w:t>
      </w:r>
      <w:r w:rsidRPr="00313A85">
        <w:rPr>
          <w:rFonts w:cs="Times New Roman"/>
          <w:lang w:val="fr-CA"/>
        </w:rPr>
        <w:t>déduire</w:t>
      </w:r>
      <w:r w:rsidRPr="00F110DC">
        <w:rPr>
          <w:rFonts w:cs="Times New Roman"/>
          <w:lang w:val="fr-CA"/>
        </w:rPr>
        <w:t xml:space="preserve"> le sens à partir des éléments explicites et implicites. Pour ce faire, les lecteurs </w:t>
      </w:r>
      <w:r w:rsidRPr="00313A85">
        <w:rPr>
          <w:rFonts w:cs="Times New Roman"/>
          <w:lang w:val="fr-CA"/>
        </w:rPr>
        <w:t xml:space="preserve">et lectrices </w:t>
      </w:r>
      <w:r w:rsidRPr="00F110DC">
        <w:rPr>
          <w:rFonts w:cs="Times New Roman"/>
          <w:lang w:val="fr-CA"/>
        </w:rPr>
        <w:t xml:space="preserve">doivent mobiliser des processus cognitifs et métacognitifs, </w:t>
      </w:r>
      <w:r w:rsidRPr="00313A85">
        <w:rPr>
          <w:rFonts w:cs="Times New Roman"/>
          <w:lang w:val="fr-CA"/>
        </w:rPr>
        <w:t xml:space="preserve">comme la </w:t>
      </w:r>
      <w:r w:rsidRPr="00F110DC">
        <w:rPr>
          <w:rFonts w:cs="Times New Roman"/>
          <w:lang w:val="fr-CA"/>
        </w:rPr>
        <w:t>formul</w:t>
      </w:r>
      <w:r w:rsidRPr="00313A85">
        <w:rPr>
          <w:rFonts w:cs="Times New Roman"/>
          <w:lang w:val="fr-CA"/>
        </w:rPr>
        <w:t xml:space="preserve">ation </w:t>
      </w:r>
      <w:r w:rsidRPr="00F110DC">
        <w:rPr>
          <w:rFonts w:cs="Times New Roman"/>
          <w:lang w:val="fr-CA"/>
        </w:rPr>
        <w:t xml:space="preserve">des inférences logiques, </w:t>
      </w:r>
      <w:r w:rsidRPr="00313A85">
        <w:rPr>
          <w:rFonts w:cs="Times New Roman"/>
          <w:lang w:val="fr-CA"/>
        </w:rPr>
        <w:t>l’</w:t>
      </w:r>
      <w:r w:rsidRPr="00F110DC">
        <w:rPr>
          <w:rFonts w:cs="Times New Roman"/>
          <w:lang w:val="fr-CA"/>
        </w:rPr>
        <w:t>intégr</w:t>
      </w:r>
      <w:r w:rsidRPr="00313A85">
        <w:rPr>
          <w:rFonts w:cs="Times New Roman"/>
          <w:lang w:val="fr-CA"/>
        </w:rPr>
        <w:t>ation</w:t>
      </w:r>
      <w:r w:rsidRPr="00F110DC">
        <w:rPr>
          <w:rFonts w:cs="Times New Roman"/>
          <w:lang w:val="fr-CA"/>
        </w:rPr>
        <w:t xml:space="preserve"> des idées à l’intérieur d’un même texte ou entre différents textes</w:t>
      </w:r>
      <w:r w:rsidRPr="00313A85">
        <w:rPr>
          <w:rFonts w:cs="Times New Roman"/>
          <w:lang w:val="fr-CA"/>
        </w:rPr>
        <w:t xml:space="preserve"> </w:t>
      </w:r>
      <w:r w:rsidRPr="00F110DC">
        <w:rPr>
          <w:rFonts w:cs="Times New Roman"/>
          <w:lang w:val="fr-CA"/>
        </w:rPr>
        <w:t xml:space="preserve">et </w:t>
      </w:r>
      <w:r w:rsidRPr="00313A85">
        <w:rPr>
          <w:rFonts w:cs="Times New Roman"/>
          <w:lang w:val="fr-CA"/>
        </w:rPr>
        <w:t>l’</w:t>
      </w:r>
      <w:r w:rsidRPr="00F110DC">
        <w:rPr>
          <w:rFonts w:cs="Times New Roman"/>
          <w:lang w:val="fr-CA"/>
        </w:rPr>
        <w:t>interprét</w:t>
      </w:r>
      <w:r w:rsidRPr="00313A85">
        <w:rPr>
          <w:rFonts w:cs="Times New Roman"/>
          <w:lang w:val="fr-CA"/>
        </w:rPr>
        <w:t>ation d’</w:t>
      </w:r>
      <w:r w:rsidRPr="00F110DC">
        <w:rPr>
          <w:rFonts w:cs="Times New Roman"/>
          <w:lang w:val="fr-CA"/>
        </w:rPr>
        <w:t>un langage abstrait (Dieter et Washington, 2022).</w:t>
      </w:r>
    </w:p>
    <w:p w14:paraId="7E965E4A" w14:textId="77777777" w:rsidR="007A12F3" w:rsidRPr="005A2534" w:rsidRDefault="00000000" w:rsidP="007A12F3">
      <w:pPr>
        <w:pStyle w:val="Heading1option"/>
        <w:rPr>
          <w:lang w:val="fr-CA"/>
        </w:rPr>
      </w:pPr>
      <w:bookmarkStart w:id="2" w:name="lt_pId010"/>
      <w:bookmarkStart w:id="3" w:name="_Toc193825255"/>
      <w:bookmarkStart w:id="4" w:name="_Toc200108083"/>
      <w:r w:rsidRPr="005A2534">
        <w:rPr>
          <w:lang w:val="fr-CA"/>
        </w:rPr>
        <w:t>Année</w:t>
      </w:r>
      <w:bookmarkEnd w:id="2"/>
      <w:bookmarkEnd w:id="3"/>
      <w:bookmarkEnd w:id="4"/>
    </w:p>
    <w:p w14:paraId="69AC3B96" w14:textId="77777777" w:rsidR="00ED54DC" w:rsidRPr="005A2534" w:rsidRDefault="00000000" w:rsidP="00E30DEF">
      <w:pPr>
        <w:rPr>
          <w:lang w:val="fr-CA"/>
        </w:rPr>
      </w:pPr>
      <w:bookmarkStart w:id="5" w:name="lt_pId011"/>
      <w:r w:rsidRPr="005A2534">
        <w:rPr>
          <w:lang w:val="fr-CA"/>
        </w:rPr>
        <w:t>7</w:t>
      </w:r>
      <w:bookmarkEnd w:id="5"/>
      <w:r w:rsidR="0031780F" w:rsidRPr="005A2534">
        <w:rPr>
          <w:vertAlign w:val="superscript"/>
          <w:lang w:val="fr-CA"/>
        </w:rPr>
        <w:t>e</w:t>
      </w:r>
      <w:r w:rsidR="0031780F" w:rsidRPr="005A2534">
        <w:rPr>
          <w:lang w:val="fr-CA"/>
        </w:rPr>
        <w:t xml:space="preserve"> </w:t>
      </w:r>
    </w:p>
    <w:p w14:paraId="0F76C954" w14:textId="77777777" w:rsidR="007A12F3" w:rsidRPr="005A2534" w:rsidRDefault="00000000" w:rsidP="007A12F3">
      <w:pPr>
        <w:pStyle w:val="Heading1option"/>
        <w:rPr>
          <w:lang w:val="fr-CA"/>
        </w:rPr>
      </w:pPr>
      <w:bookmarkStart w:id="6" w:name="lt_pId012"/>
      <w:bookmarkStart w:id="7" w:name="_Toc193825256"/>
      <w:bookmarkStart w:id="8" w:name="_Toc200108084"/>
      <w:r w:rsidRPr="005A2534">
        <w:rPr>
          <w:lang w:val="fr-CA"/>
        </w:rPr>
        <w:t>Attentes relatives au programme scolaire</w:t>
      </w:r>
      <w:bookmarkEnd w:id="6"/>
      <w:bookmarkEnd w:id="7"/>
      <w:bookmarkEnd w:id="8"/>
    </w:p>
    <w:p w14:paraId="5B165B34" w14:textId="77777777" w:rsidR="00ED54DC" w:rsidRPr="005A2534" w:rsidRDefault="008D17E2" w:rsidP="00E30DEF">
      <w:pPr>
        <w:rPr>
          <w:lang w:val="fr-CA"/>
        </w:rPr>
      </w:pPr>
      <w:bookmarkStart w:id="9" w:name="lt_pId013"/>
      <w:r w:rsidRPr="005A2534">
        <w:rPr>
          <w:lang w:val="fr-CA"/>
        </w:rPr>
        <w:t>C1, C1.1, C2, C2.5, C2.6 (</w:t>
      </w:r>
      <w:r w:rsidR="0031780F" w:rsidRPr="005A2534">
        <w:rPr>
          <w:lang w:val="fr-CA"/>
        </w:rPr>
        <w:t>voir</w:t>
      </w:r>
      <w:r w:rsidRPr="005A2534">
        <w:rPr>
          <w:lang w:val="fr-CA"/>
        </w:rPr>
        <w:t xml:space="preserve"> </w:t>
      </w:r>
      <w:hyperlink w:anchor="_Appendix_F" w:history="1">
        <w:r w:rsidR="0031780F" w:rsidRPr="005A2534">
          <w:rPr>
            <w:rStyle w:val="Hyperlink"/>
            <w:lang w:val="fr-CA"/>
          </w:rPr>
          <w:t xml:space="preserve">l’annexe </w:t>
        </w:r>
        <w:r w:rsidR="000E1561" w:rsidRPr="005A2534">
          <w:rPr>
            <w:rStyle w:val="Hyperlink"/>
            <w:lang w:val="fr-CA"/>
          </w:rPr>
          <w:t>E</w:t>
        </w:r>
      </w:hyperlink>
      <w:r w:rsidRPr="005A2534">
        <w:rPr>
          <w:lang w:val="fr-CA"/>
        </w:rPr>
        <w:t xml:space="preserve"> </w:t>
      </w:r>
      <w:bookmarkEnd w:id="9"/>
      <w:r w:rsidR="0031780F" w:rsidRPr="005A2534">
        <w:rPr>
          <w:lang w:val="fr-CA"/>
        </w:rPr>
        <w:t>pour les descriptions complètes)</w:t>
      </w:r>
    </w:p>
    <w:p w14:paraId="03B5C2DF" w14:textId="77777777" w:rsidR="007A12F3" w:rsidRPr="00313A85" w:rsidRDefault="00000000" w:rsidP="007A12F3">
      <w:pPr>
        <w:pStyle w:val="Heading1option"/>
        <w:rPr>
          <w:lang w:val="fr-CA"/>
        </w:rPr>
      </w:pPr>
      <w:bookmarkStart w:id="10" w:name="lt_pId014"/>
      <w:bookmarkStart w:id="11" w:name="_Toc193825257"/>
      <w:bookmarkStart w:id="12" w:name="_Toc186202332"/>
      <w:bookmarkStart w:id="13" w:name="_Toc186444757"/>
      <w:bookmarkStart w:id="14" w:name="_Toc186720164"/>
      <w:bookmarkStart w:id="15" w:name="_Toc200108085"/>
      <w:r w:rsidRPr="005A2534">
        <w:rPr>
          <w:lang w:val="fr-CA"/>
        </w:rPr>
        <w:t>Domaines</w:t>
      </w:r>
      <w:bookmarkEnd w:id="10"/>
      <w:bookmarkEnd w:id="11"/>
      <w:bookmarkEnd w:id="15"/>
    </w:p>
    <w:p w14:paraId="6F01847B" w14:textId="77777777" w:rsidR="00CC3DD5" w:rsidRPr="00FB7204" w:rsidRDefault="00000000" w:rsidP="00FB7204">
      <w:bookmarkStart w:id="16" w:name="lt_pId015"/>
      <w:r w:rsidRPr="00FB7204">
        <w:t>C.</w:t>
      </w:r>
      <w:bookmarkEnd w:id="16"/>
      <w:r w:rsidRPr="00FB7204">
        <w:t xml:space="preserve"> </w:t>
      </w:r>
      <w:proofErr w:type="spellStart"/>
      <w:r w:rsidR="0031780F" w:rsidRPr="00FB7204">
        <w:t>Compréhension</w:t>
      </w:r>
      <w:proofErr w:type="spellEnd"/>
      <w:r w:rsidR="0031780F" w:rsidRPr="00FB7204">
        <w:t xml:space="preserve"> : </w:t>
      </w:r>
      <w:proofErr w:type="spellStart"/>
      <w:r w:rsidR="0031780F" w:rsidRPr="00FB7204">
        <w:t>comprendre</w:t>
      </w:r>
      <w:proofErr w:type="spellEnd"/>
      <w:r w:rsidR="0031780F" w:rsidRPr="00FB7204">
        <w:t xml:space="preserve"> des </w:t>
      </w:r>
      <w:proofErr w:type="spellStart"/>
      <w:r w:rsidR="0031780F" w:rsidRPr="00FB7204">
        <w:t>textes</w:t>
      </w:r>
      <w:proofErr w:type="spellEnd"/>
      <w:r w:rsidR="0031780F" w:rsidRPr="00FB7204">
        <w:t xml:space="preserve"> et y </w:t>
      </w:r>
      <w:proofErr w:type="spellStart"/>
      <w:r w:rsidR="0031780F" w:rsidRPr="00FB7204">
        <w:t>réagir</w:t>
      </w:r>
      <w:proofErr w:type="spellEnd"/>
      <w:r w:rsidRPr="00FB7204">
        <w:br w:type="page"/>
      </w:r>
    </w:p>
    <w:p w14:paraId="2844479D" w14:textId="77777777" w:rsidR="007A12F3" w:rsidRPr="00313A85" w:rsidRDefault="00000000" w:rsidP="007A12F3">
      <w:pPr>
        <w:pStyle w:val="Heading1"/>
        <w:rPr>
          <w:lang w:val="fr-CA"/>
        </w:rPr>
      </w:pPr>
      <w:bookmarkStart w:id="17" w:name="lt_pId017"/>
      <w:bookmarkStart w:id="18" w:name="_Toc193825258"/>
      <w:bookmarkStart w:id="19" w:name="_Toc200108086"/>
      <w:r w:rsidRPr="005A2534">
        <w:rPr>
          <w:lang w:val="fr-CA"/>
        </w:rPr>
        <w:lastRenderedPageBreak/>
        <w:t>Table des matières</w:t>
      </w:r>
      <w:bookmarkEnd w:id="17"/>
      <w:bookmarkEnd w:id="18"/>
      <w:bookmarkEnd w:id="19"/>
    </w:p>
    <w:p w14:paraId="0BD84D5B" w14:textId="188D57B7" w:rsidR="005D65B9" w:rsidRDefault="00000000">
      <w:pPr>
        <w:pStyle w:val="TOC1"/>
        <w:rPr>
          <w:rFonts w:asciiTheme="minorHAnsi" w:eastAsiaTheme="minorEastAsia" w:hAnsiTheme="minorHAnsi" w:cstheme="minorBidi"/>
          <w:b w:val="0"/>
          <w:bCs w:val="0"/>
          <w:kern w:val="2"/>
          <w:lang w:val="en-CA"/>
          <w14:ligatures w14:val="standardContextual"/>
        </w:rPr>
      </w:pPr>
      <w:r w:rsidRPr="00313A85">
        <w:rPr>
          <w:bCs w:val="0"/>
          <w:lang w:val="fr-CA"/>
        </w:rPr>
        <w:fldChar w:fldCharType="begin"/>
      </w:r>
      <w:r w:rsidRPr="00313A85">
        <w:rPr>
          <w:bCs w:val="0"/>
          <w:lang w:val="fr-CA"/>
        </w:rPr>
        <w:instrText xml:space="preserve"> TOC \o "1-1" \h \z \t "Heading 2,2,Heading 3,3,Heading 1 option,1" </w:instrText>
      </w:r>
      <w:r w:rsidRPr="00313A85">
        <w:rPr>
          <w:bCs w:val="0"/>
          <w:lang w:val="fr-CA"/>
        </w:rPr>
        <w:fldChar w:fldCharType="separate"/>
      </w:r>
      <w:hyperlink w:anchor="_Toc200108083" w:history="1">
        <w:r w:rsidR="005D65B9" w:rsidRPr="00832C64">
          <w:rPr>
            <w:rStyle w:val="Hyperlink"/>
            <w:lang w:val="fr-CA"/>
          </w:rPr>
          <w:t>Année</w:t>
        </w:r>
        <w:r w:rsidR="005D65B9">
          <w:rPr>
            <w:webHidden/>
          </w:rPr>
          <w:tab/>
        </w:r>
        <w:r w:rsidR="005D65B9">
          <w:rPr>
            <w:webHidden/>
          </w:rPr>
          <w:fldChar w:fldCharType="begin"/>
        </w:r>
        <w:r w:rsidR="005D65B9">
          <w:rPr>
            <w:webHidden/>
          </w:rPr>
          <w:instrText xml:space="preserve"> PAGEREF _Toc200108083 \h </w:instrText>
        </w:r>
        <w:r w:rsidR="005D65B9">
          <w:rPr>
            <w:webHidden/>
          </w:rPr>
        </w:r>
        <w:r w:rsidR="005D65B9">
          <w:rPr>
            <w:webHidden/>
          </w:rPr>
          <w:fldChar w:fldCharType="separate"/>
        </w:r>
        <w:r w:rsidR="005D65B9">
          <w:rPr>
            <w:webHidden/>
          </w:rPr>
          <w:t>1</w:t>
        </w:r>
        <w:r w:rsidR="005D65B9">
          <w:rPr>
            <w:webHidden/>
          </w:rPr>
          <w:fldChar w:fldCharType="end"/>
        </w:r>
      </w:hyperlink>
    </w:p>
    <w:p w14:paraId="041C5B14" w14:textId="7AE2E903"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084" w:history="1">
        <w:r w:rsidRPr="00832C64">
          <w:rPr>
            <w:rStyle w:val="Hyperlink"/>
            <w:lang w:val="fr-CA"/>
          </w:rPr>
          <w:t>Attentes relatives au programme scolaire</w:t>
        </w:r>
        <w:r>
          <w:rPr>
            <w:webHidden/>
          </w:rPr>
          <w:tab/>
        </w:r>
        <w:r>
          <w:rPr>
            <w:webHidden/>
          </w:rPr>
          <w:fldChar w:fldCharType="begin"/>
        </w:r>
        <w:r>
          <w:rPr>
            <w:webHidden/>
          </w:rPr>
          <w:instrText xml:space="preserve"> PAGEREF _Toc200108084 \h </w:instrText>
        </w:r>
        <w:r>
          <w:rPr>
            <w:webHidden/>
          </w:rPr>
        </w:r>
        <w:r>
          <w:rPr>
            <w:webHidden/>
          </w:rPr>
          <w:fldChar w:fldCharType="separate"/>
        </w:r>
        <w:r>
          <w:rPr>
            <w:webHidden/>
          </w:rPr>
          <w:t>1</w:t>
        </w:r>
        <w:r>
          <w:rPr>
            <w:webHidden/>
          </w:rPr>
          <w:fldChar w:fldCharType="end"/>
        </w:r>
      </w:hyperlink>
    </w:p>
    <w:p w14:paraId="4EDEB886" w14:textId="45B9A3DD"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085" w:history="1">
        <w:r w:rsidRPr="00832C64">
          <w:rPr>
            <w:rStyle w:val="Hyperlink"/>
            <w:lang w:val="fr-CA"/>
          </w:rPr>
          <w:t>Domaines</w:t>
        </w:r>
        <w:r>
          <w:rPr>
            <w:webHidden/>
          </w:rPr>
          <w:tab/>
        </w:r>
        <w:r>
          <w:rPr>
            <w:webHidden/>
          </w:rPr>
          <w:fldChar w:fldCharType="begin"/>
        </w:r>
        <w:r>
          <w:rPr>
            <w:webHidden/>
          </w:rPr>
          <w:instrText xml:space="preserve"> PAGEREF _Toc200108085 \h </w:instrText>
        </w:r>
        <w:r>
          <w:rPr>
            <w:webHidden/>
          </w:rPr>
        </w:r>
        <w:r>
          <w:rPr>
            <w:webHidden/>
          </w:rPr>
          <w:fldChar w:fldCharType="separate"/>
        </w:r>
        <w:r>
          <w:rPr>
            <w:webHidden/>
          </w:rPr>
          <w:t>1</w:t>
        </w:r>
        <w:r>
          <w:rPr>
            <w:webHidden/>
          </w:rPr>
          <w:fldChar w:fldCharType="end"/>
        </w:r>
      </w:hyperlink>
    </w:p>
    <w:p w14:paraId="5159D79A" w14:textId="34064ED2"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086" w:history="1">
        <w:r w:rsidRPr="00832C64">
          <w:rPr>
            <w:rStyle w:val="Hyperlink"/>
            <w:lang w:val="fr-CA"/>
          </w:rPr>
          <w:t>Table des matières</w:t>
        </w:r>
        <w:r>
          <w:rPr>
            <w:webHidden/>
          </w:rPr>
          <w:tab/>
        </w:r>
        <w:r>
          <w:rPr>
            <w:webHidden/>
          </w:rPr>
          <w:fldChar w:fldCharType="begin"/>
        </w:r>
        <w:r>
          <w:rPr>
            <w:webHidden/>
          </w:rPr>
          <w:instrText xml:space="preserve"> PAGEREF _Toc200108086 \h </w:instrText>
        </w:r>
        <w:r>
          <w:rPr>
            <w:webHidden/>
          </w:rPr>
        </w:r>
        <w:r>
          <w:rPr>
            <w:webHidden/>
          </w:rPr>
          <w:fldChar w:fldCharType="separate"/>
        </w:r>
        <w:r>
          <w:rPr>
            <w:webHidden/>
          </w:rPr>
          <w:t>2</w:t>
        </w:r>
        <w:r>
          <w:rPr>
            <w:webHidden/>
          </w:rPr>
          <w:fldChar w:fldCharType="end"/>
        </w:r>
      </w:hyperlink>
    </w:p>
    <w:p w14:paraId="7EB11080" w14:textId="3D1AF71D"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087" w:history="1">
        <w:r w:rsidRPr="00832C64">
          <w:rPr>
            <w:rStyle w:val="Hyperlink"/>
            <w:lang w:val="fr-CA"/>
          </w:rPr>
          <w:t>Objectifs d’apprentissage</w:t>
        </w:r>
        <w:r>
          <w:rPr>
            <w:webHidden/>
          </w:rPr>
          <w:tab/>
        </w:r>
        <w:r>
          <w:rPr>
            <w:webHidden/>
          </w:rPr>
          <w:fldChar w:fldCharType="begin"/>
        </w:r>
        <w:r>
          <w:rPr>
            <w:webHidden/>
          </w:rPr>
          <w:instrText xml:space="preserve"> PAGEREF _Toc200108087 \h </w:instrText>
        </w:r>
        <w:r>
          <w:rPr>
            <w:webHidden/>
          </w:rPr>
        </w:r>
        <w:r>
          <w:rPr>
            <w:webHidden/>
          </w:rPr>
          <w:fldChar w:fldCharType="separate"/>
        </w:r>
        <w:r>
          <w:rPr>
            <w:webHidden/>
          </w:rPr>
          <w:t>4</w:t>
        </w:r>
        <w:r>
          <w:rPr>
            <w:webHidden/>
          </w:rPr>
          <w:fldChar w:fldCharType="end"/>
        </w:r>
      </w:hyperlink>
    </w:p>
    <w:p w14:paraId="69D2EB5E" w14:textId="29CBC7DC"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088" w:history="1">
        <w:r w:rsidRPr="00832C64">
          <w:rPr>
            <w:rStyle w:val="Hyperlink"/>
            <w:lang w:val="fr-CA"/>
          </w:rPr>
          <w:t>Critères de réussite</w:t>
        </w:r>
        <w:r>
          <w:rPr>
            <w:webHidden/>
          </w:rPr>
          <w:tab/>
        </w:r>
        <w:r>
          <w:rPr>
            <w:webHidden/>
          </w:rPr>
          <w:fldChar w:fldCharType="begin"/>
        </w:r>
        <w:r>
          <w:rPr>
            <w:webHidden/>
          </w:rPr>
          <w:instrText xml:space="preserve"> PAGEREF _Toc200108088 \h </w:instrText>
        </w:r>
        <w:r>
          <w:rPr>
            <w:webHidden/>
          </w:rPr>
        </w:r>
        <w:r>
          <w:rPr>
            <w:webHidden/>
          </w:rPr>
          <w:fldChar w:fldCharType="separate"/>
        </w:r>
        <w:r>
          <w:rPr>
            <w:webHidden/>
          </w:rPr>
          <w:t>4</w:t>
        </w:r>
        <w:r>
          <w:rPr>
            <w:webHidden/>
          </w:rPr>
          <w:fldChar w:fldCharType="end"/>
        </w:r>
      </w:hyperlink>
    </w:p>
    <w:p w14:paraId="5B9C7281" w14:textId="7F80A765"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089" w:history="1">
        <w:r w:rsidRPr="00832C64">
          <w:rPr>
            <w:rStyle w:val="Hyperlink"/>
            <w:lang w:val="fr-CA"/>
          </w:rPr>
          <w:t>Déroulement de la leçon</w:t>
        </w:r>
        <w:r>
          <w:rPr>
            <w:webHidden/>
          </w:rPr>
          <w:tab/>
        </w:r>
        <w:r>
          <w:rPr>
            <w:webHidden/>
          </w:rPr>
          <w:fldChar w:fldCharType="begin"/>
        </w:r>
        <w:r>
          <w:rPr>
            <w:webHidden/>
          </w:rPr>
          <w:instrText xml:space="preserve"> PAGEREF _Toc200108089 \h </w:instrText>
        </w:r>
        <w:r>
          <w:rPr>
            <w:webHidden/>
          </w:rPr>
        </w:r>
        <w:r>
          <w:rPr>
            <w:webHidden/>
          </w:rPr>
          <w:fldChar w:fldCharType="separate"/>
        </w:r>
        <w:r>
          <w:rPr>
            <w:webHidden/>
          </w:rPr>
          <w:t>5</w:t>
        </w:r>
        <w:r>
          <w:rPr>
            <w:webHidden/>
          </w:rPr>
          <w:fldChar w:fldCharType="end"/>
        </w:r>
      </w:hyperlink>
    </w:p>
    <w:p w14:paraId="1BE19449" w14:textId="4F6BB6D6" w:rsidR="005D65B9" w:rsidRDefault="005D65B9">
      <w:pPr>
        <w:pStyle w:val="TOC2"/>
        <w:rPr>
          <w:rFonts w:asciiTheme="minorHAnsi" w:eastAsiaTheme="minorEastAsia" w:hAnsiTheme="minorHAnsi" w:cstheme="minorBidi"/>
          <w:i w:val="0"/>
          <w:iCs w:val="0"/>
          <w:kern w:val="2"/>
          <w:lang w:val="en-CA"/>
          <w14:ligatures w14:val="standardContextual"/>
        </w:rPr>
      </w:pPr>
      <w:hyperlink w:anchor="_Toc200108090" w:history="1">
        <w:r w:rsidRPr="00832C64">
          <w:rPr>
            <w:rStyle w:val="Hyperlink"/>
            <w:lang w:val="fr-CA"/>
          </w:rPr>
          <w:t>Durée</w:t>
        </w:r>
        <w:r>
          <w:rPr>
            <w:webHidden/>
          </w:rPr>
          <w:tab/>
        </w:r>
        <w:r>
          <w:rPr>
            <w:webHidden/>
          </w:rPr>
          <w:fldChar w:fldCharType="begin"/>
        </w:r>
        <w:r>
          <w:rPr>
            <w:webHidden/>
          </w:rPr>
          <w:instrText xml:space="preserve"> PAGEREF _Toc200108090 \h </w:instrText>
        </w:r>
        <w:r>
          <w:rPr>
            <w:webHidden/>
          </w:rPr>
        </w:r>
        <w:r>
          <w:rPr>
            <w:webHidden/>
          </w:rPr>
          <w:fldChar w:fldCharType="separate"/>
        </w:r>
        <w:r>
          <w:rPr>
            <w:webHidden/>
          </w:rPr>
          <w:t>5</w:t>
        </w:r>
        <w:r>
          <w:rPr>
            <w:webHidden/>
          </w:rPr>
          <w:fldChar w:fldCharType="end"/>
        </w:r>
      </w:hyperlink>
    </w:p>
    <w:p w14:paraId="38026AB2" w14:textId="533A68CA" w:rsidR="005D65B9" w:rsidRDefault="005D65B9">
      <w:pPr>
        <w:pStyle w:val="TOC2"/>
        <w:rPr>
          <w:rFonts w:asciiTheme="minorHAnsi" w:eastAsiaTheme="minorEastAsia" w:hAnsiTheme="minorHAnsi" w:cstheme="minorBidi"/>
          <w:i w:val="0"/>
          <w:iCs w:val="0"/>
          <w:kern w:val="2"/>
          <w:lang w:val="en-CA"/>
          <w14:ligatures w14:val="standardContextual"/>
        </w:rPr>
      </w:pPr>
      <w:hyperlink w:anchor="_Toc200108091" w:history="1">
        <w:r w:rsidRPr="00832C64">
          <w:rPr>
            <w:rStyle w:val="Hyperlink"/>
            <w:lang w:val="fr-CA"/>
          </w:rPr>
          <w:t>Matériel et ressources</w:t>
        </w:r>
        <w:r>
          <w:rPr>
            <w:webHidden/>
          </w:rPr>
          <w:tab/>
        </w:r>
        <w:r>
          <w:rPr>
            <w:webHidden/>
          </w:rPr>
          <w:fldChar w:fldCharType="begin"/>
        </w:r>
        <w:r>
          <w:rPr>
            <w:webHidden/>
          </w:rPr>
          <w:instrText xml:space="preserve"> PAGEREF _Toc200108091 \h </w:instrText>
        </w:r>
        <w:r>
          <w:rPr>
            <w:webHidden/>
          </w:rPr>
        </w:r>
        <w:r>
          <w:rPr>
            <w:webHidden/>
          </w:rPr>
          <w:fldChar w:fldCharType="separate"/>
        </w:r>
        <w:r>
          <w:rPr>
            <w:webHidden/>
          </w:rPr>
          <w:t>5</w:t>
        </w:r>
        <w:r>
          <w:rPr>
            <w:webHidden/>
          </w:rPr>
          <w:fldChar w:fldCharType="end"/>
        </w:r>
      </w:hyperlink>
    </w:p>
    <w:p w14:paraId="4FC3EEA7" w14:textId="6E7C18B5" w:rsidR="005D65B9" w:rsidRDefault="005D65B9">
      <w:pPr>
        <w:pStyle w:val="TOC2"/>
        <w:rPr>
          <w:rFonts w:asciiTheme="minorHAnsi" w:eastAsiaTheme="minorEastAsia" w:hAnsiTheme="minorHAnsi" w:cstheme="minorBidi"/>
          <w:i w:val="0"/>
          <w:iCs w:val="0"/>
          <w:kern w:val="2"/>
          <w:lang w:val="en-CA"/>
          <w14:ligatures w14:val="standardContextual"/>
        </w:rPr>
      </w:pPr>
      <w:hyperlink w:anchor="_Toc200108092" w:history="1">
        <w:r w:rsidRPr="00832C64">
          <w:rPr>
            <w:rStyle w:val="Hyperlink"/>
            <w:lang w:val="fr-CA"/>
          </w:rPr>
          <w:t>Activation des connaissances</w:t>
        </w:r>
        <w:r>
          <w:rPr>
            <w:webHidden/>
          </w:rPr>
          <w:tab/>
        </w:r>
        <w:r>
          <w:rPr>
            <w:webHidden/>
          </w:rPr>
          <w:fldChar w:fldCharType="begin"/>
        </w:r>
        <w:r>
          <w:rPr>
            <w:webHidden/>
          </w:rPr>
          <w:instrText xml:space="preserve"> PAGEREF _Toc200108092 \h </w:instrText>
        </w:r>
        <w:r>
          <w:rPr>
            <w:webHidden/>
          </w:rPr>
        </w:r>
        <w:r>
          <w:rPr>
            <w:webHidden/>
          </w:rPr>
          <w:fldChar w:fldCharType="separate"/>
        </w:r>
        <w:r>
          <w:rPr>
            <w:webHidden/>
          </w:rPr>
          <w:t>6</w:t>
        </w:r>
        <w:r>
          <w:rPr>
            <w:webHidden/>
          </w:rPr>
          <w:fldChar w:fldCharType="end"/>
        </w:r>
      </w:hyperlink>
    </w:p>
    <w:p w14:paraId="2AA75B27" w14:textId="2EF9638C" w:rsidR="005D65B9" w:rsidRDefault="005D65B9">
      <w:pPr>
        <w:pStyle w:val="TOC3"/>
        <w:rPr>
          <w:rFonts w:asciiTheme="minorHAnsi" w:eastAsiaTheme="minorEastAsia" w:hAnsiTheme="minorHAnsi" w:cstheme="minorBidi"/>
          <w:noProof/>
          <w:kern w:val="2"/>
          <w:szCs w:val="24"/>
          <w:lang w:val="en-CA"/>
          <w14:ligatures w14:val="standardContextual"/>
        </w:rPr>
      </w:pPr>
      <w:hyperlink w:anchor="_Toc200108093" w:history="1">
        <w:r w:rsidRPr="00832C64">
          <w:rPr>
            <w:rStyle w:val="Hyperlink"/>
            <w:noProof/>
            <w:lang w:val="fr-CA"/>
          </w:rPr>
          <w:t>Présentation</w:t>
        </w:r>
        <w:r>
          <w:rPr>
            <w:noProof/>
            <w:webHidden/>
          </w:rPr>
          <w:tab/>
        </w:r>
        <w:r>
          <w:rPr>
            <w:noProof/>
            <w:webHidden/>
          </w:rPr>
          <w:fldChar w:fldCharType="begin"/>
        </w:r>
        <w:r>
          <w:rPr>
            <w:noProof/>
            <w:webHidden/>
          </w:rPr>
          <w:instrText xml:space="preserve"> PAGEREF _Toc200108093 \h </w:instrText>
        </w:r>
        <w:r>
          <w:rPr>
            <w:noProof/>
            <w:webHidden/>
          </w:rPr>
        </w:r>
        <w:r>
          <w:rPr>
            <w:noProof/>
            <w:webHidden/>
          </w:rPr>
          <w:fldChar w:fldCharType="separate"/>
        </w:r>
        <w:r>
          <w:rPr>
            <w:noProof/>
            <w:webHidden/>
          </w:rPr>
          <w:t>6</w:t>
        </w:r>
        <w:r>
          <w:rPr>
            <w:noProof/>
            <w:webHidden/>
          </w:rPr>
          <w:fldChar w:fldCharType="end"/>
        </w:r>
      </w:hyperlink>
    </w:p>
    <w:p w14:paraId="7160C2E1" w14:textId="5711D7BE" w:rsidR="005D65B9" w:rsidRDefault="005D65B9">
      <w:pPr>
        <w:pStyle w:val="TOC3"/>
        <w:rPr>
          <w:rFonts w:asciiTheme="minorHAnsi" w:eastAsiaTheme="minorEastAsia" w:hAnsiTheme="minorHAnsi" w:cstheme="minorBidi"/>
          <w:noProof/>
          <w:kern w:val="2"/>
          <w:szCs w:val="24"/>
          <w:lang w:val="en-CA"/>
          <w14:ligatures w14:val="standardContextual"/>
        </w:rPr>
      </w:pPr>
      <w:hyperlink w:anchor="_Toc200108094" w:history="1">
        <w:r w:rsidRPr="00832C64">
          <w:rPr>
            <w:rStyle w:val="Hyperlink"/>
            <w:noProof/>
            <w:lang w:val="fr-CA"/>
          </w:rPr>
          <w:t>Quel est le lien?</w:t>
        </w:r>
        <w:r>
          <w:rPr>
            <w:noProof/>
            <w:webHidden/>
          </w:rPr>
          <w:tab/>
        </w:r>
        <w:r>
          <w:rPr>
            <w:noProof/>
            <w:webHidden/>
          </w:rPr>
          <w:fldChar w:fldCharType="begin"/>
        </w:r>
        <w:r>
          <w:rPr>
            <w:noProof/>
            <w:webHidden/>
          </w:rPr>
          <w:instrText xml:space="preserve"> PAGEREF _Toc200108094 \h </w:instrText>
        </w:r>
        <w:r>
          <w:rPr>
            <w:noProof/>
            <w:webHidden/>
          </w:rPr>
        </w:r>
        <w:r>
          <w:rPr>
            <w:noProof/>
            <w:webHidden/>
          </w:rPr>
          <w:fldChar w:fldCharType="separate"/>
        </w:r>
        <w:r>
          <w:rPr>
            <w:noProof/>
            <w:webHidden/>
          </w:rPr>
          <w:t>6</w:t>
        </w:r>
        <w:r>
          <w:rPr>
            <w:noProof/>
            <w:webHidden/>
          </w:rPr>
          <w:fldChar w:fldCharType="end"/>
        </w:r>
      </w:hyperlink>
    </w:p>
    <w:p w14:paraId="2821182B" w14:textId="10C57EAC" w:rsidR="005D65B9" w:rsidRDefault="005D65B9">
      <w:pPr>
        <w:pStyle w:val="TOC2"/>
        <w:rPr>
          <w:rFonts w:asciiTheme="minorHAnsi" w:eastAsiaTheme="minorEastAsia" w:hAnsiTheme="minorHAnsi" w:cstheme="minorBidi"/>
          <w:i w:val="0"/>
          <w:iCs w:val="0"/>
          <w:kern w:val="2"/>
          <w:lang w:val="en-CA"/>
          <w14:ligatures w14:val="standardContextual"/>
        </w:rPr>
      </w:pPr>
      <w:hyperlink w:anchor="_Toc200108095" w:history="1">
        <w:r w:rsidRPr="00832C64">
          <w:rPr>
            <w:rStyle w:val="Hyperlink"/>
            <w:lang w:val="fr-CA"/>
          </w:rPr>
          <w:t>Mise en action</w:t>
        </w:r>
        <w:r>
          <w:rPr>
            <w:webHidden/>
          </w:rPr>
          <w:tab/>
        </w:r>
        <w:r>
          <w:rPr>
            <w:webHidden/>
          </w:rPr>
          <w:fldChar w:fldCharType="begin"/>
        </w:r>
        <w:r>
          <w:rPr>
            <w:webHidden/>
          </w:rPr>
          <w:instrText xml:space="preserve"> PAGEREF _Toc200108095 \h </w:instrText>
        </w:r>
        <w:r>
          <w:rPr>
            <w:webHidden/>
          </w:rPr>
        </w:r>
        <w:r>
          <w:rPr>
            <w:webHidden/>
          </w:rPr>
          <w:fldChar w:fldCharType="separate"/>
        </w:r>
        <w:r>
          <w:rPr>
            <w:webHidden/>
          </w:rPr>
          <w:t>7</w:t>
        </w:r>
        <w:r>
          <w:rPr>
            <w:webHidden/>
          </w:rPr>
          <w:fldChar w:fldCharType="end"/>
        </w:r>
      </w:hyperlink>
    </w:p>
    <w:p w14:paraId="18A8E8CA" w14:textId="286B7B39" w:rsidR="005D65B9" w:rsidRDefault="005D65B9">
      <w:pPr>
        <w:pStyle w:val="TOC3"/>
        <w:rPr>
          <w:rFonts w:asciiTheme="minorHAnsi" w:eastAsiaTheme="minorEastAsia" w:hAnsiTheme="minorHAnsi" w:cstheme="minorBidi"/>
          <w:noProof/>
          <w:kern w:val="2"/>
          <w:szCs w:val="24"/>
          <w:lang w:val="en-CA"/>
          <w14:ligatures w14:val="standardContextual"/>
        </w:rPr>
      </w:pPr>
      <w:hyperlink w:anchor="_Toc200108096" w:history="1">
        <w:r w:rsidRPr="00832C64">
          <w:rPr>
            <w:rStyle w:val="Hyperlink"/>
            <w:noProof/>
            <w:lang w:val="fr-CA"/>
          </w:rPr>
          <w:t>Modeler des stratégies de raisonnement</w:t>
        </w:r>
        <w:r>
          <w:rPr>
            <w:noProof/>
            <w:webHidden/>
          </w:rPr>
          <w:tab/>
        </w:r>
        <w:r>
          <w:rPr>
            <w:noProof/>
            <w:webHidden/>
          </w:rPr>
          <w:fldChar w:fldCharType="begin"/>
        </w:r>
        <w:r>
          <w:rPr>
            <w:noProof/>
            <w:webHidden/>
          </w:rPr>
          <w:instrText xml:space="preserve"> PAGEREF _Toc200108096 \h </w:instrText>
        </w:r>
        <w:r>
          <w:rPr>
            <w:noProof/>
            <w:webHidden/>
          </w:rPr>
        </w:r>
        <w:r>
          <w:rPr>
            <w:noProof/>
            <w:webHidden/>
          </w:rPr>
          <w:fldChar w:fldCharType="separate"/>
        </w:r>
        <w:r>
          <w:rPr>
            <w:noProof/>
            <w:webHidden/>
          </w:rPr>
          <w:t>7</w:t>
        </w:r>
        <w:r>
          <w:rPr>
            <w:noProof/>
            <w:webHidden/>
          </w:rPr>
          <w:fldChar w:fldCharType="end"/>
        </w:r>
      </w:hyperlink>
    </w:p>
    <w:p w14:paraId="22F74595" w14:textId="77BB6D01" w:rsidR="005D65B9" w:rsidRDefault="005D65B9">
      <w:pPr>
        <w:pStyle w:val="TOC3"/>
        <w:rPr>
          <w:rFonts w:asciiTheme="minorHAnsi" w:eastAsiaTheme="minorEastAsia" w:hAnsiTheme="minorHAnsi" w:cstheme="minorBidi"/>
          <w:noProof/>
          <w:kern w:val="2"/>
          <w:szCs w:val="24"/>
          <w:lang w:val="en-CA"/>
          <w14:ligatures w14:val="standardContextual"/>
        </w:rPr>
      </w:pPr>
      <w:hyperlink w:anchor="_Toc200108097" w:history="1">
        <w:r w:rsidRPr="00832C64">
          <w:rPr>
            <w:rStyle w:val="Hyperlink"/>
            <w:noProof/>
            <w:lang w:val="fr-CA"/>
          </w:rPr>
          <w:t>Tirer parti des exercices guidés</w:t>
        </w:r>
        <w:r>
          <w:rPr>
            <w:noProof/>
            <w:webHidden/>
          </w:rPr>
          <w:tab/>
        </w:r>
        <w:r>
          <w:rPr>
            <w:noProof/>
            <w:webHidden/>
          </w:rPr>
          <w:fldChar w:fldCharType="begin"/>
        </w:r>
        <w:r>
          <w:rPr>
            <w:noProof/>
            <w:webHidden/>
          </w:rPr>
          <w:instrText xml:space="preserve"> PAGEREF _Toc200108097 \h </w:instrText>
        </w:r>
        <w:r>
          <w:rPr>
            <w:noProof/>
            <w:webHidden/>
          </w:rPr>
        </w:r>
        <w:r>
          <w:rPr>
            <w:noProof/>
            <w:webHidden/>
          </w:rPr>
          <w:fldChar w:fldCharType="separate"/>
        </w:r>
        <w:r>
          <w:rPr>
            <w:noProof/>
            <w:webHidden/>
          </w:rPr>
          <w:t>8</w:t>
        </w:r>
        <w:r>
          <w:rPr>
            <w:noProof/>
            <w:webHidden/>
          </w:rPr>
          <w:fldChar w:fldCharType="end"/>
        </w:r>
      </w:hyperlink>
    </w:p>
    <w:p w14:paraId="03352173" w14:textId="180C4564" w:rsidR="005D65B9" w:rsidRDefault="005D65B9">
      <w:pPr>
        <w:pStyle w:val="TOC3"/>
        <w:rPr>
          <w:rFonts w:asciiTheme="minorHAnsi" w:eastAsiaTheme="minorEastAsia" w:hAnsiTheme="minorHAnsi" w:cstheme="minorBidi"/>
          <w:noProof/>
          <w:kern w:val="2"/>
          <w:szCs w:val="24"/>
          <w:lang w:val="en-CA"/>
          <w14:ligatures w14:val="standardContextual"/>
        </w:rPr>
      </w:pPr>
      <w:hyperlink w:anchor="_Toc200108098" w:history="1">
        <w:r w:rsidRPr="00832C64">
          <w:rPr>
            <w:rStyle w:val="Hyperlink"/>
            <w:noProof/>
            <w:lang w:val="fr-CA"/>
          </w:rPr>
          <w:t>Soutenir les exercices autonomes</w:t>
        </w:r>
        <w:r>
          <w:rPr>
            <w:noProof/>
            <w:webHidden/>
          </w:rPr>
          <w:tab/>
        </w:r>
        <w:r>
          <w:rPr>
            <w:noProof/>
            <w:webHidden/>
          </w:rPr>
          <w:fldChar w:fldCharType="begin"/>
        </w:r>
        <w:r>
          <w:rPr>
            <w:noProof/>
            <w:webHidden/>
          </w:rPr>
          <w:instrText xml:space="preserve"> PAGEREF _Toc200108098 \h </w:instrText>
        </w:r>
        <w:r>
          <w:rPr>
            <w:noProof/>
            <w:webHidden/>
          </w:rPr>
        </w:r>
        <w:r>
          <w:rPr>
            <w:noProof/>
            <w:webHidden/>
          </w:rPr>
          <w:fldChar w:fldCharType="separate"/>
        </w:r>
        <w:r>
          <w:rPr>
            <w:noProof/>
            <w:webHidden/>
          </w:rPr>
          <w:t>9</w:t>
        </w:r>
        <w:r>
          <w:rPr>
            <w:noProof/>
            <w:webHidden/>
          </w:rPr>
          <w:fldChar w:fldCharType="end"/>
        </w:r>
      </w:hyperlink>
    </w:p>
    <w:p w14:paraId="2850F4B9" w14:textId="7FE940EA" w:rsidR="005D65B9" w:rsidRDefault="005D65B9">
      <w:pPr>
        <w:pStyle w:val="TOC2"/>
        <w:rPr>
          <w:rFonts w:asciiTheme="minorHAnsi" w:eastAsiaTheme="minorEastAsia" w:hAnsiTheme="minorHAnsi" w:cstheme="minorBidi"/>
          <w:i w:val="0"/>
          <w:iCs w:val="0"/>
          <w:kern w:val="2"/>
          <w:lang w:val="en-CA"/>
          <w14:ligatures w14:val="standardContextual"/>
        </w:rPr>
      </w:pPr>
      <w:hyperlink w:anchor="_Toc200108099" w:history="1">
        <w:r w:rsidRPr="00832C64">
          <w:rPr>
            <w:rStyle w:val="Hyperlink"/>
            <w:lang w:val="en-US"/>
          </w:rPr>
          <w:t>Consolidation</w:t>
        </w:r>
        <w:r>
          <w:rPr>
            <w:webHidden/>
          </w:rPr>
          <w:tab/>
        </w:r>
        <w:r>
          <w:rPr>
            <w:webHidden/>
          </w:rPr>
          <w:fldChar w:fldCharType="begin"/>
        </w:r>
        <w:r>
          <w:rPr>
            <w:webHidden/>
          </w:rPr>
          <w:instrText xml:space="preserve"> PAGEREF _Toc200108099 \h </w:instrText>
        </w:r>
        <w:r>
          <w:rPr>
            <w:webHidden/>
          </w:rPr>
        </w:r>
        <w:r>
          <w:rPr>
            <w:webHidden/>
          </w:rPr>
          <w:fldChar w:fldCharType="separate"/>
        </w:r>
        <w:r>
          <w:rPr>
            <w:webHidden/>
          </w:rPr>
          <w:t>10</w:t>
        </w:r>
        <w:r>
          <w:rPr>
            <w:webHidden/>
          </w:rPr>
          <w:fldChar w:fldCharType="end"/>
        </w:r>
      </w:hyperlink>
    </w:p>
    <w:p w14:paraId="44C91CAC" w14:textId="7D553A50" w:rsidR="005D65B9" w:rsidRDefault="005D65B9">
      <w:pPr>
        <w:pStyle w:val="TOC3"/>
        <w:rPr>
          <w:rFonts w:asciiTheme="minorHAnsi" w:eastAsiaTheme="minorEastAsia" w:hAnsiTheme="minorHAnsi" w:cstheme="minorBidi"/>
          <w:noProof/>
          <w:kern w:val="2"/>
          <w:szCs w:val="24"/>
          <w:lang w:val="en-CA"/>
          <w14:ligatures w14:val="standardContextual"/>
        </w:rPr>
      </w:pPr>
      <w:hyperlink w:anchor="_Toc200108100" w:history="1">
        <w:r w:rsidRPr="00832C64">
          <w:rPr>
            <w:rStyle w:val="Hyperlink"/>
            <w:noProof/>
            <w:lang w:val="en-US"/>
          </w:rPr>
          <w:t>Réflexion</w:t>
        </w:r>
        <w:r>
          <w:rPr>
            <w:noProof/>
            <w:webHidden/>
          </w:rPr>
          <w:tab/>
        </w:r>
        <w:r>
          <w:rPr>
            <w:noProof/>
            <w:webHidden/>
          </w:rPr>
          <w:fldChar w:fldCharType="begin"/>
        </w:r>
        <w:r>
          <w:rPr>
            <w:noProof/>
            <w:webHidden/>
          </w:rPr>
          <w:instrText xml:space="preserve"> PAGEREF _Toc200108100 \h </w:instrText>
        </w:r>
        <w:r>
          <w:rPr>
            <w:noProof/>
            <w:webHidden/>
          </w:rPr>
        </w:r>
        <w:r>
          <w:rPr>
            <w:noProof/>
            <w:webHidden/>
          </w:rPr>
          <w:fldChar w:fldCharType="separate"/>
        </w:r>
        <w:r>
          <w:rPr>
            <w:noProof/>
            <w:webHidden/>
          </w:rPr>
          <w:t>10</w:t>
        </w:r>
        <w:r>
          <w:rPr>
            <w:noProof/>
            <w:webHidden/>
          </w:rPr>
          <w:fldChar w:fldCharType="end"/>
        </w:r>
      </w:hyperlink>
    </w:p>
    <w:p w14:paraId="725DDD8E" w14:textId="42A6532D" w:rsidR="005D65B9" w:rsidRDefault="005D65B9">
      <w:pPr>
        <w:pStyle w:val="TOC2"/>
        <w:rPr>
          <w:rFonts w:asciiTheme="minorHAnsi" w:eastAsiaTheme="minorEastAsia" w:hAnsiTheme="minorHAnsi" w:cstheme="minorBidi"/>
          <w:i w:val="0"/>
          <w:iCs w:val="0"/>
          <w:kern w:val="2"/>
          <w:lang w:val="en-CA"/>
          <w14:ligatures w14:val="standardContextual"/>
        </w:rPr>
      </w:pPr>
      <w:hyperlink w:anchor="_Toc200108101" w:history="1">
        <w:r w:rsidRPr="00832C64">
          <w:rPr>
            <w:rStyle w:val="Hyperlink"/>
            <w:lang w:val="fr-CA"/>
          </w:rPr>
          <w:t>Pistes d’enrichissement possibles</w:t>
        </w:r>
        <w:r>
          <w:rPr>
            <w:webHidden/>
          </w:rPr>
          <w:tab/>
        </w:r>
        <w:r>
          <w:rPr>
            <w:webHidden/>
          </w:rPr>
          <w:fldChar w:fldCharType="begin"/>
        </w:r>
        <w:r>
          <w:rPr>
            <w:webHidden/>
          </w:rPr>
          <w:instrText xml:space="preserve"> PAGEREF _Toc200108101 \h </w:instrText>
        </w:r>
        <w:r>
          <w:rPr>
            <w:webHidden/>
          </w:rPr>
        </w:r>
        <w:r>
          <w:rPr>
            <w:webHidden/>
          </w:rPr>
          <w:fldChar w:fldCharType="separate"/>
        </w:r>
        <w:r>
          <w:rPr>
            <w:webHidden/>
          </w:rPr>
          <w:t>10</w:t>
        </w:r>
        <w:r>
          <w:rPr>
            <w:webHidden/>
          </w:rPr>
          <w:fldChar w:fldCharType="end"/>
        </w:r>
      </w:hyperlink>
    </w:p>
    <w:p w14:paraId="16098015" w14:textId="678EFB60"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102" w:history="1">
        <w:r w:rsidRPr="00832C64">
          <w:rPr>
            <w:rStyle w:val="Hyperlink"/>
            <w:lang w:val="fr-CA"/>
          </w:rPr>
          <w:t>Annexe A</w:t>
        </w:r>
        <w:r>
          <w:rPr>
            <w:webHidden/>
          </w:rPr>
          <w:tab/>
        </w:r>
        <w:r>
          <w:rPr>
            <w:webHidden/>
          </w:rPr>
          <w:fldChar w:fldCharType="begin"/>
        </w:r>
        <w:r>
          <w:rPr>
            <w:webHidden/>
          </w:rPr>
          <w:instrText xml:space="preserve"> PAGEREF _Toc200108102 \h </w:instrText>
        </w:r>
        <w:r>
          <w:rPr>
            <w:webHidden/>
          </w:rPr>
        </w:r>
        <w:r>
          <w:rPr>
            <w:webHidden/>
          </w:rPr>
          <w:fldChar w:fldCharType="separate"/>
        </w:r>
        <w:r>
          <w:rPr>
            <w:webHidden/>
          </w:rPr>
          <w:t>12</w:t>
        </w:r>
        <w:r>
          <w:rPr>
            <w:webHidden/>
          </w:rPr>
          <w:fldChar w:fldCharType="end"/>
        </w:r>
      </w:hyperlink>
    </w:p>
    <w:p w14:paraId="058363E6" w14:textId="22F18F5F" w:rsidR="005D65B9" w:rsidRDefault="005D65B9">
      <w:pPr>
        <w:pStyle w:val="TOC2"/>
        <w:rPr>
          <w:rFonts w:asciiTheme="minorHAnsi" w:eastAsiaTheme="minorEastAsia" w:hAnsiTheme="minorHAnsi" w:cstheme="minorBidi"/>
          <w:i w:val="0"/>
          <w:iCs w:val="0"/>
          <w:kern w:val="2"/>
          <w:lang w:val="en-CA"/>
          <w14:ligatures w14:val="standardContextual"/>
        </w:rPr>
      </w:pPr>
      <w:hyperlink w:anchor="_Toc200108103" w:history="1">
        <w:r w:rsidRPr="00832C64">
          <w:rPr>
            <w:rStyle w:val="Hyperlink"/>
            <w:lang w:val="fr-CA"/>
          </w:rPr>
          <w:t>Exemple de texte pour le modelage</w:t>
        </w:r>
        <w:r>
          <w:rPr>
            <w:webHidden/>
          </w:rPr>
          <w:tab/>
        </w:r>
        <w:r>
          <w:rPr>
            <w:webHidden/>
          </w:rPr>
          <w:fldChar w:fldCharType="begin"/>
        </w:r>
        <w:r>
          <w:rPr>
            <w:webHidden/>
          </w:rPr>
          <w:instrText xml:space="preserve"> PAGEREF _Toc200108103 \h </w:instrText>
        </w:r>
        <w:r>
          <w:rPr>
            <w:webHidden/>
          </w:rPr>
        </w:r>
        <w:r>
          <w:rPr>
            <w:webHidden/>
          </w:rPr>
          <w:fldChar w:fldCharType="separate"/>
        </w:r>
        <w:r>
          <w:rPr>
            <w:webHidden/>
          </w:rPr>
          <w:t>12</w:t>
        </w:r>
        <w:r>
          <w:rPr>
            <w:webHidden/>
          </w:rPr>
          <w:fldChar w:fldCharType="end"/>
        </w:r>
      </w:hyperlink>
    </w:p>
    <w:p w14:paraId="1C9C1FDC" w14:textId="6F2FA1D9"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104" w:history="1">
        <w:r w:rsidRPr="00832C64">
          <w:rPr>
            <w:rStyle w:val="Hyperlink"/>
            <w:lang w:val="fr-CA"/>
          </w:rPr>
          <w:t>Annexe B</w:t>
        </w:r>
        <w:r>
          <w:rPr>
            <w:webHidden/>
          </w:rPr>
          <w:tab/>
        </w:r>
        <w:r>
          <w:rPr>
            <w:webHidden/>
          </w:rPr>
          <w:fldChar w:fldCharType="begin"/>
        </w:r>
        <w:r>
          <w:rPr>
            <w:webHidden/>
          </w:rPr>
          <w:instrText xml:space="preserve"> PAGEREF _Toc200108104 \h </w:instrText>
        </w:r>
        <w:r>
          <w:rPr>
            <w:webHidden/>
          </w:rPr>
        </w:r>
        <w:r>
          <w:rPr>
            <w:webHidden/>
          </w:rPr>
          <w:fldChar w:fldCharType="separate"/>
        </w:r>
        <w:r>
          <w:rPr>
            <w:webHidden/>
          </w:rPr>
          <w:t>13</w:t>
        </w:r>
        <w:r>
          <w:rPr>
            <w:webHidden/>
          </w:rPr>
          <w:fldChar w:fldCharType="end"/>
        </w:r>
      </w:hyperlink>
    </w:p>
    <w:p w14:paraId="2C7F0254" w14:textId="51B4A3B9" w:rsidR="005D65B9" w:rsidRDefault="005D65B9">
      <w:pPr>
        <w:pStyle w:val="TOC2"/>
        <w:rPr>
          <w:rFonts w:asciiTheme="minorHAnsi" w:eastAsiaTheme="minorEastAsia" w:hAnsiTheme="minorHAnsi" w:cstheme="minorBidi"/>
          <w:i w:val="0"/>
          <w:iCs w:val="0"/>
          <w:kern w:val="2"/>
          <w:lang w:val="en-CA"/>
          <w14:ligatures w14:val="standardContextual"/>
        </w:rPr>
      </w:pPr>
      <w:hyperlink w:anchor="_Toc200108105" w:history="1">
        <w:r w:rsidRPr="00832C64">
          <w:rPr>
            <w:rStyle w:val="Hyperlink"/>
            <w:lang w:val="fr-CA"/>
          </w:rPr>
          <w:t>Tableau de choix multimodaux</w:t>
        </w:r>
        <w:r>
          <w:rPr>
            <w:webHidden/>
          </w:rPr>
          <w:tab/>
        </w:r>
        <w:r>
          <w:rPr>
            <w:webHidden/>
          </w:rPr>
          <w:fldChar w:fldCharType="begin"/>
        </w:r>
        <w:r>
          <w:rPr>
            <w:webHidden/>
          </w:rPr>
          <w:instrText xml:space="preserve"> PAGEREF _Toc200108105 \h </w:instrText>
        </w:r>
        <w:r>
          <w:rPr>
            <w:webHidden/>
          </w:rPr>
        </w:r>
        <w:r>
          <w:rPr>
            <w:webHidden/>
          </w:rPr>
          <w:fldChar w:fldCharType="separate"/>
        </w:r>
        <w:r>
          <w:rPr>
            <w:webHidden/>
          </w:rPr>
          <w:t>13</w:t>
        </w:r>
        <w:r>
          <w:rPr>
            <w:webHidden/>
          </w:rPr>
          <w:fldChar w:fldCharType="end"/>
        </w:r>
      </w:hyperlink>
    </w:p>
    <w:p w14:paraId="1F892E54" w14:textId="1F55D9B2" w:rsidR="005D65B9" w:rsidRDefault="005D65B9">
      <w:pPr>
        <w:pStyle w:val="TOC3"/>
        <w:rPr>
          <w:rFonts w:asciiTheme="minorHAnsi" w:eastAsiaTheme="minorEastAsia" w:hAnsiTheme="minorHAnsi" w:cstheme="minorBidi"/>
          <w:noProof/>
          <w:kern w:val="2"/>
          <w:szCs w:val="24"/>
          <w:lang w:val="en-CA"/>
          <w14:ligatures w14:val="standardContextual"/>
        </w:rPr>
      </w:pPr>
      <w:hyperlink w:anchor="_Toc200108106" w:history="1">
        <w:r w:rsidRPr="00832C64">
          <w:rPr>
            <w:rStyle w:val="Hyperlink"/>
            <w:noProof/>
            <w:lang w:val="fr-CA"/>
          </w:rPr>
          <w:t>Tableau de choix pour le raisonnement verbal</w:t>
        </w:r>
        <w:r>
          <w:rPr>
            <w:noProof/>
            <w:webHidden/>
          </w:rPr>
          <w:tab/>
        </w:r>
        <w:r>
          <w:rPr>
            <w:noProof/>
            <w:webHidden/>
          </w:rPr>
          <w:fldChar w:fldCharType="begin"/>
        </w:r>
        <w:r>
          <w:rPr>
            <w:noProof/>
            <w:webHidden/>
          </w:rPr>
          <w:instrText xml:space="preserve"> PAGEREF _Toc200108106 \h </w:instrText>
        </w:r>
        <w:r>
          <w:rPr>
            <w:noProof/>
            <w:webHidden/>
          </w:rPr>
        </w:r>
        <w:r>
          <w:rPr>
            <w:noProof/>
            <w:webHidden/>
          </w:rPr>
          <w:fldChar w:fldCharType="separate"/>
        </w:r>
        <w:r>
          <w:rPr>
            <w:noProof/>
            <w:webHidden/>
          </w:rPr>
          <w:t>13</w:t>
        </w:r>
        <w:r>
          <w:rPr>
            <w:noProof/>
            <w:webHidden/>
          </w:rPr>
          <w:fldChar w:fldCharType="end"/>
        </w:r>
      </w:hyperlink>
    </w:p>
    <w:p w14:paraId="6CC30FE0" w14:textId="3766E7C5"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107" w:history="1">
        <w:r w:rsidRPr="00832C64">
          <w:rPr>
            <w:rStyle w:val="Hyperlink"/>
            <w:lang w:val="fr-CA"/>
          </w:rPr>
          <w:t>Annexe C</w:t>
        </w:r>
        <w:r>
          <w:rPr>
            <w:webHidden/>
          </w:rPr>
          <w:tab/>
        </w:r>
        <w:r>
          <w:rPr>
            <w:webHidden/>
          </w:rPr>
          <w:fldChar w:fldCharType="begin"/>
        </w:r>
        <w:r>
          <w:rPr>
            <w:webHidden/>
          </w:rPr>
          <w:instrText xml:space="preserve"> PAGEREF _Toc200108107 \h </w:instrText>
        </w:r>
        <w:r>
          <w:rPr>
            <w:webHidden/>
          </w:rPr>
        </w:r>
        <w:r>
          <w:rPr>
            <w:webHidden/>
          </w:rPr>
          <w:fldChar w:fldCharType="separate"/>
        </w:r>
        <w:r>
          <w:rPr>
            <w:webHidden/>
          </w:rPr>
          <w:t>15</w:t>
        </w:r>
        <w:r>
          <w:rPr>
            <w:webHidden/>
          </w:rPr>
          <w:fldChar w:fldCharType="end"/>
        </w:r>
      </w:hyperlink>
    </w:p>
    <w:p w14:paraId="1244E988" w14:textId="15B7A088" w:rsidR="005D65B9" w:rsidRDefault="005D65B9">
      <w:pPr>
        <w:pStyle w:val="TOC2"/>
        <w:rPr>
          <w:rFonts w:asciiTheme="minorHAnsi" w:eastAsiaTheme="minorEastAsia" w:hAnsiTheme="minorHAnsi" w:cstheme="minorBidi"/>
          <w:i w:val="0"/>
          <w:iCs w:val="0"/>
          <w:kern w:val="2"/>
          <w:lang w:val="en-CA"/>
          <w14:ligatures w14:val="standardContextual"/>
        </w:rPr>
      </w:pPr>
      <w:hyperlink w:anchor="_Toc200108108" w:history="1">
        <w:r w:rsidRPr="00832C64">
          <w:rPr>
            <w:rStyle w:val="Hyperlink"/>
            <w:lang w:val="fr-CA"/>
          </w:rPr>
          <w:t>Grille d’évaluation à point unique</w:t>
        </w:r>
        <w:r>
          <w:rPr>
            <w:webHidden/>
          </w:rPr>
          <w:tab/>
        </w:r>
        <w:r>
          <w:rPr>
            <w:webHidden/>
          </w:rPr>
          <w:fldChar w:fldCharType="begin"/>
        </w:r>
        <w:r>
          <w:rPr>
            <w:webHidden/>
          </w:rPr>
          <w:instrText xml:space="preserve"> PAGEREF _Toc200108108 \h </w:instrText>
        </w:r>
        <w:r>
          <w:rPr>
            <w:webHidden/>
          </w:rPr>
        </w:r>
        <w:r>
          <w:rPr>
            <w:webHidden/>
          </w:rPr>
          <w:fldChar w:fldCharType="separate"/>
        </w:r>
        <w:r>
          <w:rPr>
            <w:webHidden/>
          </w:rPr>
          <w:t>15</w:t>
        </w:r>
        <w:r>
          <w:rPr>
            <w:webHidden/>
          </w:rPr>
          <w:fldChar w:fldCharType="end"/>
        </w:r>
      </w:hyperlink>
    </w:p>
    <w:p w14:paraId="78BFC245" w14:textId="60C7A4A0" w:rsidR="005D65B9" w:rsidRDefault="005D65B9">
      <w:pPr>
        <w:pStyle w:val="TOC3"/>
        <w:rPr>
          <w:rFonts w:asciiTheme="minorHAnsi" w:eastAsiaTheme="minorEastAsia" w:hAnsiTheme="minorHAnsi" w:cstheme="minorBidi"/>
          <w:noProof/>
          <w:kern w:val="2"/>
          <w:szCs w:val="24"/>
          <w:lang w:val="en-CA"/>
          <w14:ligatures w14:val="standardContextual"/>
        </w:rPr>
      </w:pPr>
      <w:hyperlink w:anchor="_Toc200108109" w:history="1">
        <w:r w:rsidRPr="00832C64">
          <w:rPr>
            <w:rStyle w:val="Hyperlink"/>
            <w:noProof/>
            <w:lang w:val="fr-CA"/>
          </w:rPr>
          <w:t>Grille d’évaluation du raisonnement verbal</w:t>
        </w:r>
        <w:r>
          <w:rPr>
            <w:noProof/>
            <w:webHidden/>
          </w:rPr>
          <w:tab/>
        </w:r>
        <w:r>
          <w:rPr>
            <w:noProof/>
            <w:webHidden/>
          </w:rPr>
          <w:fldChar w:fldCharType="begin"/>
        </w:r>
        <w:r>
          <w:rPr>
            <w:noProof/>
            <w:webHidden/>
          </w:rPr>
          <w:instrText xml:space="preserve"> PAGEREF _Toc200108109 \h </w:instrText>
        </w:r>
        <w:r>
          <w:rPr>
            <w:noProof/>
            <w:webHidden/>
          </w:rPr>
        </w:r>
        <w:r>
          <w:rPr>
            <w:noProof/>
            <w:webHidden/>
          </w:rPr>
          <w:fldChar w:fldCharType="separate"/>
        </w:r>
        <w:r>
          <w:rPr>
            <w:noProof/>
            <w:webHidden/>
          </w:rPr>
          <w:t>15</w:t>
        </w:r>
        <w:r>
          <w:rPr>
            <w:noProof/>
            <w:webHidden/>
          </w:rPr>
          <w:fldChar w:fldCharType="end"/>
        </w:r>
      </w:hyperlink>
    </w:p>
    <w:p w14:paraId="6F8CD649" w14:textId="2C143C44"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110" w:history="1">
        <w:r w:rsidRPr="00832C64">
          <w:rPr>
            <w:rStyle w:val="Hyperlink"/>
            <w:lang w:val="fr-CA"/>
          </w:rPr>
          <w:t>Annexe D</w:t>
        </w:r>
        <w:r>
          <w:rPr>
            <w:webHidden/>
          </w:rPr>
          <w:tab/>
        </w:r>
        <w:r>
          <w:rPr>
            <w:webHidden/>
          </w:rPr>
          <w:fldChar w:fldCharType="begin"/>
        </w:r>
        <w:r>
          <w:rPr>
            <w:webHidden/>
          </w:rPr>
          <w:instrText xml:space="preserve"> PAGEREF _Toc200108110 \h </w:instrText>
        </w:r>
        <w:r>
          <w:rPr>
            <w:webHidden/>
          </w:rPr>
        </w:r>
        <w:r>
          <w:rPr>
            <w:webHidden/>
          </w:rPr>
          <w:fldChar w:fldCharType="separate"/>
        </w:r>
        <w:r>
          <w:rPr>
            <w:webHidden/>
          </w:rPr>
          <w:t>16</w:t>
        </w:r>
        <w:r>
          <w:rPr>
            <w:webHidden/>
          </w:rPr>
          <w:fldChar w:fldCharType="end"/>
        </w:r>
      </w:hyperlink>
    </w:p>
    <w:p w14:paraId="0905AD3A" w14:textId="2B9641EA" w:rsidR="005D65B9" w:rsidRDefault="005D65B9">
      <w:pPr>
        <w:pStyle w:val="TOC2"/>
        <w:rPr>
          <w:rFonts w:asciiTheme="minorHAnsi" w:eastAsiaTheme="minorEastAsia" w:hAnsiTheme="minorHAnsi" w:cstheme="minorBidi"/>
          <w:i w:val="0"/>
          <w:iCs w:val="0"/>
          <w:kern w:val="2"/>
          <w:lang w:val="en-CA"/>
          <w14:ligatures w14:val="standardContextual"/>
        </w:rPr>
      </w:pPr>
      <w:hyperlink w:anchor="_Toc200108111" w:history="1">
        <w:r w:rsidRPr="00832C64">
          <w:rPr>
            <w:rStyle w:val="Hyperlink"/>
            <w:lang w:val="fr-CA"/>
          </w:rPr>
          <w:t>Billet de sortie</w:t>
        </w:r>
        <w:r>
          <w:rPr>
            <w:webHidden/>
          </w:rPr>
          <w:tab/>
        </w:r>
        <w:r>
          <w:rPr>
            <w:webHidden/>
          </w:rPr>
          <w:fldChar w:fldCharType="begin"/>
        </w:r>
        <w:r>
          <w:rPr>
            <w:webHidden/>
          </w:rPr>
          <w:instrText xml:space="preserve"> PAGEREF _Toc200108111 \h </w:instrText>
        </w:r>
        <w:r>
          <w:rPr>
            <w:webHidden/>
          </w:rPr>
        </w:r>
        <w:r>
          <w:rPr>
            <w:webHidden/>
          </w:rPr>
          <w:fldChar w:fldCharType="separate"/>
        </w:r>
        <w:r>
          <w:rPr>
            <w:webHidden/>
          </w:rPr>
          <w:t>16</w:t>
        </w:r>
        <w:r>
          <w:rPr>
            <w:webHidden/>
          </w:rPr>
          <w:fldChar w:fldCharType="end"/>
        </w:r>
      </w:hyperlink>
    </w:p>
    <w:p w14:paraId="39D3438B" w14:textId="3C86F5AE" w:rsidR="005D65B9" w:rsidRDefault="005D65B9">
      <w:pPr>
        <w:pStyle w:val="TOC3"/>
        <w:rPr>
          <w:rFonts w:asciiTheme="minorHAnsi" w:eastAsiaTheme="minorEastAsia" w:hAnsiTheme="minorHAnsi" w:cstheme="minorBidi"/>
          <w:noProof/>
          <w:kern w:val="2"/>
          <w:szCs w:val="24"/>
          <w:lang w:val="en-CA"/>
          <w14:ligatures w14:val="standardContextual"/>
        </w:rPr>
      </w:pPr>
      <w:hyperlink w:anchor="_Toc200108112" w:history="1">
        <w:r w:rsidRPr="00832C64">
          <w:rPr>
            <w:rStyle w:val="Hyperlink"/>
            <w:noProof/>
            <w:lang w:val="fr-CA"/>
          </w:rPr>
          <w:t>« 3-2-1 »</w:t>
        </w:r>
        <w:r>
          <w:rPr>
            <w:noProof/>
            <w:webHidden/>
          </w:rPr>
          <w:tab/>
        </w:r>
        <w:r>
          <w:rPr>
            <w:noProof/>
            <w:webHidden/>
          </w:rPr>
          <w:fldChar w:fldCharType="begin"/>
        </w:r>
        <w:r>
          <w:rPr>
            <w:noProof/>
            <w:webHidden/>
          </w:rPr>
          <w:instrText xml:space="preserve"> PAGEREF _Toc200108112 \h </w:instrText>
        </w:r>
        <w:r>
          <w:rPr>
            <w:noProof/>
            <w:webHidden/>
          </w:rPr>
        </w:r>
        <w:r>
          <w:rPr>
            <w:noProof/>
            <w:webHidden/>
          </w:rPr>
          <w:fldChar w:fldCharType="separate"/>
        </w:r>
        <w:r>
          <w:rPr>
            <w:noProof/>
            <w:webHidden/>
          </w:rPr>
          <w:t>16</w:t>
        </w:r>
        <w:r>
          <w:rPr>
            <w:noProof/>
            <w:webHidden/>
          </w:rPr>
          <w:fldChar w:fldCharType="end"/>
        </w:r>
      </w:hyperlink>
    </w:p>
    <w:p w14:paraId="78D2EB2F" w14:textId="31C28B35"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113" w:history="1">
        <w:r w:rsidRPr="00832C64">
          <w:rPr>
            <w:rStyle w:val="Hyperlink"/>
            <w:lang w:val="fr-CA"/>
          </w:rPr>
          <w:t>Annexe E</w:t>
        </w:r>
        <w:r>
          <w:rPr>
            <w:webHidden/>
          </w:rPr>
          <w:tab/>
        </w:r>
        <w:r>
          <w:rPr>
            <w:webHidden/>
          </w:rPr>
          <w:fldChar w:fldCharType="begin"/>
        </w:r>
        <w:r>
          <w:rPr>
            <w:webHidden/>
          </w:rPr>
          <w:instrText xml:space="preserve"> PAGEREF _Toc200108113 \h </w:instrText>
        </w:r>
        <w:r>
          <w:rPr>
            <w:webHidden/>
          </w:rPr>
        </w:r>
        <w:r>
          <w:rPr>
            <w:webHidden/>
          </w:rPr>
          <w:fldChar w:fldCharType="separate"/>
        </w:r>
        <w:r>
          <w:rPr>
            <w:webHidden/>
          </w:rPr>
          <w:t>17</w:t>
        </w:r>
        <w:r>
          <w:rPr>
            <w:webHidden/>
          </w:rPr>
          <w:fldChar w:fldCharType="end"/>
        </w:r>
      </w:hyperlink>
    </w:p>
    <w:p w14:paraId="4E95530C" w14:textId="6ED94F7E" w:rsidR="005D65B9" w:rsidRDefault="005D65B9">
      <w:pPr>
        <w:pStyle w:val="TOC2"/>
        <w:rPr>
          <w:rFonts w:asciiTheme="minorHAnsi" w:eastAsiaTheme="minorEastAsia" w:hAnsiTheme="minorHAnsi" w:cstheme="minorBidi"/>
          <w:i w:val="0"/>
          <w:iCs w:val="0"/>
          <w:kern w:val="2"/>
          <w:lang w:val="en-CA"/>
          <w14:ligatures w14:val="standardContextual"/>
        </w:rPr>
      </w:pPr>
      <w:hyperlink w:anchor="_Toc200108114" w:history="1">
        <w:r w:rsidRPr="00832C64">
          <w:rPr>
            <w:rStyle w:val="Hyperlink"/>
            <w:lang w:val="fr-CA"/>
          </w:rPr>
          <w:t>Description des attentes relatives au programme scolaire</w:t>
        </w:r>
        <w:r>
          <w:rPr>
            <w:webHidden/>
          </w:rPr>
          <w:tab/>
        </w:r>
        <w:r>
          <w:rPr>
            <w:webHidden/>
          </w:rPr>
          <w:fldChar w:fldCharType="begin"/>
        </w:r>
        <w:r>
          <w:rPr>
            <w:webHidden/>
          </w:rPr>
          <w:instrText xml:space="preserve"> PAGEREF _Toc200108114 \h </w:instrText>
        </w:r>
        <w:r>
          <w:rPr>
            <w:webHidden/>
          </w:rPr>
        </w:r>
        <w:r>
          <w:rPr>
            <w:webHidden/>
          </w:rPr>
          <w:fldChar w:fldCharType="separate"/>
        </w:r>
        <w:r>
          <w:rPr>
            <w:webHidden/>
          </w:rPr>
          <w:t>17</w:t>
        </w:r>
        <w:r>
          <w:rPr>
            <w:webHidden/>
          </w:rPr>
          <w:fldChar w:fldCharType="end"/>
        </w:r>
      </w:hyperlink>
    </w:p>
    <w:p w14:paraId="519FDFA1" w14:textId="17A0E948" w:rsidR="005D65B9" w:rsidRDefault="005D65B9">
      <w:pPr>
        <w:pStyle w:val="TOC3"/>
        <w:rPr>
          <w:rFonts w:asciiTheme="minorHAnsi" w:eastAsiaTheme="minorEastAsia" w:hAnsiTheme="minorHAnsi" w:cstheme="minorBidi"/>
          <w:noProof/>
          <w:kern w:val="2"/>
          <w:szCs w:val="24"/>
          <w:lang w:val="en-CA"/>
          <w14:ligatures w14:val="standardContextual"/>
        </w:rPr>
      </w:pPr>
      <w:hyperlink w:anchor="_Toc200108115" w:history="1">
        <w:r w:rsidRPr="00832C64">
          <w:rPr>
            <w:rStyle w:val="Hyperlink"/>
            <w:noProof/>
          </w:rPr>
          <w:t>C1. Connaissances des textes</w:t>
        </w:r>
        <w:r>
          <w:rPr>
            <w:noProof/>
            <w:webHidden/>
          </w:rPr>
          <w:tab/>
        </w:r>
        <w:r>
          <w:rPr>
            <w:noProof/>
            <w:webHidden/>
          </w:rPr>
          <w:fldChar w:fldCharType="begin"/>
        </w:r>
        <w:r>
          <w:rPr>
            <w:noProof/>
            <w:webHidden/>
          </w:rPr>
          <w:instrText xml:space="preserve"> PAGEREF _Toc200108115 \h </w:instrText>
        </w:r>
        <w:r>
          <w:rPr>
            <w:noProof/>
            <w:webHidden/>
          </w:rPr>
        </w:r>
        <w:r>
          <w:rPr>
            <w:noProof/>
            <w:webHidden/>
          </w:rPr>
          <w:fldChar w:fldCharType="separate"/>
        </w:r>
        <w:r>
          <w:rPr>
            <w:noProof/>
            <w:webHidden/>
          </w:rPr>
          <w:t>17</w:t>
        </w:r>
        <w:r>
          <w:rPr>
            <w:noProof/>
            <w:webHidden/>
          </w:rPr>
          <w:fldChar w:fldCharType="end"/>
        </w:r>
      </w:hyperlink>
    </w:p>
    <w:p w14:paraId="7D530F62" w14:textId="1FB1515D" w:rsidR="005D65B9" w:rsidRDefault="005D65B9">
      <w:pPr>
        <w:pStyle w:val="TOC3"/>
        <w:rPr>
          <w:rFonts w:asciiTheme="minorHAnsi" w:eastAsiaTheme="minorEastAsia" w:hAnsiTheme="minorHAnsi" w:cstheme="minorBidi"/>
          <w:noProof/>
          <w:kern w:val="2"/>
          <w:szCs w:val="24"/>
          <w:lang w:val="en-CA"/>
          <w14:ligatures w14:val="standardContextual"/>
        </w:rPr>
      </w:pPr>
      <w:hyperlink w:anchor="_Toc200108116" w:history="1">
        <w:r w:rsidRPr="00832C64">
          <w:rPr>
            <w:rStyle w:val="Hyperlink"/>
            <w:noProof/>
          </w:rPr>
          <w:t>C2. Stratégies de compréhension</w:t>
        </w:r>
        <w:r>
          <w:rPr>
            <w:noProof/>
            <w:webHidden/>
          </w:rPr>
          <w:tab/>
        </w:r>
        <w:r>
          <w:rPr>
            <w:noProof/>
            <w:webHidden/>
          </w:rPr>
          <w:fldChar w:fldCharType="begin"/>
        </w:r>
        <w:r>
          <w:rPr>
            <w:noProof/>
            <w:webHidden/>
          </w:rPr>
          <w:instrText xml:space="preserve"> PAGEREF _Toc200108116 \h </w:instrText>
        </w:r>
        <w:r>
          <w:rPr>
            <w:noProof/>
            <w:webHidden/>
          </w:rPr>
        </w:r>
        <w:r>
          <w:rPr>
            <w:noProof/>
            <w:webHidden/>
          </w:rPr>
          <w:fldChar w:fldCharType="separate"/>
        </w:r>
        <w:r>
          <w:rPr>
            <w:noProof/>
            <w:webHidden/>
          </w:rPr>
          <w:t>17</w:t>
        </w:r>
        <w:r>
          <w:rPr>
            <w:noProof/>
            <w:webHidden/>
          </w:rPr>
          <w:fldChar w:fldCharType="end"/>
        </w:r>
      </w:hyperlink>
    </w:p>
    <w:p w14:paraId="76821204" w14:textId="221B4A97"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117" w:history="1">
        <w:r w:rsidRPr="00832C64">
          <w:rPr>
            <w:rStyle w:val="Hyperlink"/>
            <w:lang w:val="en-US"/>
          </w:rPr>
          <w:t>Références</w:t>
        </w:r>
        <w:r>
          <w:rPr>
            <w:webHidden/>
          </w:rPr>
          <w:tab/>
        </w:r>
        <w:r>
          <w:rPr>
            <w:webHidden/>
          </w:rPr>
          <w:fldChar w:fldCharType="begin"/>
        </w:r>
        <w:r>
          <w:rPr>
            <w:webHidden/>
          </w:rPr>
          <w:instrText xml:space="preserve"> PAGEREF _Toc200108117 \h </w:instrText>
        </w:r>
        <w:r>
          <w:rPr>
            <w:webHidden/>
          </w:rPr>
        </w:r>
        <w:r>
          <w:rPr>
            <w:webHidden/>
          </w:rPr>
          <w:fldChar w:fldCharType="separate"/>
        </w:r>
        <w:r>
          <w:rPr>
            <w:webHidden/>
          </w:rPr>
          <w:t>18</w:t>
        </w:r>
        <w:r>
          <w:rPr>
            <w:webHidden/>
          </w:rPr>
          <w:fldChar w:fldCharType="end"/>
        </w:r>
      </w:hyperlink>
    </w:p>
    <w:p w14:paraId="76FA278C" w14:textId="5D1C3702"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118" w:history="1">
        <w:r w:rsidRPr="00832C64">
          <w:rPr>
            <w:rStyle w:val="Hyperlink"/>
            <w:lang w:val="fr-CA"/>
          </w:rPr>
          <w:t>Licence d’attribution</w:t>
        </w:r>
        <w:r>
          <w:rPr>
            <w:webHidden/>
          </w:rPr>
          <w:tab/>
        </w:r>
        <w:r>
          <w:rPr>
            <w:webHidden/>
          </w:rPr>
          <w:fldChar w:fldCharType="begin"/>
        </w:r>
        <w:r>
          <w:rPr>
            <w:webHidden/>
          </w:rPr>
          <w:instrText xml:space="preserve"> PAGEREF _Toc200108118 \h </w:instrText>
        </w:r>
        <w:r>
          <w:rPr>
            <w:webHidden/>
          </w:rPr>
        </w:r>
        <w:r>
          <w:rPr>
            <w:webHidden/>
          </w:rPr>
          <w:fldChar w:fldCharType="separate"/>
        </w:r>
        <w:r>
          <w:rPr>
            <w:webHidden/>
          </w:rPr>
          <w:t>20</w:t>
        </w:r>
        <w:r>
          <w:rPr>
            <w:webHidden/>
          </w:rPr>
          <w:fldChar w:fldCharType="end"/>
        </w:r>
      </w:hyperlink>
    </w:p>
    <w:p w14:paraId="75CC2F0D" w14:textId="5E466734" w:rsidR="005D65B9" w:rsidRDefault="005D65B9">
      <w:pPr>
        <w:pStyle w:val="TOC1"/>
        <w:rPr>
          <w:rFonts w:asciiTheme="minorHAnsi" w:eastAsiaTheme="minorEastAsia" w:hAnsiTheme="minorHAnsi" w:cstheme="minorBidi"/>
          <w:b w:val="0"/>
          <w:bCs w:val="0"/>
          <w:kern w:val="2"/>
          <w:lang w:val="en-CA"/>
          <w14:ligatures w14:val="standardContextual"/>
        </w:rPr>
      </w:pPr>
      <w:hyperlink w:anchor="_Toc200108119" w:history="1">
        <w:r w:rsidRPr="00832C64">
          <w:rPr>
            <w:rStyle w:val="Hyperlink"/>
            <w:lang w:val="fr-CA"/>
          </w:rPr>
          <w:t>Mises à jour</w:t>
        </w:r>
        <w:r>
          <w:rPr>
            <w:webHidden/>
          </w:rPr>
          <w:tab/>
        </w:r>
        <w:r>
          <w:rPr>
            <w:webHidden/>
          </w:rPr>
          <w:fldChar w:fldCharType="begin"/>
        </w:r>
        <w:r>
          <w:rPr>
            <w:webHidden/>
          </w:rPr>
          <w:instrText xml:space="preserve"> PAGEREF _Toc200108119 \h </w:instrText>
        </w:r>
        <w:r>
          <w:rPr>
            <w:webHidden/>
          </w:rPr>
        </w:r>
        <w:r>
          <w:rPr>
            <w:webHidden/>
          </w:rPr>
          <w:fldChar w:fldCharType="separate"/>
        </w:r>
        <w:r>
          <w:rPr>
            <w:webHidden/>
          </w:rPr>
          <w:t>20</w:t>
        </w:r>
        <w:r>
          <w:rPr>
            <w:webHidden/>
          </w:rPr>
          <w:fldChar w:fldCharType="end"/>
        </w:r>
      </w:hyperlink>
    </w:p>
    <w:p w14:paraId="4A8F7EEA" w14:textId="3535F60B" w:rsidR="002D44B3" w:rsidRPr="00313A85" w:rsidRDefault="00000000" w:rsidP="00820E5C">
      <w:pPr>
        <w:pStyle w:val="TOC1"/>
        <w:rPr>
          <w:lang w:val="fr-CA"/>
        </w:rPr>
      </w:pPr>
      <w:r w:rsidRPr="00313A85">
        <w:rPr>
          <w:bCs w:val="0"/>
          <w:lang w:val="fr-CA"/>
        </w:rPr>
        <w:fldChar w:fldCharType="end"/>
      </w:r>
      <w:r w:rsidRPr="00313A85">
        <w:rPr>
          <w:lang w:val="fr-CA"/>
        </w:rPr>
        <w:br w:type="page"/>
      </w:r>
    </w:p>
    <w:bookmarkStart w:id="20" w:name="_Toc189909266"/>
    <w:bookmarkStart w:id="21" w:name="_Toc190794968"/>
    <w:bookmarkStart w:id="22" w:name="_Toc193825259"/>
    <w:bookmarkStart w:id="23" w:name="_Toc200108087"/>
    <w:p w14:paraId="7E04B976" w14:textId="77777777" w:rsidR="007A12F3" w:rsidRPr="00FC0CDB" w:rsidRDefault="00000000" w:rsidP="007A12F3">
      <w:pPr>
        <w:pStyle w:val="Heading1"/>
        <w:rPr>
          <w:lang w:val="fr-CA"/>
        </w:rPr>
      </w:pPr>
      <w:r w:rsidRPr="00FC0CDB">
        <w:rPr>
          <w:noProof/>
          <w:lang w:val="fr-CA"/>
        </w:rPr>
        <w:lastRenderedPageBreak/>
        <mc:AlternateContent>
          <mc:Choice Requires="wpg">
            <w:drawing>
              <wp:anchor distT="0" distB="0" distL="114300" distR="114300" simplePos="0" relativeHeight="251661312" behindDoc="0" locked="0" layoutInCell="1" allowOverlap="1" wp14:anchorId="7FB26F64" wp14:editId="7B685945">
                <wp:simplePos x="0" y="0"/>
                <wp:positionH relativeFrom="column">
                  <wp:posOffset>-67310</wp:posOffset>
                </wp:positionH>
                <wp:positionV relativeFrom="paragraph">
                  <wp:posOffset>0</wp:posOffset>
                </wp:positionV>
                <wp:extent cx="791845" cy="765175"/>
                <wp:effectExtent l="0" t="0" r="0" b="0"/>
                <wp:wrapSquare wrapText="bothSides"/>
                <wp:docPr id="1901068625"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1845" cy="765175"/>
                          <a:chOff x="0" y="0"/>
                          <a:chExt cx="791845" cy="765175"/>
                        </a:xfrm>
                      </wpg:grpSpPr>
                      <wps:wsp>
                        <wps:cNvPr id="250386223" name="Oval 7">
                          <a:extLst>
                            <a:ext uri="{C183D7F6-B498-43B3-948B-1728B52AA6E4}">
                              <adec:decorative xmlns:adec="http://schemas.microsoft.com/office/drawing/2017/decorative" val="1"/>
                            </a:ext>
                          </a:extLst>
                        </wps:cNvPr>
                        <wps:cNvSpPr/>
                        <wps:spPr>
                          <a:xfrm>
                            <a:off x="68580" y="0"/>
                            <a:ext cx="704538" cy="704538"/>
                          </a:xfrm>
                          <a:prstGeom prst="ellipse">
                            <a:avLst/>
                          </a:prstGeom>
                          <a:solidFill>
                            <a:schemeClr val="accent4">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30614116" name="Graphic 3">
                            <a:extLst>
                              <a:ext uri="{C183D7F6-B498-43B3-948B-1728B52AA6E4}">
                                <adec:decorative xmlns:adec="http://schemas.microsoft.com/office/drawing/2017/decorative" val="1"/>
                              </a:ext>
                            </a:extLst>
                          </pic:cNvPr>
                          <pic:cNvPicPr>
                            <a:picLocks noChangeAspect="1"/>
                          </pic:cNvPicPr>
                        </pic:nvPicPr>
                        <pic:blipFill>
                          <a:blip r:embed="rId10">
                            <a:extLst>
                              <a:ext uri="{96DAC541-7B7A-43D3-8B79-37D633B846F1}">
                                <asvg:svgBlip xmlns:asvg="http://schemas.microsoft.com/office/drawing/2016/SVG/main" r:embed="rId11"/>
                              </a:ext>
                            </a:extLst>
                          </a:blip>
                          <a:srcRect t="11967" b="-1"/>
                          <a:stretch>
                            <a:fillRect/>
                          </a:stretch>
                        </pic:blipFill>
                        <pic:spPr bwMode="auto">
                          <a:xfrm>
                            <a:off x="0" y="68580"/>
                            <a:ext cx="791845" cy="6965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5D1135" id="Group 6" o:spid="_x0000_s1026" alt="&quot;&quot;" style="position:absolute;margin-left:-5.3pt;margin-top:0;width:62.35pt;height:60.25pt;z-index:251661312" coordsize="7918,76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">
                <v:oval id="Oval 7" o:spid="_x0000_s1027" alt="&quot;&quot;" style="position:absolute;left:685;width:7046;height: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" fillcolor="#e5dfec [66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alt="&quot;&quot;" style="position:absolute;top:685;width:7918;height: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">
                  <v:imagedata r:id="rId12" o:title="" croptop="7843f" cropbottom="-1f"/>
                </v:shape>
                <w10:wrap type="square"/>
              </v:group>
            </w:pict>
          </mc:Fallback>
        </mc:AlternateContent>
      </w:r>
      <w:bookmarkStart w:id="24" w:name="lt_pId018"/>
      <w:bookmarkEnd w:id="20"/>
      <w:bookmarkEnd w:id="21"/>
      <w:r w:rsidRPr="00FC0CDB">
        <w:rPr>
          <w:lang w:val="fr-CA"/>
        </w:rPr>
        <w:t>Objectifs d’apprentissage</w:t>
      </w:r>
      <w:bookmarkEnd w:id="22"/>
      <w:bookmarkEnd w:id="23"/>
      <w:bookmarkEnd w:id="24"/>
    </w:p>
    <w:p w14:paraId="164BD7A2" w14:textId="77777777" w:rsidR="007A12F3" w:rsidRPr="00FC0CDB" w:rsidRDefault="00000000" w:rsidP="007A12F3">
      <w:pPr>
        <w:rPr>
          <w:lang w:val="fr-CA"/>
        </w:rPr>
      </w:pPr>
      <w:bookmarkStart w:id="25" w:name="lt_pId019"/>
      <w:r w:rsidRPr="00FC0CDB">
        <w:rPr>
          <w:lang w:val="fr-CA"/>
        </w:rPr>
        <w:t>Nous apprenons à …</w:t>
      </w:r>
      <w:bookmarkEnd w:id="25"/>
    </w:p>
    <w:p w14:paraId="769C2DC0" w14:textId="77777777" w:rsidR="00313A85" w:rsidRPr="00FC0CDB" w:rsidRDefault="00313A85" w:rsidP="00E22586">
      <w:pPr>
        <w:pStyle w:val="Numberedlist"/>
        <w:rPr>
          <w:lang w:val="fr-CA"/>
        </w:rPr>
      </w:pPr>
      <w:bookmarkStart w:id="26" w:name="_Toc186202331"/>
      <w:bookmarkStart w:id="27" w:name="_Toc186444756"/>
      <w:bookmarkStart w:id="28" w:name="_Toc186720163"/>
      <w:bookmarkStart w:id="29" w:name="_Toc189909267"/>
      <w:bookmarkStart w:id="30" w:name="_Toc190794969"/>
      <w:proofErr w:type="gramStart"/>
      <w:r w:rsidRPr="00FC0CDB">
        <w:rPr>
          <w:lang w:val="fr-CA"/>
        </w:rPr>
        <w:t>démontrer</w:t>
      </w:r>
      <w:proofErr w:type="gramEnd"/>
      <w:r w:rsidRPr="00FC0CDB">
        <w:rPr>
          <w:lang w:val="fr-CA"/>
        </w:rPr>
        <w:t xml:space="preserve"> que nous comprenons le raisonnement verbal comme stratégie d'aide à la compréhension des textes.</w:t>
      </w:r>
    </w:p>
    <w:bookmarkStart w:id="31" w:name="_Toc200108088"/>
    <w:p w14:paraId="60941F07" w14:textId="77777777" w:rsidR="00C93F57" w:rsidRPr="00FC0CDB" w:rsidRDefault="00000000" w:rsidP="00C75CB7">
      <w:pPr>
        <w:pStyle w:val="Heading1"/>
        <w:rPr>
          <w:lang w:val="fr-CA"/>
        </w:rPr>
      </w:pPr>
      <w:r w:rsidRPr="00FC0CDB">
        <w:rPr>
          <w:noProof/>
          <w:lang w:val="fr-CA"/>
        </w:rPr>
        <mc:AlternateContent>
          <mc:Choice Requires="wpg">
            <w:drawing>
              <wp:anchor distT="0" distB="0" distL="114300" distR="114300" simplePos="0" relativeHeight="251658240" behindDoc="0" locked="0" layoutInCell="1" allowOverlap="1" wp14:anchorId="6D359557" wp14:editId="3BAF0C63">
                <wp:simplePos x="0" y="0"/>
                <wp:positionH relativeFrom="column">
                  <wp:posOffset>-1270</wp:posOffset>
                </wp:positionH>
                <wp:positionV relativeFrom="paragraph">
                  <wp:posOffset>341630</wp:posOffset>
                </wp:positionV>
                <wp:extent cx="704538" cy="704538"/>
                <wp:effectExtent l="0" t="0" r="0" b="0"/>
                <wp:wrapSquare wrapText="bothSides"/>
                <wp:docPr id="111183629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538" cy="704538"/>
                          <a:chOff x="0" y="0"/>
                          <a:chExt cx="704538" cy="704538"/>
                        </a:xfrm>
                      </wpg:grpSpPr>
                      <wps:wsp>
                        <wps:cNvPr id="847579447" name="Oval 7">
                          <a:extLst>
                            <a:ext uri="{C183D7F6-B498-43B3-948B-1728B52AA6E4}">
                              <adec:decorative xmlns:adec="http://schemas.microsoft.com/office/drawing/2017/decorative" val="1"/>
                            </a:ext>
                          </a:extLst>
                        </wps:cNvPr>
                        <wps:cNvSpPr/>
                        <wps:spPr>
                          <a:xfrm>
                            <a:off x="0" y="0"/>
                            <a:ext cx="704538" cy="704538"/>
                          </a:xfrm>
                          <a:prstGeom prst="ellipse">
                            <a:avLst/>
                          </a:prstGeom>
                          <a:solidFill>
                            <a:schemeClr val="accent6">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975277910" name="Graphic 4">
                            <a:extLst>
                              <a:ext uri="{C183D7F6-B498-43B3-948B-1728B52AA6E4}">
                                <adec:decorative xmlns:adec="http://schemas.microsoft.com/office/drawing/2017/decorative" val="1"/>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7620" y="12700"/>
                            <a:ext cx="674370" cy="674370"/>
                          </a:xfrm>
                          <a:prstGeom prst="rect">
                            <a:avLst/>
                          </a:prstGeom>
                        </pic:spPr>
                      </pic:pic>
                    </wpg:wgp>
                  </a:graphicData>
                </a:graphic>
              </wp:anchor>
            </w:drawing>
          </mc:Choice>
          <mc:Fallback>
            <w:pict>
              <v:group w14:anchorId="6E9C9DC7" id="Group 5" o:spid="_x0000_s1026" alt="&quot;&quot;" style="position:absolute;margin-left:-.1pt;margin-top:26.9pt;width:55.5pt;height:55.5pt;z-index:251658240" coordsize="7045,70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">
                <v:oval id="Oval 7" o:spid="_x0000_s1027" alt="&quot;&quot;" style="position:absolute;width:7045;height: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" fillcolor="#fde9d9 [665]" stroked="f"/>
                <v:shape id="Graphic 4" o:spid="_x0000_s1028" type="#_x0000_t75" alt="&quot;&quot;" style="position:absolute;left:76;top:127;width:6743;height: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">
                  <v:imagedata r:id="rId15" o:title=""/>
                </v:shape>
                <w10:wrap type="square"/>
              </v:group>
            </w:pict>
          </mc:Fallback>
        </mc:AlternateContent>
      </w:r>
      <w:bookmarkStart w:id="32" w:name="lt_pId021"/>
      <w:r w:rsidRPr="00FC0CDB">
        <w:rPr>
          <w:lang w:val="fr-CA"/>
        </w:rPr>
        <w:t>Critères de réussite</w:t>
      </w:r>
      <w:bookmarkEnd w:id="26"/>
      <w:bookmarkEnd w:id="27"/>
      <w:bookmarkEnd w:id="28"/>
      <w:bookmarkEnd w:id="29"/>
      <w:bookmarkEnd w:id="30"/>
      <w:bookmarkEnd w:id="31"/>
      <w:bookmarkEnd w:id="32"/>
    </w:p>
    <w:p w14:paraId="2D77282F" w14:textId="77777777" w:rsidR="00C93F57" w:rsidRPr="00FC0CDB" w:rsidRDefault="00000000" w:rsidP="00E30DEF">
      <w:pPr>
        <w:rPr>
          <w:lang w:val="fr-CA"/>
        </w:rPr>
      </w:pPr>
      <w:bookmarkStart w:id="33" w:name="lt_pId022"/>
      <w:r w:rsidRPr="00FC0CDB">
        <w:rPr>
          <w:lang w:val="fr-CA"/>
        </w:rPr>
        <w:t>Je peux …</w:t>
      </w:r>
      <w:bookmarkEnd w:id="33"/>
      <w:r w:rsidRPr="00FC0CDB">
        <w:rPr>
          <w:lang w:val="fr-CA"/>
        </w:rPr>
        <w:t xml:space="preserve"> </w:t>
      </w:r>
    </w:p>
    <w:p w14:paraId="4F4D6858" w14:textId="77777777" w:rsidR="00E0090B" w:rsidRPr="00FC0CDB" w:rsidRDefault="00000000" w:rsidP="00E0090B">
      <w:pPr>
        <w:pStyle w:val="checkboxlist"/>
        <w:rPr>
          <w:lang w:val="fr-CA"/>
        </w:rPr>
      </w:pPr>
      <w:bookmarkStart w:id="34" w:name="lt_pId023"/>
      <w:proofErr w:type="gramStart"/>
      <w:r w:rsidRPr="00FC0CDB">
        <w:rPr>
          <w:lang w:val="fr-CA"/>
        </w:rPr>
        <w:t>définir</w:t>
      </w:r>
      <w:proofErr w:type="gramEnd"/>
      <w:r w:rsidRPr="00FC0CDB">
        <w:rPr>
          <w:lang w:val="fr-CA"/>
        </w:rPr>
        <w:t xml:space="preserve"> les éléments clés du raisonnement verbal, notamment : reconnaître les idées principales, faire des déductions et comprendre le contexte.</w:t>
      </w:r>
      <w:bookmarkEnd w:id="34"/>
      <w:r w:rsidRPr="00FC0CDB">
        <w:rPr>
          <w:lang w:val="fr-CA"/>
        </w:rPr>
        <w:t> </w:t>
      </w:r>
    </w:p>
    <w:p w14:paraId="67A8C691" w14:textId="77777777" w:rsidR="00E0090B" w:rsidRPr="00FC0CDB" w:rsidRDefault="00000000" w:rsidP="00E0090B">
      <w:pPr>
        <w:pStyle w:val="checkboxlist"/>
        <w:rPr>
          <w:lang w:val="fr-CA"/>
        </w:rPr>
      </w:pPr>
      <w:bookmarkStart w:id="35" w:name="lt_pId024"/>
      <w:proofErr w:type="gramStart"/>
      <w:r w:rsidRPr="00FC0CDB">
        <w:rPr>
          <w:lang w:val="fr-CA"/>
        </w:rPr>
        <w:t>nommer</w:t>
      </w:r>
      <w:proofErr w:type="gramEnd"/>
      <w:r w:rsidRPr="00FC0CDB">
        <w:rPr>
          <w:lang w:val="fr-CA"/>
        </w:rPr>
        <w:t xml:space="preserve"> une variété de stratégies de lecture active (par exemple, prédire, questionner et résumer).</w:t>
      </w:r>
      <w:bookmarkEnd w:id="35"/>
    </w:p>
    <w:p w14:paraId="50D69745" w14:textId="77777777" w:rsidR="00E0090B" w:rsidRPr="00FC0CDB" w:rsidRDefault="00000000" w:rsidP="00E0090B">
      <w:pPr>
        <w:pStyle w:val="checkboxlist"/>
        <w:rPr>
          <w:lang w:val="fr-CA"/>
        </w:rPr>
      </w:pPr>
      <w:bookmarkStart w:id="36" w:name="lt_pId025"/>
      <w:proofErr w:type="gramStart"/>
      <w:r w:rsidRPr="00FC0CDB">
        <w:rPr>
          <w:lang w:val="fr-CA"/>
        </w:rPr>
        <w:t>utiliser</w:t>
      </w:r>
      <w:proofErr w:type="gramEnd"/>
      <w:r w:rsidRPr="00FC0CDB">
        <w:rPr>
          <w:lang w:val="fr-CA"/>
        </w:rPr>
        <w:t xml:space="preserve"> des stratégies de lecture active.</w:t>
      </w:r>
      <w:bookmarkEnd w:id="36"/>
      <w:r w:rsidRPr="00FC0CDB">
        <w:rPr>
          <w:lang w:val="fr-CA"/>
        </w:rPr>
        <w:t> </w:t>
      </w:r>
    </w:p>
    <w:p w14:paraId="53760FCD" w14:textId="77777777" w:rsidR="00E0090B" w:rsidRPr="00FC0CDB" w:rsidRDefault="00000000" w:rsidP="00E0090B">
      <w:pPr>
        <w:pStyle w:val="checkboxlist"/>
        <w:rPr>
          <w:lang w:val="fr-CA"/>
        </w:rPr>
      </w:pPr>
      <w:bookmarkStart w:id="37" w:name="lt_pId026"/>
      <w:proofErr w:type="gramStart"/>
      <w:r w:rsidRPr="00FC0CDB">
        <w:rPr>
          <w:lang w:val="fr-CA"/>
        </w:rPr>
        <w:t>utiliser</w:t>
      </w:r>
      <w:proofErr w:type="gramEnd"/>
      <w:r w:rsidRPr="00FC0CDB">
        <w:rPr>
          <w:lang w:val="fr-CA"/>
        </w:rPr>
        <w:t xml:space="preserve"> la langue pour analyser, interpréter et tirer des conclusions à partir d'informations.</w:t>
      </w:r>
      <w:bookmarkEnd w:id="37"/>
    </w:p>
    <w:p w14:paraId="73490E3A" w14:textId="77777777" w:rsidR="007668CC" w:rsidRPr="00FC0CDB" w:rsidRDefault="00000000" w:rsidP="009B294C">
      <w:pPr>
        <w:pStyle w:val="checkboxlist"/>
        <w:rPr>
          <w:lang w:val="fr-CA"/>
        </w:rPr>
      </w:pPr>
      <w:bookmarkStart w:id="38" w:name="lt_pId027"/>
      <w:proofErr w:type="gramStart"/>
      <w:r w:rsidRPr="00FC0CDB">
        <w:rPr>
          <w:lang w:val="fr-CA"/>
        </w:rPr>
        <w:t>reconnaître</w:t>
      </w:r>
      <w:proofErr w:type="gramEnd"/>
      <w:r w:rsidRPr="00FC0CDB">
        <w:rPr>
          <w:lang w:val="fr-CA"/>
        </w:rPr>
        <w:t xml:space="preserve"> des schémas dans les textes et le style de l'auteur pour m’aider à comprendre.</w:t>
      </w:r>
      <w:bookmarkEnd w:id="38"/>
    </w:p>
    <w:p w14:paraId="54B3B058" w14:textId="77777777" w:rsidR="007668CC" w:rsidRPr="00313A85" w:rsidRDefault="00000000">
      <w:pPr>
        <w:spacing w:before="0" w:after="0" w:line="276" w:lineRule="auto"/>
        <w:rPr>
          <w:lang w:val="fr-CA"/>
        </w:rPr>
      </w:pPr>
      <w:r w:rsidRPr="00313A85">
        <w:rPr>
          <w:lang w:val="fr-CA"/>
        </w:rPr>
        <w:br w:type="page"/>
      </w:r>
    </w:p>
    <w:bookmarkStart w:id="39" w:name="_Toc189909268"/>
    <w:bookmarkStart w:id="40" w:name="_Toc190794970"/>
    <w:bookmarkStart w:id="41" w:name="_Toc193825261"/>
    <w:bookmarkStart w:id="42" w:name="_Toc200108089"/>
    <w:bookmarkEnd w:id="12"/>
    <w:bookmarkEnd w:id="13"/>
    <w:bookmarkEnd w:id="14"/>
    <w:p w14:paraId="0C8101C1" w14:textId="77777777" w:rsidR="007A12F3" w:rsidRPr="00FC0CDB" w:rsidRDefault="00000000" w:rsidP="007A12F3">
      <w:pPr>
        <w:pStyle w:val="Heading1"/>
        <w:ind w:right="-850"/>
        <w:rPr>
          <w:lang w:val="fr-CA"/>
        </w:rPr>
      </w:pPr>
      <w:r w:rsidRPr="00FC0CDB">
        <w:rPr>
          <w:noProof/>
          <w:lang w:val="fr-CA"/>
        </w:rPr>
        <w:lastRenderedPageBreak/>
        <mc:AlternateContent>
          <mc:Choice Requires="wpg">
            <w:drawing>
              <wp:anchor distT="0" distB="0" distL="114300" distR="114300" simplePos="0" relativeHeight="251663360" behindDoc="0" locked="0" layoutInCell="1" allowOverlap="1" wp14:anchorId="457B0D74" wp14:editId="1CBFECAA">
                <wp:simplePos x="0" y="0"/>
                <wp:positionH relativeFrom="column">
                  <wp:posOffset>-16510</wp:posOffset>
                </wp:positionH>
                <wp:positionV relativeFrom="paragraph">
                  <wp:posOffset>601</wp:posOffset>
                </wp:positionV>
                <wp:extent cx="727075" cy="704215"/>
                <wp:effectExtent l="0" t="0" r="0" b="0"/>
                <wp:wrapSquare wrapText="bothSides"/>
                <wp:docPr id="1858506327"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075" cy="704215"/>
                          <a:chOff x="0" y="0"/>
                          <a:chExt cx="727398" cy="704538"/>
                        </a:xfrm>
                      </wpg:grpSpPr>
                      <wps:wsp>
                        <wps:cNvPr id="1581284637" name="Oval 7">
                          <a:extLst>
                            <a:ext uri="{C183D7F6-B498-43B3-948B-1728B52AA6E4}">
                              <adec:decorative xmlns:adec="http://schemas.microsoft.com/office/drawing/2017/decorative" val="1"/>
                            </a:ext>
                          </a:extLst>
                        </wps:cNvPr>
                        <wps:cNvSpPr/>
                        <wps:spPr>
                          <a:xfrm>
                            <a:off x="22860" y="0"/>
                            <a:ext cx="704538" cy="704538"/>
                          </a:xfrm>
                          <a:prstGeom prst="ellipse">
                            <a:avLst/>
                          </a:prstGeom>
                          <a:solidFill>
                            <a:schemeClr val="accent3">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941772576" name="Graphic 5">
                            <a:extLst>
                              <a:ext uri="{C183D7F6-B498-43B3-948B-1728B52AA6E4}">
                                <adec:decorative xmlns:adec="http://schemas.microsoft.com/office/drawing/2017/decorative" val="1"/>
                              </a:ext>
                            </a:extLst>
                          </pic:cNvPr>
                          <pic:cNvPicPr>
                            <a:picLocks noChangeAspect="1"/>
                          </pic:cNvPicPr>
                        </pic:nvPicPr>
                        <pic:blipFill>
                          <a:blip r:embed="rId16">
                            <a:extLst>
                              <a:ext uri="{96DAC541-7B7A-43D3-8B79-37D633B846F1}">
                                <asvg:svgBlip xmlns:asvg="http://schemas.microsoft.com/office/drawing/2016/SVG/main" r:embed="rId17"/>
                              </a:ext>
                            </a:extLst>
                          </a:blip>
                          <a:srcRect t="6386" b="10281"/>
                          <a:stretch>
                            <a:fillRect/>
                          </a:stretch>
                        </pic:blipFill>
                        <pic:spPr bwMode="auto">
                          <a:xfrm>
                            <a:off x="0" y="22860"/>
                            <a:ext cx="704215" cy="5867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61BA63" id="Group 4" o:spid="_x0000_s1026" alt="&quot;&quot;" style="position:absolute;margin-left:-1.3pt;margin-top:.05pt;width:57.25pt;height:55.45pt;z-index:251663360" coordsize="7273,70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">
                <v:oval id="Oval 7" o:spid="_x0000_s1027" alt="&quot;&quot;" style="position:absolute;left:228;width:7045;height: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" fillcolor="#eaf1dd [662]" stroked="f"/>
                <v:shape id="Graphic 5" o:spid="_x0000_s1028" type="#_x0000_t75" alt="&quot;&quot;" style="position:absolute;top:228;width:7042;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">
                  <v:imagedata r:id="rId18" o:title="" croptop="4185f" cropbottom="6738f"/>
                </v:shape>
                <w10:wrap type="square"/>
              </v:group>
            </w:pict>
          </mc:Fallback>
        </mc:AlternateContent>
      </w:r>
      <w:bookmarkStart w:id="43" w:name="lt_pId028"/>
      <w:bookmarkEnd w:id="39"/>
      <w:bookmarkEnd w:id="40"/>
      <w:r w:rsidRPr="00FC0CDB">
        <w:rPr>
          <w:lang w:val="fr-CA"/>
        </w:rPr>
        <w:t>Déroulement de la leçon</w:t>
      </w:r>
      <w:bookmarkEnd w:id="41"/>
      <w:bookmarkEnd w:id="42"/>
      <w:bookmarkEnd w:id="43"/>
    </w:p>
    <w:p w14:paraId="4C2CFE29" w14:textId="77777777" w:rsidR="000145FB" w:rsidRPr="00FC0CDB" w:rsidRDefault="00000000" w:rsidP="007A12F3">
      <w:pPr>
        <w:pStyle w:val="Heading2"/>
        <w:rPr>
          <w:lang w:val="fr-CA"/>
        </w:rPr>
      </w:pPr>
      <w:bookmarkStart w:id="44" w:name="lt_pId029"/>
      <w:bookmarkStart w:id="45" w:name="_Toc193825262"/>
      <w:bookmarkStart w:id="46" w:name="_Toc200108090"/>
      <w:r w:rsidRPr="00FC0CDB">
        <w:rPr>
          <w:lang w:val="fr-CA"/>
        </w:rPr>
        <w:t>Durée</w:t>
      </w:r>
      <w:bookmarkEnd w:id="44"/>
      <w:bookmarkEnd w:id="45"/>
      <w:bookmarkEnd w:id="46"/>
    </w:p>
    <w:p w14:paraId="751F5BCF" w14:textId="77777777" w:rsidR="000145FB" w:rsidRPr="00FC0CDB" w:rsidRDefault="00000000" w:rsidP="00E0090B">
      <w:pPr>
        <w:rPr>
          <w:lang w:val="fr-CA"/>
        </w:rPr>
      </w:pPr>
      <w:bookmarkStart w:id="47" w:name="lt_pId030"/>
      <w:r w:rsidRPr="00FC0CDB">
        <w:rPr>
          <w:lang w:val="fr-CA"/>
        </w:rPr>
        <w:t>Approximat</w:t>
      </w:r>
      <w:r w:rsidR="00313A85" w:rsidRPr="00FC0CDB">
        <w:rPr>
          <w:lang w:val="fr-CA"/>
        </w:rPr>
        <w:t>ivement</w:t>
      </w:r>
      <w:r w:rsidRPr="00FC0CDB">
        <w:rPr>
          <w:lang w:val="fr-CA"/>
        </w:rPr>
        <w:t xml:space="preserve"> 60 minutes</w:t>
      </w:r>
      <w:bookmarkEnd w:id="47"/>
    </w:p>
    <w:p w14:paraId="4F120A23" w14:textId="77777777" w:rsidR="009C5744" w:rsidRPr="00313A85" w:rsidRDefault="00000000" w:rsidP="00E30DEF">
      <w:pPr>
        <w:rPr>
          <w:lang w:val="fr-CA"/>
        </w:rPr>
      </w:pPr>
      <w:bookmarkStart w:id="48" w:name="lt_pId031"/>
      <w:r w:rsidRPr="00FC0CDB">
        <w:rPr>
          <w:lang w:val="fr-CA"/>
        </w:rPr>
        <w:t>Il s’agit du temps suggéré.</w:t>
      </w:r>
      <w:bookmarkEnd w:id="48"/>
      <w:r w:rsidRPr="00FC0CDB">
        <w:rPr>
          <w:lang w:val="fr-CA"/>
        </w:rPr>
        <w:t xml:space="preserve"> </w:t>
      </w:r>
      <w:bookmarkStart w:id="49" w:name="lt_pId032"/>
      <w:r w:rsidRPr="00FC0CDB">
        <w:rPr>
          <w:lang w:val="fr-CA"/>
        </w:rPr>
        <w:t>Cette leçon peut être réalisée sur plusieurs jours.</w:t>
      </w:r>
      <w:bookmarkEnd w:id="49"/>
      <w:r w:rsidRPr="00FC0CDB">
        <w:rPr>
          <w:lang w:val="fr-CA"/>
        </w:rPr>
        <w:t xml:space="preserve"> </w:t>
      </w:r>
      <w:bookmarkStart w:id="50" w:name="lt_pId033"/>
      <w:r w:rsidRPr="00FC0CDB">
        <w:rPr>
          <w:lang w:val="fr-CA"/>
        </w:rPr>
        <w:t>Les éducatrices et éducateurs utiliseront leur jugement professionnel pour déterminer la durée de la mise en œuvre de la leçon.</w:t>
      </w:r>
      <w:bookmarkEnd w:id="50"/>
    </w:p>
    <w:p w14:paraId="021BB6F6" w14:textId="77777777" w:rsidR="00D86C5C" w:rsidRPr="00313A85" w:rsidRDefault="00000000" w:rsidP="00D86C5C">
      <w:pPr>
        <w:pStyle w:val="Heading2"/>
        <w:rPr>
          <w:lang w:val="fr-CA"/>
        </w:rPr>
      </w:pPr>
      <w:bookmarkStart w:id="51" w:name="lt_pId034"/>
      <w:bookmarkStart w:id="52" w:name="_Toc193825263"/>
      <w:bookmarkStart w:id="53" w:name="_Toc200108091"/>
      <w:r w:rsidRPr="00FC0CDB">
        <w:rPr>
          <w:lang w:val="fr-CA"/>
        </w:rPr>
        <w:t>Matériel et ressources</w:t>
      </w:r>
      <w:bookmarkEnd w:id="51"/>
      <w:bookmarkEnd w:id="52"/>
      <w:bookmarkEnd w:id="53"/>
    </w:p>
    <w:p w14:paraId="7C46B176" w14:textId="4727F202" w:rsidR="00E0090B" w:rsidRPr="003C5A99" w:rsidRDefault="003C5A99" w:rsidP="00D456D5">
      <w:pPr>
        <w:pStyle w:val="ListParagraph"/>
        <w:rPr>
          <w:rStyle w:val="Hyperlink"/>
          <w:lang w:val="fr-CA"/>
        </w:rPr>
      </w:pPr>
      <w:hyperlink r:id="rId19" w:anchor="slide=id.p1" w:history="1">
        <w:bookmarkStart w:id="54" w:name="lt_pId035"/>
        <w:r w:rsidRPr="003C5A99">
          <w:rPr>
            <w:rStyle w:val="Hyperlink"/>
            <w:lang w:val="fr-CA"/>
          </w:rPr>
          <w:t>Série de diapositives liées à la le</w:t>
        </w:r>
        <w:r>
          <w:rPr>
            <w:rStyle w:val="Hyperlink"/>
            <w:lang w:val="fr-CA"/>
          </w:rPr>
          <w:t xml:space="preserve">çon </w:t>
        </w:r>
        <w:r w:rsidR="00FC644C" w:rsidRPr="003C5A99">
          <w:rPr>
            <w:rStyle w:val="Hyperlink"/>
            <w:lang w:val="fr-CA"/>
          </w:rPr>
          <w:t xml:space="preserve">: </w:t>
        </w:r>
        <w:r>
          <w:rPr>
            <w:rStyle w:val="Hyperlink"/>
            <w:lang w:val="fr-CA"/>
          </w:rPr>
          <w:t xml:space="preserve">DIAPOSITIVES </w:t>
        </w:r>
        <w:r w:rsidR="00FC644C" w:rsidRPr="003C5A99">
          <w:rPr>
            <w:rStyle w:val="Hyperlink"/>
            <w:lang w:val="fr-CA"/>
          </w:rPr>
          <w:t>7</w:t>
        </w:r>
        <w:r w:rsidRPr="003C5A99">
          <w:rPr>
            <w:rStyle w:val="Hyperlink"/>
            <w:vertAlign w:val="superscript"/>
            <w:lang w:val="fr-CA"/>
          </w:rPr>
          <w:t>e</w:t>
        </w:r>
        <w:r>
          <w:rPr>
            <w:rStyle w:val="Hyperlink"/>
            <w:vertAlign w:val="superscript"/>
            <w:lang w:val="fr-CA"/>
          </w:rPr>
          <w:t xml:space="preserve"> </w:t>
        </w:r>
        <w:r w:rsidRPr="003C5A99">
          <w:rPr>
            <w:rStyle w:val="Hyperlink"/>
            <w:lang w:val="fr-CA"/>
          </w:rPr>
          <w:t>année</w:t>
        </w:r>
        <w:r w:rsidR="00FC644C" w:rsidRPr="003C5A99">
          <w:rPr>
            <w:rStyle w:val="Hyperlink"/>
            <w:lang w:val="fr-CA"/>
          </w:rPr>
          <w:t xml:space="preserve"> </w:t>
        </w:r>
        <w:r>
          <w:rPr>
            <w:rStyle w:val="Hyperlink"/>
            <w:lang w:val="fr-CA"/>
          </w:rPr>
          <w:t xml:space="preserve">Raisonnement verbal </w:t>
        </w:r>
        <w:r w:rsidR="00FC644C" w:rsidRPr="003C5A99">
          <w:rPr>
            <w:rStyle w:val="Hyperlink"/>
            <w:lang w:val="fr-CA"/>
          </w:rPr>
          <w:t xml:space="preserve">: </w:t>
        </w:r>
        <w:r>
          <w:rPr>
            <w:rStyle w:val="Hyperlink"/>
            <w:lang w:val="fr-CA"/>
          </w:rPr>
          <w:t>le pouvoir de la compréhension</w:t>
        </w:r>
        <w:r w:rsidR="00FC644C" w:rsidRPr="003C5A99">
          <w:rPr>
            <w:rStyle w:val="Hyperlink"/>
            <w:lang w:val="fr-CA"/>
          </w:rPr>
          <w:t xml:space="preserve"> (</w:t>
        </w:r>
        <w:r>
          <w:rPr>
            <w:rStyle w:val="Hyperlink"/>
            <w:lang w:val="fr-CA"/>
          </w:rPr>
          <w:t xml:space="preserve">diapositives </w:t>
        </w:r>
        <w:r w:rsidR="00FC644C" w:rsidRPr="003C5A99">
          <w:rPr>
            <w:rStyle w:val="Hyperlink"/>
            <w:lang w:val="fr-CA"/>
          </w:rPr>
          <w:t>Google)</w:t>
        </w:r>
        <w:bookmarkEnd w:id="54"/>
      </w:hyperlink>
    </w:p>
    <w:p w14:paraId="3F13019E" w14:textId="77777777" w:rsidR="00E0090B" w:rsidRPr="00313A85" w:rsidRDefault="003C5A99" w:rsidP="00D456D5">
      <w:pPr>
        <w:pStyle w:val="ListParagraph"/>
        <w:rPr>
          <w:lang w:val="fr-CA"/>
        </w:rPr>
      </w:pPr>
      <w:bookmarkStart w:id="55" w:name="lt_pId036"/>
      <w:r>
        <w:rPr>
          <w:lang w:val="fr-CA"/>
        </w:rPr>
        <w:t xml:space="preserve">Ressources textuelles </w:t>
      </w:r>
      <w:r w:rsidRPr="00313A85">
        <w:rPr>
          <w:lang w:val="fr-CA"/>
        </w:rPr>
        <w:t>:</w:t>
      </w:r>
      <w:bookmarkEnd w:id="55"/>
    </w:p>
    <w:p w14:paraId="5731DDA5" w14:textId="77777777" w:rsidR="003216ED" w:rsidRDefault="003C5A99" w:rsidP="00D456D5">
      <w:pPr>
        <w:pStyle w:val="ListParagraph"/>
        <w:numPr>
          <w:ilvl w:val="1"/>
          <w:numId w:val="16"/>
        </w:numPr>
        <w:rPr>
          <w:lang w:val="fr-CA"/>
        </w:rPr>
      </w:pPr>
      <w:r w:rsidRPr="00FB7204">
        <w:rPr>
          <w:rStyle w:val="Strong"/>
        </w:rPr>
        <w:t xml:space="preserve">Pour la </w:t>
      </w:r>
      <w:proofErr w:type="spellStart"/>
      <w:r w:rsidRPr="00FB7204">
        <w:rPr>
          <w:rStyle w:val="Strong"/>
        </w:rPr>
        <w:t>composante</w:t>
      </w:r>
      <w:proofErr w:type="spellEnd"/>
      <w:r w:rsidRPr="00FB7204">
        <w:rPr>
          <w:rStyle w:val="Strong"/>
        </w:rPr>
        <w:t xml:space="preserve"> Mise </w:t>
      </w:r>
      <w:proofErr w:type="spellStart"/>
      <w:r w:rsidRPr="00FB7204">
        <w:rPr>
          <w:rStyle w:val="Strong"/>
        </w:rPr>
        <w:t>en</w:t>
      </w:r>
      <w:proofErr w:type="spellEnd"/>
      <w:r w:rsidRPr="00FB7204">
        <w:rPr>
          <w:rStyle w:val="Strong"/>
        </w:rPr>
        <w:t xml:space="preserve"> action de la leçon :</w:t>
      </w:r>
      <w:r w:rsidRPr="003C5A99">
        <w:rPr>
          <w:lang w:val="fr-CA"/>
        </w:rPr>
        <w:t xml:space="preserve"> un extrait tiré d’un roman, d’un manuel scolaire, d’un recueil de textes provenant de la bibliothèque scolaire ou d’une ressource numérique approuvée par le conseil scolaire</w:t>
      </w:r>
      <w:r>
        <w:rPr>
          <w:lang w:val="fr-CA"/>
        </w:rPr>
        <w:t xml:space="preserve"> </w:t>
      </w:r>
      <w:r w:rsidRPr="003C5A99">
        <w:rPr>
          <w:lang w:val="fr-CA"/>
        </w:rPr>
        <w:t>ou encore d’un article de journal</w:t>
      </w:r>
      <w:r w:rsidR="00034DF2">
        <w:rPr>
          <w:lang w:val="fr-CA"/>
        </w:rPr>
        <w:t xml:space="preserve"> qui tient compte </w:t>
      </w:r>
      <w:r w:rsidRPr="003C5A99">
        <w:rPr>
          <w:lang w:val="fr-CA"/>
        </w:rPr>
        <w:t>de la pédagogie culturellement pertinente et réceptive (PCPR)</w:t>
      </w:r>
      <w:r>
        <w:rPr>
          <w:lang w:val="fr-CA"/>
        </w:rPr>
        <w:t>,</w:t>
      </w:r>
      <w:r w:rsidR="00034DF2">
        <w:rPr>
          <w:lang w:val="fr-CA"/>
        </w:rPr>
        <w:t xml:space="preserve"> </w:t>
      </w:r>
      <w:r w:rsidRPr="003C5A99">
        <w:rPr>
          <w:lang w:val="fr-CA"/>
        </w:rPr>
        <w:t xml:space="preserve">ainsi que des liens interdisciplinaires possibles </w:t>
      </w:r>
      <w:r>
        <w:rPr>
          <w:lang w:val="fr-CA"/>
        </w:rPr>
        <w:t xml:space="preserve">correspondant au </w:t>
      </w:r>
      <w:r w:rsidRPr="003C5A99">
        <w:rPr>
          <w:lang w:val="fr-CA"/>
        </w:rPr>
        <w:t>contenu enseigné en classe.</w:t>
      </w:r>
    </w:p>
    <w:p w14:paraId="2F10D537" w14:textId="77777777" w:rsidR="003C5A99" w:rsidRPr="00313A85" w:rsidRDefault="003C5A99" w:rsidP="00D456D5">
      <w:pPr>
        <w:pStyle w:val="ListParagraph"/>
        <w:numPr>
          <w:ilvl w:val="1"/>
          <w:numId w:val="16"/>
        </w:numPr>
        <w:rPr>
          <w:lang w:val="fr-CA"/>
        </w:rPr>
      </w:pPr>
      <w:r w:rsidRPr="00FB7204">
        <w:rPr>
          <w:rStyle w:val="Strong"/>
        </w:rPr>
        <w:t xml:space="preserve">Pour la </w:t>
      </w:r>
      <w:proofErr w:type="spellStart"/>
      <w:r w:rsidRPr="00FB7204">
        <w:rPr>
          <w:rStyle w:val="Strong"/>
        </w:rPr>
        <w:t>composante</w:t>
      </w:r>
      <w:proofErr w:type="spellEnd"/>
      <w:r w:rsidRPr="00FB7204">
        <w:rPr>
          <w:rStyle w:val="Strong"/>
        </w:rPr>
        <w:t xml:space="preserve"> </w:t>
      </w:r>
      <w:proofErr w:type="spellStart"/>
      <w:r w:rsidR="005A2534" w:rsidRPr="00FB7204">
        <w:rPr>
          <w:rStyle w:val="Strong"/>
        </w:rPr>
        <w:t>Exercice</w:t>
      </w:r>
      <w:proofErr w:type="spellEnd"/>
      <w:r w:rsidR="005A2534" w:rsidRPr="00FB7204">
        <w:rPr>
          <w:rStyle w:val="Strong"/>
        </w:rPr>
        <w:t xml:space="preserve"> </w:t>
      </w:r>
      <w:proofErr w:type="spellStart"/>
      <w:r w:rsidRPr="00FB7204">
        <w:rPr>
          <w:rStyle w:val="Strong"/>
        </w:rPr>
        <w:t>guidé</w:t>
      </w:r>
      <w:proofErr w:type="spellEnd"/>
      <w:r w:rsidRPr="00FB7204">
        <w:rPr>
          <w:rStyle w:val="Strong"/>
        </w:rPr>
        <w:t xml:space="preserve"> de la leçon :</w:t>
      </w:r>
      <w:r w:rsidRPr="003C5A99">
        <w:rPr>
          <w:lang w:val="fr-CA"/>
        </w:rPr>
        <w:t xml:space="preserve"> </w:t>
      </w:r>
      <w:r w:rsidR="005A2534" w:rsidRPr="003C5A99">
        <w:rPr>
          <w:lang w:val="fr-CA"/>
        </w:rPr>
        <w:t>un extrait tiré d’un roman, d’un manuel scolaire, d’un recueil de textes provenant de la bibliothèque scolaire ou d’une ressource numérique approuvée par le conseil scolaire</w:t>
      </w:r>
      <w:r w:rsidR="005A2534">
        <w:rPr>
          <w:lang w:val="fr-CA"/>
        </w:rPr>
        <w:t xml:space="preserve"> </w:t>
      </w:r>
      <w:r w:rsidR="005A2534" w:rsidRPr="003C5A99">
        <w:rPr>
          <w:lang w:val="fr-CA"/>
        </w:rPr>
        <w:t>ou encore d’un article de journal</w:t>
      </w:r>
      <w:r w:rsidR="005A2534">
        <w:rPr>
          <w:lang w:val="fr-CA"/>
        </w:rPr>
        <w:t xml:space="preserve"> qui tient </w:t>
      </w:r>
      <w:r w:rsidR="005A2534">
        <w:rPr>
          <w:lang w:val="fr-CA"/>
        </w:rPr>
        <w:lastRenderedPageBreak/>
        <w:t xml:space="preserve">compte </w:t>
      </w:r>
      <w:r w:rsidR="005A2534" w:rsidRPr="003C5A99">
        <w:rPr>
          <w:lang w:val="fr-CA"/>
        </w:rPr>
        <w:t>de la PCPR</w:t>
      </w:r>
      <w:r w:rsidR="005A2534">
        <w:rPr>
          <w:lang w:val="fr-CA"/>
        </w:rPr>
        <w:t xml:space="preserve">, </w:t>
      </w:r>
      <w:r w:rsidR="005A2534" w:rsidRPr="003C5A99">
        <w:rPr>
          <w:lang w:val="fr-CA"/>
        </w:rPr>
        <w:t xml:space="preserve">ainsi que des liens interdisciplinaires possibles </w:t>
      </w:r>
      <w:r w:rsidR="005A2534">
        <w:rPr>
          <w:lang w:val="fr-CA"/>
        </w:rPr>
        <w:t xml:space="preserve">correspondant au </w:t>
      </w:r>
      <w:r w:rsidR="005A2534" w:rsidRPr="003C5A99">
        <w:rPr>
          <w:lang w:val="fr-CA"/>
        </w:rPr>
        <w:t>contenu enseigné en classe</w:t>
      </w:r>
      <w:r w:rsidR="005A2534">
        <w:rPr>
          <w:lang w:val="fr-CA"/>
        </w:rPr>
        <w:t xml:space="preserve"> remis à un groupe de 3 ou 4 élèves</w:t>
      </w:r>
    </w:p>
    <w:p w14:paraId="33D06364" w14:textId="77777777" w:rsidR="00E0090B" w:rsidRPr="00FC0CDB" w:rsidRDefault="000E1561" w:rsidP="00D456D5">
      <w:pPr>
        <w:pStyle w:val="ListParagraph"/>
        <w:rPr>
          <w:lang w:val="fr-CA"/>
        </w:rPr>
      </w:pPr>
      <w:hyperlink w:anchor="_Appendix_A_1" w:history="1">
        <w:bookmarkStart w:id="56" w:name="lt_pId039"/>
        <w:r w:rsidRPr="00FC0CDB">
          <w:rPr>
            <w:rStyle w:val="Hyperlink"/>
            <w:lang w:val="fr-CA"/>
          </w:rPr>
          <w:t>Ex</w:t>
        </w:r>
        <w:r w:rsidR="00FC0CDB">
          <w:rPr>
            <w:rStyle w:val="Hyperlink"/>
            <w:lang w:val="fr-CA"/>
          </w:rPr>
          <w:t>e</w:t>
        </w:r>
        <w:r w:rsidRPr="00FC0CDB">
          <w:rPr>
            <w:rStyle w:val="Hyperlink"/>
            <w:lang w:val="fr-CA"/>
          </w:rPr>
          <w:t xml:space="preserve">mple </w:t>
        </w:r>
        <w:r w:rsidR="00FC0CDB" w:rsidRPr="00FC0CDB">
          <w:rPr>
            <w:rStyle w:val="Hyperlink"/>
            <w:lang w:val="fr-CA"/>
          </w:rPr>
          <w:t>de texte pour l</w:t>
        </w:r>
        <w:r w:rsidR="00FC0CDB">
          <w:rPr>
            <w:rStyle w:val="Hyperlink"/>
            <w:lang w:val="fr-CA"/>
          </w:rPr>
          <w:t xml:space="preserve">e modelage </w:t>
        </w:r>
        <w:r w:rsidRPr="00FC0CDB">
          <w:rPr>
            <w:rStyle w:val="Hyperlink"/>
            <w:lang w:val="fr-CA"/>
          </w:rPr>
          <w:t>(</w:t>
        </w:r>
        <w:r w:rsidR="00FC0CDB" w:rsidRPr="00FC0CDB">
          <w:rPr>
            <w:rStyle w:val="Hyperlink"/>
            <w:lang w:val="fr-CA"/>
          </w:rPr>
          <w:t xml:space="preserve">annexe </w:t>
        </w:r>
        <w:r w:rsidRPr="00FC0CDB">
          <w:rPr>
            <w:rStyle w:val="Hyperlink"/>
            <w:lang w:val="fr-CA"/>
          </w:rPr>
          <w:t>A)</w:t>
        </w:r>
        <w:bookmarkEnd w:id="56"/>
      </w:hyperlink>
    </w:p>
    <w:p w14:paraId="5C81C6F2" w14:textId="77777777" w:rsidR="00E0090B" w:rsidRPr="00FC0CDB" w:rsidRDefault="00FC0CDB" w:rsidP="00D456D5">
      <w:pPr>
        <w:pStyle w:val="ListParagraph"/>
        <w:rPr>
          <w:lang w:val="fr-CA"/>
        </w:rPr>
      </w:pPr>
      <w:hyperlink w:anchor="_Appendix_B" w:history="1">
        <w:bookmarkStart w:id="57" w:name="lt_pId040"/>
        <w:r w:rsidRPr="00FC0CDB">
          <w:rPr>
            <w:rStyle w:val="Hyperlink"/>
            <w:lang w:val="fr-CA"/>
          </w:rPr>
          <w:t xml:space="preserve">Tableau de choix </w:t>
        </w:r>
        <w:r>
          <w:rPr>
            <w:rStyle w:val="Hyperlink"/>
            <w:lang w:val="fr-CA"/>
          </w:rPr>
          <w:t xml:space="preserve">multimodaux </w:t>
        </w:r>
        <w:r w:rsidR="000E1561" w:rsidRPr="00FC0CDB">
          <w:rPr>
            <w:rStyle w:val="Hyperlink"/>
            <w:lang w:val="fr-CA"/>
          </w:rPr>
          <w:t>(</w:t>
        </w:r>
        <w:r w:rsidRPr="00FC0CDB">
          <w:rPr>
            <w:rStyle w:val="Hyperlink"/>
            <w:lang w:val="fr-CA"/>
          </w:rPr>
          <w:t>annexe</w:t>
        </w:r>
        <w:r w:rsidR="000E1561" w:rsidRPr="00FC0CDB">
          <w:rPr>
            <w:rStyle w:val="Hyperlink"/>
            <w:lang w:val="fr-CA"/>
          </w:rPr>
          <w:t xml:space="preserve"> B)</w:t>
        </w:r>
        <w:bookmarkEnd w:id="57"/>
      </w:hyperlink>
    </w:p>
    <w:p w14:paraId="79BA2706" w14:textId="77777777" w:rsidR="00E0090B" w:rsidRPr="00FC0CDB" w:rsidRDefault="00FC0CDB" w:rsidP="00D456D5">
      <w:pPr>
        <w:pStyle w:val="ListParagraph"/>
        <w:rPr>
          <w:lang w:val="fr-CA"/>
        </w:rPr>
      </w:pPr>
      <w:hyperlink w:anchor="_Appendix_C" w:history="1">
        <w:bookmarkStart w:id="58" w:name="lt_pId041"/>
        <w:r w:rsidRPr="00FC0CDB">
          <w:rPr>
            <w:rStyle w:val="Hyperlink"/>
            <w:lang w:val="fr-CA"/>
          </w:rPr>
          <w:t>Grille d’évaluation à poin</w:t>
        </w:r>
        <w:r>
          <w:rPr>
            <w:rStyle w:val="Hyperlink"/>
            <w:lang w:val="fr-CA"/>
          </w:rPr>
          <w:t xml:space="preserve">t unique </w:t>
        </w:r>
        <w:r w:rsidR="000E1561" w:rsidRPr="00FC0CDB">
          <w:rPr>
            <w:rStyle w:val="Hyperlink"/>
            <w:lang w:val="fr-CA"/>
          </w:rPr>
          <w:t>(</w:t>
        </w:r>
        <w:r w:rsidRPr="00FC0CDB">
          <w:rPr>
            <w:rStyle w:val="Hyperlink"/>
            <w:lang w:val="fr-CA"/>
          </w:rPr>
          <w:t xml:space="preserve">annexe </w:t>
        </w:r>
        <w:r w:rsidR="000E1561" w:rsidRPr="00FC0CDB">
          <w:rPr>
            <w:rStyle w:val="Hyperlink"/>
            <w:lang w:val="fr-CA"/>
          </w:rPr>
          <w:t>C)</w:t>
        </w:r>
        <w:bookmarkEnd w:id="58"/>
      </w:hyperlink>
    </w:p>
    <w:p w14:paraId="75780DB5" w14:textId="77777777" w:rsidR="007668CC" w:rsidRPr="00313A85" w:rsidRDefault="00FC0CDB" w:rsidP="00D456D5">
      <w:pPr>
        <w:pStyle w:val="ListParagraph"/>
        <w:rPr>
          <w:lang w:val="fr-CA"/>
        </w:rPr>
      </w:pPr>
      <w:hyperlink w:anchor="_Appendix_D_1" w:history="1">
        <w:bookmarkStart w:id="59" w:name="lt_pId042"/>
        <w:bookmarkStart w:id="60" w:name="_Toc186202335"/>
        <w:bookmarkStart w:id="61" w:name="_Toc186444761"/>
        <w:bookmarkStart w:id="62" w:name="_Toc186720168"/>
        <w:bookmarkStart w:id="63" w:name="_Toc189909271"/>
        <w:bookmarkStart w:id="64" w:name="_Toc190794973"/>
        <w:r>
          <w:rPr>
            <w:rStyle w:val="Hyperlink"/>
            <w:lang w:val="fr-CA"/>
          </w:rPr>
          <w:t xml:space="preserve">Billet de sortie </w:t>
        </w:r>
        <w:r w:rsidR="007668CC" w:rsidRPr="00313A85">
          <w:rPr>
            <w:rStyle w:val="Hyperlink"/>
            <w:lang w:val="fr-CA"/>
          </w:rPr>
          <w:t>(</w:t>
        </w:r>
        <w:r>
          <w:rPr>
            <w:rStyle w:val="Hyperlink"/>
            <w:lang w:val="fr-CA"/>
          </w:rPr>
          <w:t>annexe</w:t>
        </w:r>
        <w:r w:rsidR="007668CC" w:rsidRPr="00313A85">
          <w:rPr>
            <w:rStyle w:val="Hyperlink"/>
            <w:lang w:val="fr-CA"/>
          </w:rPr>
          <w:t xml:space="preserve"> D)</w:t>
        </w:r>
        <w:bookmarkEnd w:id="59"/>
      </w:hyperlink>
    </w:p>
    <w:p w14:paraId="19B2D4C3" w14:textId="77777777" w:rsidR="00B91189" w:rsidRPr="00313A85" w:rsidRDefault="00000000" w:rsidP="00B91189">
      <w:pPr>
        <w:pStyle w:val="Heading2"/>
        <w:ind w:right="-567"/>
        <w:rPr>
          <w:lang w:val="fr-CA"/>
        </w:rPr>
      </w:pPr>
      <w:bookmarkStart w:id="65" w:name="_Toc193825264"/>
      <w:bookmarkStart w:id="66" w:name="_Toc200108092"/>
      <w:bookmarkEnd w:id="60"/>
      <w:bookmarkEnd w:id="61"/>
      <w:bookmarkEnd w:id="62"/>
      <w:bookmarkEnd w:id="63"/>
      <w:bookmarkEnd w:id="64"/>
      <w:r w:rsidRPr="005A2534">
        <w:rPr>
          <w:noProof/>
          <w:lang w:val="fr-CA"/>
        </w:rPr>
        <w:drawing>
          <wp:anchor distT="0" distB="0" distL="114300" distR="114300" simplePos="0" relativeHeight="251665408" behindDoc="0" locked="0" layoutInCell="1" allowOverlap="1" wp14:anchorId="09E70137" wp14:editId="7E264B15">
            <wp:simplePos x="0" y="0"/>
            <wp:positionH relativeFrom="column">
              <wp:posOffset>-53975</wp:posOffset>
            </wp:positionH>
            <wp:positionV relativeFrom="paragraph">
              <wp:posOffset>339811</wp:posOffset>
            </wp:positionV>
            <wp:extent cx="441960" cy="441960"/>
            <wp:effectExtent l="0" t="0" r="0" b="0"/>
            <wp:wrapSquare wrapText="bothSides"/>
            <wp:docPr id="3413192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19281"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bookmarkStart w:id="67" w:name="lt_pId043"/>
      <w:r w:rsidRPr="005A2534">
        <w:rPr>
          <w:lang w:val="fr-CA"/>
        </w:rPr>
        <w:t>Activation des connaissances</w:t>
      </w:r>
      <w:bookmarkEnd w:id="65"/>
      <w:bookmarkEnd w:id="66"/>
      <w:bookmarkEnd w:id="67"/>
    </w:p>
    <w:p w14:paraId="7C9907FD" w14:textId="77777777" w:rsidR="00370D7F" w:rsidRPr="00313A85" w:rsidRDefault="005A2534" w:rsidP="00370D7F">
      <w:pPr>
        <w:pStyle w:val="Heading3"/>
        <w:rPr>
          <w:rFonts w:ascii="Times New Roman" w:hAnsi="Times New Roman" w:cs="Times New Roman"/>
          <w:sz w:val="24"/>
          <w:szCs w:val="24"/>
          <w:lang w:val="fr-CA"/>
        </w:rPr>
      </w:pPr>
      <w:bookmarkStart w:id="68" w:name="_Toc200108093"/>
      <w:r>
        <w:rPr>
          <w:lang w:val="fr-CA"/>
        </w:rPr>
        <w:t>Présentation</w:t>
      </w:r>
      <w:bookmarkEnd w:id="68"/>
    </w:p>
    <w:p w14:paraId="15D47C3C" w14:textId="77777777" w:rsidR="005A2534" w:rsidRPr="005A2534" w:rsidRDefault="005A2534" w:rsidP="00585EC2">
      <w:pPr>
        <w:pStyle w:val="Numberedlist"/>
        <w:numPr>
          <w:ilvl w:val="0"/>
          <w:numId w:val="34"/>
        </w:numPr>
        <w:rPr>
          <w:lang w:val="fr-CA"/>
        </w:rPr>
      </w:pPr>
      <w:r w:rsidRPr="005A2534">
        <w:rPr>
          <w:lang w:val="fr-CA"/>
        </w:rPr>
        <w:t>Présentez la leçon et communiquez les objectifs d’apprentissage ainsi que les critères de réussite (diapositives 2 à 3). Expliquez en quoi cette leçon est pertinente pour améliorer la compréhension en lecture et le développement de la pensée critique. Soulignez les mots clés, comme logique, raisonnement, analyse et interprétation, qui pourraient être nouveaux pour les élèves ou employés dans un nouveau contexte.</w:t>
      </w:r>
    </w:p>
    <w:p w14:paraId="13AEBF13" w14:textId="77777777" w:rsidR="00370D7F" w:rsidRPr="00313A85" w:rsidRDefault="00313A85" w:rsidP="00370D7F">
      <w:pPr>
        <w:pStyle w:val="Heading3"/>
        <w:rPr>
          <w:lang w:val="fr-CA"/>
        </w:rPr>
      </w:pPr>
      <w:bookmarkStart w:id="69" w:name="lt_pId048"/>
      <w:bookmarkStart w:id="70" w:name="_Toc200108094"/>
      <w:r w:rsidRPr="005A2534">
        <w:rPr>
          <w:lang w:val="fr-CA"/>
        </w:rPr>
        <w:t>Quel est le lien?</w:t>
      </w:r>
      <w:bookmarkEnd w:id="69"/>
      <w:bookmarkEnd w:id="70"/>
    </w:p>
    <w:p w14:paraId="31E4F500" w14:textId="77777777" w:rsidR="005A2534" w:rsidRPr="005A2534" w:rsidRDefault="005A2534" w:rsidP="00585EC2">
      <w:pPr>
        <w:pStyle w:val="Numberedlist"/>
        <w:rPr>
          <w:lang w:val="fr-CA"/>
        </w:rPr>
      </w:pPr>
      <w:r w:rsidRPr="005A2534">
        <w:rPr>
          <w:lang w:val="fr-CA"/>
        </w:rPr>
        <w:t>Affichez trois mots apparemment sans lien entre eux au tableau (p.</w:t>
      </w:r>
      <w:r w:rsidRPr="005A2534">
        <w:rPr>
          <w:rFonts w:ascii="Arial" w:hAnsi="Arial" w:cs="Arial"/>
          <w:lang w:val="fr-CA"/>
        </w:rPr>
        <w:t> </w:t>
      </w:r>
      <w:r w:rsidRPr="005A2534">
        <w:rPr>
          <w:lang w:val="fr-CA"/>
        </w:rPr>
        <w:t>ex.</w:t>
      </w:r>
      <w:r>
        <w:rPr>
          <w:rFonts w:ascii="Arial" w:hAnsi="Arial" w:cs="Arial"/>
          <w:lang w:val="fr-CA"/>
        </w:rPr>
        <w:t xml:space="preserve">, </w:t>
      </w:r>
      <w:r w:rsidRPr="005A2534">
        <w:rPr>
          <w:rFonts w:cs="Fira Sans"/>
          <w:lang w:val="fr-CA"/>
        </w:rPr>
        <w:t>«</w:t>
      </w:r>
      <w:r w:rsidRPr="005A2534">
        <w:rPr>
          <w:rFonts w:ascii="Arial" w:hAnsi="Arial" w:cs="Arial"/>
          <w:lang w:val="fr-CA"/>
        </w:rPr>
        <w:t> </w:t>
      </w:r>
      <w:r w:rsidRPr="005A2534">
        <w:rPr>
          <w:lang w:val="fr-CA"/>
        </w:rPr>
        <w:t>parapluie</w:t>
      </w:r>
      <w:r w:rsidRPr="005A2534">
        <w:rPr>
          <w:rFonts w:ascii="Arial" w:hAnsi="Arial" w:cs="Arial"/>
          <w:lang w:val="fr-CA"/>
        </w:rPr>
        <w:t> </w:t>
      </w:r>
      <w:r w:rsidRPr="005A2534">
        <w:rPr>
          <w:rFonts w:cs="Fira Sans"/>
          <w:lang w:val="fr-CA"/>
        </w:rPr>
        <w:t>»</w:t>
      </w:r>
      <w:r w:rsidRPr="005A2534">
        <w:rPr>
          <w:lang w:val="fr-CA"/>
        </w:rPr>
        <w:t xml:space="preserve">, </w:t>
      </w:r>
      <w:r w:rsidRPr="005A2534">
        <w:rPr>
          <w:rFonts w:cs="Fira Sans"/>
          <w:lang w:val="fr-CA"/>
        </w:rPr>
        <w:t>«</w:t>
      </w:r>
      <w:r w:rsidRPr="005A2534">
        <w:rPr>
          <w:rFonts w:ascii="Arial" w:hAnsi="Arial" w:cs="Arial"/>
          <w:lang w:val="fr-CA"/>
        </w:rPr>
        <w:t> </w:t>
      </w:r>
      <w:r w:rsidRPr="005A2534">
        <w:rPr>
          <w:lang w:val="fr-CA"/>
        </w:rPr>
        <w:t>sourire</w:t>
      </w:r>
      <w:r w:rsidRPr="005A2534">
        <w:rPr>
          <w:rFonts w:ascii="Arial" w:hAnsi="Arial" w:cs="Arial"/>
          <w:lang w:val="fr-CA"/>
        </w:rPr>
        <w:t> </w:t>
      </w:r>
      <w:r w:rsidRPr="005A2534">
        <w:rPr>
          <w:rFonts w:cs="Fira Sans"/>
          <w:lang w:val="fr-CA"/>
        </w:rPr>
        <w:t>»</w:t>
      </w:r>
      <w:r w:rsidRPr="005A2534">
        <w:rPr>
          <w:lang w:val="fr-CA"/>
        </w:rPr>
        <w:t xml:space="preserve"> et </w:t>
      </w:r>
      <w:r w:rsidRPr="005A2534">
        <w:rPr>
          <w:rFonts w:cs="Fira Sans"/>
          <w:lang w:val="fr-CA"/>
        </w:rPr>
        <w:t>«</w:t>
      </w:r>
      <w:r w:rsidRPr="005A2534">
        <w:rPr>
          <w:rFonts w:ascii="Arial" w:hAnsi="Arial" w:cs="Arial"/>
          <w:lang w:val="fr-CA"/>
        </w:rPr>
        <w:t> </w:t>
      </w:r>
      <w:r w:rsidRPr="005A2534">
        <w:rPr>
          <w:lang w:val="fr-CA"/>
        </w:rPr>
        <w:t>trottoir</w:t>
      </w:r>
      <w:r w:rsidRPr="005A2534">
        <w:rPr>
          <w:rFonts w:ascii="Arial" w:hAnsi="Arial" w:cs="Arial"/>
          <w:lang w:val="fr-CA"/>
        </w:rPr>
        <w:t> </w:t>
      </w:r>
      <w:r w:rsidRPr="005A2534">
        <w:rPr>
          <w:rFonts w:cs="Fira Sans"/>
          <w:lang w:val="fr-CA"/>
        </w:rPr>
        <w:t>»</w:t>
      </w:r>
      <w:r w:rsidRPr="005A2534">
        <w:rPr>
          <w:lang w:val="fr-CA"/>
        </w:rPr>
        <w:t xml:space="preserve">) (diapositive 4). Un exemple de lien possible pourrait </w:t>
      </w:r>
      <w:r w:rsidRPr="005A2534">
        <w:rPr>
          <w:rFonts w:cs="Fira Sans"/>
          <w:lang w:val="fr-CA"/>
        </w:rPr>
        <w:t>ê</w:t>
      </w:r>
      <w:r w:rsidRPr="005A2534">
        <w:rPr>
          <w:lang w:val="fr-CA"/>
        </w:rPr>
        <w:t>tre la sc</w:t>
      </w:r>
      <w:r w:rsidRPr="005A2534">
        <w:rPr>
          <w:rFonts w:cs="Fira Sans"/>
          <w:lang w:val="fr-CA"/>
        </w:rPr>
        <w:t>è</w:t>
      </w:r>
      <w:r w:rsidRPr="005A2534">
        <w:rPr>
          <w:lang w:val="fr-CA"/>
        </w:rPr>
        <w:t xml:space="preserve">ne de Gene Kelly dans le film classique </w:t>
      </w:r>
      <w:hyperlink r:id="rId22" w:history="1">
        <w:proofErr w:type="spellStart"/>
        <w:r w:rsidRPr="005A2534">
          <w:rPr>
            <w:rStyle w:val="Hyperlink"/>
            <w:i/>
            <w:iCs/>
            <w:lang w:val="fr-CA"/>
          </w:rPr>
          <w:t>Singin</w:t>
        </w:r>
        <w:proofErr w:type="spellEnd"/>
        <w:r w:rsidRPr="005A2534">
          <w:rPr>
            <w:rStyle w:val="Hyperlink"/>
            <w:i/>
            <w:iCs/>
            <w:lang w:val="fr-CA"/>
          </w:rPr>
          <w:t>’ in the Rain</w:t>
        </w:r>
        <w:r w:rsidRPr="005A2534">
          <w:rPr>
            <w:rStyle w:val="Hyperlink"/>
            <w:lang w:val="fr-CA"/>
          </w:rPr>
          <w:t xml:space="preserve"> (chanson et danse complètes, vidéo YouTube).</w:t>
        </w:r>
      </w:hyperlink>
    </w:p>
    <w:p w14:paraId="3797C436" w14:textId="77777777" w:rsidR="00CA1342" w:rsidRPr="00CA1342" w:rsidRDefault="00CA1342" w:rsidP="00CA1342">
      <w:pPr>
        <w:pStyle w:val="Numberedlist"/>
        <w:rPr>
          <w:lang w:val="fr-CA"/>
        </w:rPr>
      </w:pPr>
      <w:r w:rsidRPr="00CA1342">
        <w:rPr>
          <w:lang w:val="fr-CA"/>
        </w:rPr>
        <w:t>Invitez les élèves à faire appel au raisonnement verbal pour établir un lien logique entre les mots. Discutez des différentes réponses proposées par les élèves en insistant sur le fait qu’il n’y a pas une seule bonne réponse, mais que le raisonnement doit être logique et expliqué de façon à être compréhensible pour le public.</w:t>
      </w:r>
    </w:p>
    <w:p w14:paraId="544F22D5" w14:textId="77777777" w:rsidR="00B91189" w:rsidRPr="00313A85" w:rsidRDefault="00000000" w:rsidP="00B91189">
      <w:pPr>
        <w:pStyle w:val="Heading2"/>
        <w:rPr>
          <w:lang w:val="fr-CA"/>
        </w:rPr>
      </w:pPr>
      <w:bookmarkStart w:id="71" w:name="_Toc189909272"/>
      <w:bookmarkStart w:id="72" w:name="_Toc190794974"/>
      <w:bookmarkStart w:id="73" w:name="_Toc193825266"/>
      <w:bookmarkStart w:id="74" w:name="_Toc200108095"/>
      <w:r w:rsidRPr="005A2534">
        <w:rPr>
          <w:noProof/>
          <w:lang w:val="fr-CA"/>
        </w:rPr>
        <w:lastRenderedPageBreak/>
        <w:drawing>
          <wp:anchor distT="0" distB="0" distL="114300" distR="114300" simplePos="0" relativeHeight="251666432" behindDoc="0" locked="0" layoutInCell="1" allowOverlap="1" wp14:anchorId="1E1B55FF" wp14:editId="19BEEABC">
            <wp:simplePos x="0" y="0"/>
            <wp:positionH relativeFrom="column">
              <wp:posOffset>-38100</wp:posOffset>
            </wp:positionH>
            <wp:positionV relativeFrom="paragraph">
              <wp:posOffset>17</wp:posOffset>
            </wp:positionV>
            <wp:extent cx="441960" cy="441960"/>
            <wp:effectExtent l="0" t="0" r="2540" b="0"/>
            <wp:wrapSquare wrapText="bothSides"/>
            <wp:docPr id="132769628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6288" name="Graphic 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bookmarkStart w:id="75" w:name="lt_pId053"/>
      <w:r w:rsidRPr="005A2534">
        <w:rPr>
          <w:lang w:val="fr-CA"/>
        </w:rPr>
        <w:t>Mise en action</w:t>
      </w:r>
      <w:bookmarkEnd w:id="71"/>
      <w:bookmarkEnd w:id="72"/>
      <w:bookmarkEnd w:id="73"/>
      <w:bookmarkEnd w:id="74"/>
      <w:bookmarkEnd w:id="75"/>
    </w:p>
    <w:p w14:paraId="7AF82FB3" w14:textId="77777777" w:rsidR="00585EC2" w:rsidRPr="00313A85" w:rsidRDefault="00000000" w:rsidP="00585EC2">
      <w:pPr>
        <w:pStyle w:val="Heading3"/>
        <w:rPr>
          <w:rFonts w:ascii="Times New Roman" w:hAnsi="Times New Roman" w:cs="Times New Roman"/>
          <w:sz w:val="24"/>
          <w:szCs w:val="24"/>
          <w:lang w:val="fr-CA"/>
        </w:rPr>
      </w:pPr>
      <w:bookmarkStart w:id="76" w:name="lt_pId054"/>
      <w:bookmarkStart w:id="77" w:name="_Toc200108096"/>
      <w:r w:rsidRPr="00313A85">
        <w:rPr>
          <w:lang w:val="fr-CA"/>
        </w:rPr>
        <w:t>Model</w:t>
      </w:r>
      <w:r w:rsidR="00313A85">
        <w:rPr>
          <w:lang w:val="fr-CA"/>
        </w:rPr>
        <w:t>er des stratégies de raisonnement</w:t>
      </w:r>
      <w:bookmarkEnd w:id="77"/>
      <w:r w:rsidRPr="00313A85">
        <w:rPr>
          <w:lang w:val="fr-CA"/>
        </w:rPr>
        <w:t xml:space="preserve"> </w:t>
      </w:r>
      <w:bookmarkEnd w:id="76"/>
    </w:p>
    <w:p w14:paraId="1E4ADC91" w14:textId="77777777" w:rsidR="00CA1342" w:rsidRPr="00CA1342" w:rsidRDefault="00CA1342" w:rsidP="00585EC2">
      <w:pPr>
        <w:pStyle w:val="Numberedlist"/>
        <w:rPr>
          <w:lang w:val="fr-CA"/>
        </w:rPr>
      </w:pPr>
      <w:r w:rsidRPr="00CA1342">
        <w:rPr>
          <w:lang w:val="fr-CA"/>
        </w:rPr>
        <w:t xml:space="preserve">Présentez un court paragraphe </w:t>
      </w:r>
      <w:r>
        <w:rPr>
          <w:lang w:val="fr-CA"/>
        </w:rPr>
        <w:t xml:space="preserve">(diapositive 5) </w:t>
      </w:r>
      <w:r w:rsidRPr="00CA1342">
        <w:rPr>
          <w:lang w:val="fr-CA"/>
        </w:rPr>
        <w:t>et démontrez le processus de réflexion à voix haute pour démontrer le raisonnement verbal</w:t>
      </w:r>
      <w:r>
        <w:rPr>
          <w:lang w:val="fr-CA"/>
        </w:rPr>
        <w:t>. En réfléchissant à voix haute, démontrez comment :</w:t>
      </w:r>
    </w:p>
    <w:p w14:paraId="38FC67F0" w14:textId="77777777" w:rsidR="00CA1342" w:rsidRPr="00CA1342" w:rsidRDefault="00CA1342" w:rsidP="00CA1342">
      <w:pPr>
        <w:pStyle w:val="Numberedlist"/>
        <w:numPr>
          <w:ilvl w:val="1"/>
          <w:numId w:val="1"/>
        </w:numPr>
        <w:rPr>
          <w:lang w:val="fr-CA"/>
        </w:rPr>
      </w:pPr>
      <w:proofErr w:type="gramStart"/>
      <w:r w:rsidRPr="00CA1342">
        <w:rPr>
          <w:lang w:val="fr-CA"/>
        </w:rPr>
        <w:t>définir</w:t>
      </w:r>
      <w:proofErr w:type="gramEnd"/>
      <w:r w:rsidRPr="00CA1342">
        <w:rPr>
          <w:lang w:val="fr-CA"/>
        </w:rPr>
        <w:t xml:space="preserve"> les informations principales et secondaires. </w:t>
      </w:r>
    </w:p>
    <w:p w14:paraId="462C440B" w14:textId="77777777" w:rsidR="00585EC2" w:rsidRPr="00CA1342" w:rsidRDefault="00CA1342" w:rsidP="00CA1342">
      <w:pPr>
        <w:pStyle w:val="Numberedlist"/>
        <w:numPr>
          <w:ilvl w:val="1"/>
          <w:numId w:val="1"/>
        </w:numPr>
        <w:rPr>
          <w:lang w:val="fr-CA"/>
        </w:rPr>
      </w:pPr>
      <w:proofErr w:type="gramStart"/>
      <w:r w:rsidRPr="00CA1342">
        <w:rPr>
          <w:lang w:val="fr-CA"/>
        </w:rPr>
        <w:t>faire</w:t>
      </w:r>
      <w:proofErr w:type="gramEnd"/>
      <w:r w:rsidRPr="00CA1342">
        <w:rPr>
          <w:lang w:val="fr-FR"/>
        </w:rPr>
        <w:t xml:space="preserve"> des déductions sur la base des indices sur le contexte et de vos connaissances préalables.</w:t>
      </w:r>
    </w:p>
    <w:p w14:paraId="2B3B3C61" w14:textId="77777777" w:rsidR="00585EC2" w:rsidRPr="00CA1342" w:rsidRDefault="00CA1342" w:rsidP="00CA1342">
      <w:pPr>
        <w:pStyle w:val="Numberedlist"/>
        <w:numPr>
          <w:ilvl w:val="1"/>
          <w:numId w:val="1"/>
        </w:numPr>
        <w:rPr>
          <w:lang w:val="fr-CA"/>
        </w:rPr>
      </w:pPr>
      <w:proofErr w:type="gramStart"/>
      <w:r>
        <w:rPr>
          <w:lang w:val="fr-CA"/>
        </w:rPr>
        <w:t>analyser</w:t>
      </w:r>
      <w:proofErr w:type="gramEnd"/>
      <w:r>
        <w:rPr>
          <w:lang w:val="fr-CA"/>
        </w:rPr>
        <w:t xml:space="preserve"> </w:t>
      </w:r>
      <w:r w:rsidRPr="00CA1342">
        <w:rPr>
          <w:lang w:val="fr-FR"/>
        </w:rPr>
        <w:t>le choix de mots de l'auteur et son effet potentiel sur le sens, en n'oubliant pas de souligner qu'il n'y a pas une seule bonne réponse, mais que le raisonnement doit être logique.</w:t>
      </w:r>
    </w:p>
    <w:p w14:paraId="1A881BAC" w14:textId="77777777" w:rsidR="00620055" w:rsidRPr="00620055" w:rsidRDefault="00620055" w:rsidP="00585EC2">
      <w:pPr>
        <w:pStyle w:val="Numberedlist"/>
        <w:rPr>
          <w:lang w:val="fr-CA"/>
        </w:rPr>
      </w:pPr>
      <w:r w:rsidRPr="00620055">
        <w:rPr>
          <w:lang w:val="fr-CA"/>
        </w:rPr>
        <w:t xml:space="preserve">Présentez et expliquez quelques stratégies clés liées au raisonnement verbal (diapositive 6). Ces stratégies peuvent être inscrites sur </w:t>
      </w:r>
      <w:r>
        <w:rPr>
          <w:lang w:val="fr-CA"/>
        </w:rPr>
        <w:t xml:space="preserve">un tableau de concepts </w:t>
      </w:r>
      <w:r w:rsidRPr="00620055">
        <w:rPr>
          <w:lang w:val="fr-CA"/>
        </w:rPr>
        <w:t>afin de soutenir l’apprentissage continu des élèves</w:t>
      </w:r>
      <w:r w:rsidRPr="00620055">
        <w:rPr>
          <w:rFonts w:ascii="Arial" w:hAnsi="Arial" w:cs="Arial"/>
          <w:lang w:val="fr-CA"/>
        </w:rPr>
        <w:t> </w:t>
      </w:r>
      <w:r w:rsidRPr="00620055">
        <w:rPr>
          <w:lang w:val="fr-CA"/>
        </w:rPr>
        <w:t>:</w:t>
      </w:r>
    </w:p>
    <w:p w14:paraId="729A656E" w14:textId="77777777" w:rsidR="00667258" w:rsidRPr="00667258" w:rsidRDefault="00667258" w:rsidP="00667258">
      <w:pPr>
        <w:pStyle w:val="Numberedlist"/>
        <w:numPr>
          <w:ilvl w:val="1"/>
          <w:numId w:val="1"/>
        </w:numPr>
        <w:rPr>
          <w:lang w:val="fr-CA"/>
        </w:rPr>
      </w:pPr>
      <w:r w:rsidRPr="00667258">
        <w:rPr>
          <w:lang w:val="fr-CA"/>
        </w:rPr>
        <w:t>Analyser le contexte</w:t>
      </w:r>
      <w:r w:rsidRPr="00667258">
        <w:rPr>
          <w:b/>
          <w:bCs/>
          <w:lang w:val="fr-CA"/>
        </w:rPr>
        <w:t xml:space="preserve"> </w:t>
      </w:r>
      <w:r w:rsidRPr="00667258">
        <w:rPr>
          <w:lang w:val="fr-CA"/>
        </w:rPr>
        <w:t xml:space="preserve">: </w:t>
      </w:r>
      <w:r w:rsidRPr="00667258">
        <w:rPr>
          <w:lang w:val="fr-FR"/>
        </w:rPr>
        <w:t>Il s’agit d’une stratégie pour les élèves qui connaissent déjà plusieurs sens pour le même mot (ex.</w:t>
      </w:r>
      <w:r>
        <w:rPr>
          <w:lang w:val="fr-FR"/>
        </w:rPr>
        <w:t xml:space="preserve">, </w:t>
      </w:r>
      <w:r w:rsidRPr="00667258">
        <w:rPr>
          <w:lang w:val="fr-FR"/>
        </w:rPr>
        <w:t>« vers de terre » par rapport à « aller vers un endroit »). Les élèves peuvent utiliser le contexte pour trouver le sens correct, mais le vocabulaire inconnu devrait idéalement être enseigné de façon explicite.</w:t>
      </w:r>
    </w:p>
    <w:p w14:paraId="283225E6" w14:textId="77777777" w:rsidR="00667258" w:rsidRPr="00667258" w:rsidRDefault="00667258" w:rsidP="00667258">
      <w:pPr>
        <w:pStyle w:val="Numberedlist"/>
        <w:numPr>
          <w:ilvl w:val="1"/>
          <w:numId w:val="1"/>
        </w:numPr>
        <w:rPr>
          <w:lang w:val="fr-CA"/>
        </w:rPr>
      </w:pPr>
      <w:r w:rsidRPr="00667258">
        <w:rPr>
          <w:lang w:val="fr-FR"/>
        </w:rPr>
        <w:t>Faire des déductions</w:t>
      </w:r>
      <w:r w:rsidRPr="00667258">
        <w:rPr>
          <w:b/>
          <w:bCs/>
          <w:lang w:val="fr-FR"/>
        </w:rPr>
        <w:t xml:space="preserve"> </w:t>
      </w:r>
      <w:r w:rsidRPr="00667258">
        <w:rPr>
          <w:lang w:val="fr-FR"/>
        </w:rPr>
        <w:t xml:space="preserve">: Les élèves doivent tirer une conclusion basée sur le raisonnement, soit à partir de preuves, d'une expérience personnelle ou de </w:t>
      </w:r>
      <w:r w:rsidR="003216ED">
        <w:rPr>
          <w:lang w:val="fr-FR"/>
        </w:rPr>
        <w:t xml:space="preserve">leur </w:t>
      </w:r>
      <w:r w:rsidRPr="00667258">
        <w:rPr>
          <w:lang w:val="fr-FR"/>
        </w:rPr>
        <w:t>propre compréhension.</w:t>
      </w:r>
    </w:p>
    <w:p w14:paraId="26E4A2A0" w14:textId="77777777" w:rsidR="00667258" w:rsidRPr="00667258" w:rsidRDefault="00667258" w:rsidP="00F21A5F">
      <w:pPr>
        <w:pStyle w:val="Numberedlist"/>
        <w:numPr>
          <w:ilvl w:val="1"/>
          <w:numId w:val="1"/>
        </w:numPr>
        <w:rPr>
          <w:lang w:val="fr-CA"/>
        </w:rPr>
      </w:pPr>
      <w:r w:rsidRPr="00667258">
        <w:rPr>
          <w:lang w:val="fr-FR"/>
        </w:rPr>
        <w:t xml:space="preserve">Définir la structure et l'organisation du texte : Les différents types de structures de texte comprennent la narration, la séquence, la cause et l'effet, le problème et </w:t>
      </w:r>
      <w:r w:rsidRPr="00667258">
        <w:rPr>
          <w:lang w:val="fr-FR"/>
        </w:rPr>
        <w:lastRenderedPageBreak/>
        <w:t xml:space="preserve">la solution, la comparaison et le contraste, la définition ou la description. </w:t>
      </w:r>
    </w:p>
    <w:p w14:paraId="2C3FA533" w14:textId="77777777" w:rsidR="00667258" w:rsidRPr="00667258" w:rsidRDefault="00667258" w:rsidP="00667258">
      <w:pPr>
        <w:pStyle w:val="Numberedlist"/>
        <w:numPr>
          <w:ilvl w:val="1"/>
          <w:numId w:val="1"/>
        </w:numPr>
        <w:rPr>
          <w:lang w:val="fr-CA"/>
        </w:rPr>
      </w:pPr>
      <w:r w:rsidRPr="00667258">
        <w:rPr>
          <w:lang w:val="fr-FR"/>
        </w:rPr>
        <w:t>Reconnaître le ton et l'objectif de l'auteur : Il s’agit de l'attitude de l'auteur et la raison pour laquelle il écrit le texte.</w:t>
      </w:r>
    </w:p>
    <w:p w14:paraId="20B15D89" w14:textId="77777777" w:rsidR="00667258" w:rsidRPr="00667258" w:rsidRDefault="00667258" w:rsidP="00585EC2">
      <w:pPr>
        <w:pStyle w:val="Numberedlist"/>
        <w:rPr>
          <w:lang w:val="fr-CA"/>
        </w:rPr>
      </w:pPr>
      <w:r w:rsidRPr="00667258">
        <w:rPr>
          <w:lang w:val="fr-CA"/>
        </w:rPr>
        <w:t>Il peut être important de préciser que le raisonnement verbal ne repose pas uniquement sur la connaissance du vocabulaire. Bien que le vocabulaire soit toujours</w:t>
      </w:r>
      <w:r>
        <w:rPr>
          <w:lang w:val="fr-CA"/>
        </w:rPr>
        <w:t xml:space="preserve"> important</w:t>
      </w:r>
      <w:r w:rsidRPr="00667258">
        <w:rPr>
          <w:lang w:val="fr-CA"/>
        </w:rPr>
        <w:t>, le raisonnement verbal fait appel à des compétences supplémentaires en matière d’analyse et d’interprétation.</w:t>
      </w:r>
    </w:p>
    <w:p w14:paraId="4F5E1999" w14:textId="77777777" w:rsidR="00585EC2" w:rsidRPr="00313A85" w:rsidRDefault="00313A85" w:rsidP="00585EC2">
      <w:pPr>
        <w:pStyle w:val="Heading3"/>
        <w:rPr>
          <w:rFonts w:ascii="Arial" w:hAnsi="Arial" w:cs="Arial"/>
          <w:lang w:val="fr-CA"/>
        </w:rPr>
      </w:pPr>
      <w:bookmarkStart w:id="78" w:name="_Toc200108097"/>
      <w:r w:rsidRPr="00313A85">
        <w:rPr>
          <w:lang w:val="fr-CA"/>
        </w:rPr>
        <w:t xml:space="preserve">Tirer parti </w:t>
      </w:r>
      <w:r>
        <w:rPr>
          <w:lang w:val="fr-CA"/>
        </w:rPr>
        <w:t>des exercices guidés</w:t>
      </w:r>
      <w:bookmarkEnd w:id="78"/>
    </w:p>
    <w:p w14:paraId="6808F1B3" w14:textId="77777777" w:rsidR="00667258" w:rsidRPr="00667258" w:rsidRDefault="00667258" w:rsidP="00667258">
      <w:pPr>
        <w:pStyle w:val="Numberedlist"/>
        <w:rPr>
          <w:lang w:val="fr-CA"/>
        </w:rPr>
      </w:pPr>
      <w:r w:rsidRPr="00667258">
        <w:rPr>
          <w:lang w:val="fr-CA"/>
        </w:rPr>
        <w:t xml:space="preserve">Divisez les élèves en petits groupes hétérogènes et remettez à chaque groupe un court extrait de </w:t>
      </w:r>
      <w:r>
        <w:rPr>
          <w:lang w:val="fr-CA"/>
        </w:rPr>
        <w:t xml:space="preserve">différents </w:t>
      </w:r>
      <w:r w:rsidRPr="00667258">
        <w:rPr>
          <w:lang w:val="fr-CA"/>
        </w:rPr>
        <w:t>texte</w:t>
      </w:r>
      <w:r>
        <w:rPr>
          <w:lang w:val="fr-CA"/>
        </w:rPr>
        <w:t>s</w:t>
      </w:r>
      <w:r w:rsidRPr="00667258">
        <w:rPr>
          <w:lang w:val="fr-CA"/>
        </w:rPr>
        <w:t>.</w:t>
      </w:r>
    </w:p>
    <w:p w14:paraId="3A2D482E" w14:textId="77777777" w:rsidR="00667258" w:rsidRPr="00667258" w:rsidRDefault="00667258" w:rsidP="00667258">
      <w:pPr>
        <w:pStyle w:val="Numberedlist"/>
        <w:rPr>
          <w:lang w:val="fr-CA"/>
        </w:rPr>
      </w:pPr>
      <w:r w:rsidRPr="00667258">
        <w:rPr>
          <w:lang w:val="fr-CA"/>
        </w:rPr>
        <w:t>Passez en revue ou établissez les attentes liées à la participation au sein des petits groupes, par exemple</w:t>
      </w:r>
      <w:r w:rsidRPr="00667258">
        <w:rPr>
          <w:rFonts w:ascii="Arial" w:hAnsi="Arial" w:cs="Arial"/>
          <w:lang w:val="fr-CA"/>
        </w:rPr>
        <w:t> </w:t>
      </w:r>
      <w:r w:rsidRPr="00667258">
        <w:rPr>
          <w:lang w:val="fr-CA"/>
        </w:rPr>
        <w:t>:</w:t>
      </w:r>
    </w:p>
    <w:p w14:paraId="7636D29E" w14:textId="77777777" w:rsidR="00585EC2" w:rsidRPr="00096BEA" w:rsidRDefault="00000000" w:rsidP="00585EC2">
      <w:pPr>
        <w:pStyle w:val="Numberedlist"/>
        <w:numPr>
          <w:ilvl w:val="1"/>
          <w:numId w:val="1"/>
        </w:numPr>
        <w:rPr>
          <w:lang w:val="fr-CA"/>
        </w:rPr>
      </w:pPr>
      <w:bookmarkStart w:id="79" w:name="lt_pId072"/>
      <w:proofErr w:type="gramStart"/>
      <w:r w:rsidRPr="00096BEA">
        <w:rPr>
          <w:lang w:val="fr-CA"/>
        </w:rPr>
        <w:t>que</w:t>
      </w:r>
      <w:proofErr w:type="gramEnd"/>
      <w:r w:rsidRPr="00096BEA">
        <w:rPr>
          <w:lang w:val="fr-CA"/>
        </w:rPr>
        <w:t xml:space="preserve"> tout le monde participe activement.</w:t>
      </w:r>
      <w:bookmarkEnd w:id="79"/>
    </w:p>
    <w:p w14:paraId="303AE34C" w14:textId="77777777" w:rsidR="00585EC2" w:rsidRPr="00096BEA" w:rsidRDefault="00000000" w:rsidP="00585EC2">
      <w:pPr>
        <w:pStyle w:val="Numberedlist"/>
        <w:numPr>
          <w:ilvl w:val="1"/>
          <w:numId w:val="1"/>
        </w:numPr>
        <w:rPr>
          <w:lang w:val="fr-CA"/>
        </w:rPr>
      </w:pPr>
      <w:bookmarkStart w:id="80" w:name="lt_pId073"/>
      <w:proofErr w:type="gramStart"/>
      <w:r w:rsidRPr="00096BEA">
        <w:rPr>
          <w:lang w:val="fr-CA"/>
        </w:rPr>
        <w:t>écouter</w:t>
      </w:r>
      <w:proofErr w:type="gramEnd"/>
      <w:r w:rsidRPr="00096BEA">
        <w:rPr>
          <w:lang w:val="fr-CA"/>
        </w:rPr>
        <w:t xml:space="preserve"> respectueusement les idées des autres.</w:t>
      </w:r>
      <w:bookmarkEnd w:id="80"/>
    </w:p>
    <w:p w14:paraId="5E2EA3AA" w14:textId="77777777" w:rsidR="00585EC2" w:rsidRPr="00096BEA" w:rsidRDefault="00000000" w:rsidP="00585EC2">
      <w:pPr>
        <w:pStyle w:val="Numberedlist"/>
        <w:numPr>
          <w:ilvl w:val="1"/>
          <w:numId w:val="1"/>
        </w:numPr>
        <w:rPr>
          <w:lang w:val="fr-CA"/>
        </w:rPr>
      </w:pPr>
      <w:bookmarkStart w:id="81" w:name="lt_pId074"/>
      <w:proofErr w:type="gramStart"/>
      <w:r w:rsidRPr="00096BEA">
        <w:rPr>
          <w:lang w:val="fr-CA"/>
        </w:rPr>
        <w:t>être</w:t>
      </w:r>
      <w:proofErr w:type="gramEnd"/>
      <w:r w:rsidRPr="00096BEA">
        <w:rPr>
          <w:lang w:val="fr-CA"/>
        </w:rPr>
        <w:t xml:space="preserve"> prêt</w:t>
      </w:r>
      <w:r w:rsidR="00667258" w:rsidRPr="00096BEA">
        <w:rPr>
          <w:lang w:val="fr-CA"/>
        </w:rPr>
        <w:t>(e)</w:t>
      </w:r>
      <w:r w:rsidRPr="00096BEA">
        <w:rPr>
          <w:lang w:val="fr-CA"/>
        </w:rPr>
        <w:t xml:space="preserve"> à partager </w:t>
      </w:r>
      <w:r w:rsidR="00667258" w:rsidRPr="00096BEA">
        <w:rPr>
          <w:lang w:val="fr-CA"/>
        </w:rPr>
        <w:t>ses</w:t>
      </w:r>
      <w:r w:rsidRPr="00096BEA">
        <w:rPr>
          <w:lang w:val="fr-CA"/>
        </w:rPr>
        <w:t xml:space="preserve"> conclusions avec la classe.</w:t>
      </w:r>
      <w:bookmarkEnd w:id="81"/>
    </w:p>
    <w:p w14:paraId="3E498E6B" w14:textId="77777777" w:rsidR="00585EC2" w:rsidRPr="00096BEA" w:rsidRDefault="00096BEA" w:rsidP="00585EC2">
      <w:pPr>
        <w:pStyle w:val="Numberedlist"/>
        <w:rPr>
          <w:lang w:val="fr-CA"/>
        </w:rPr>
      </w:pPr>
      <w:r w:rsidRPr="00096BEA">
        <w:rPr>
          <w:lang w:val="fr-CA"/>
        </w:rPr>
        <w:t xml:space="preserve">Guidez les élèves </w:t>
      </w:r>
      <w:r>
        <w:rPr>
          <w:lang w:val="fr-CA"/>
        </w:rPr>
        <w:t xml:space="preserve">pour répondre à </w:t>
      </w:r>
      <w:r w:rsidRPr="00096BEA">
        <w:rPr>
          <w:lang w:val="fr-CA"/>
        </w:rPr>
        <w:t xml:space="preserve">une série de questions </w:t>
      </w:r>
      <w:r>
        <w:rPr>
          <w:lang w:val="fr-CA"/>
        </w:rPr>
        <w:t xml:space="preserve">encadrées (diapositive 7) pour chaque extrait : </w:t>
      </w:r>
    </w:p>
    <w:p w14:paraId="26E97AA9" w14:textId="77777777" w:rsidR="00585EC2" w:rsidRPr="00096BEA" w:rsidRDefault="00000000" w:rsidP="00585EC2">
      <w:pPr>
        <w:pStyle w:val="Numberedlist"/>
        <w:numPr>
          <w:ilvl w:val="1"/>
          <w:numId w:val="1"/>
        </w:numPr>
        <w:rPr>
          <w:lang w:val="fr-CA"/>
        </w:rPr>
      </w:pPr>
      <w:bookmarkStart w:id="82" w:name="lt_pId076"/>
      <w:r w:rsidRPr="00096BEA">
        <w:rPr>
          <w:lang w:val="fr-CA"/>
        </w:rPr>
        <w:t>Quelle est l’idée principale du passage?</w:t>
      </w:r>
      <w:bookmarkEnd w:id="82"/>
    </w:p>
    <w:p w14:paraId="66136C6D" w14:textId="77777777" w:rsidR="00585EC2" w:rsidRPr="00096BEA" w:rsidRDefault="00CA4447" w:rsidP="00CA4447">
      <w:pPr>
        <w:pStyle w:val="Numberedlist"/>
        <w:numPr>
          <w:ilvl w:val="1"/>
          <w:numId w:val="1"/>
        </w:numPr>
        <w:rPr>
          <w:lang w:val="fr-CA"/>
        </w:rPr>
      </w:pPr>
      <w:bookmarkStart w:id="83" w:name="lt_pId077"/>
      <w:r w:rsidRPr="00096BEA">
        <w:rPr>
          <w:lang w:val="fr-CA"/>
        </w:rPr>
        <w:t>Que pouvez-vous déduire sur l'objectif de l'auteur</w:t>
      </w:r>
      <w:r w:rsidR="00096BEA" w:rsidRPr="00096BEA">
        <w:rPr>
          <w:lang w:val="fr-CA"/>
        </w:rPr>
        <w:t xml:space="preserve"> ou de l’autrice</w:t>
      </w:r>
      <w:r w:rsidRPr="00096BEA">
        <w:rPr>
          <w:lang w:val="fr-CA"/>
        </w:rPr>
        <w:t>?</w:t>
      </w:r>
      <w:bookmarkEnd w:id="83"/>
      <w:r w:rsidRPr="00096BEA">
        <w:rPr>
          <w:lang w:val="fr-CA"/>
        </w:rPr>
        <w:t xml:space="preserve"> </w:t>
      </w:r>
      <w:bookmarkStart w:id="84" w:name="lt_pId078"/>
      <w:r w:rsidRPr="00096BEA">
        <w:rPr>
          <w:lang w:val="fr-CA"/>
        </w:rPr>
        <w:t>(</w:t>
      </w:r>
      <w:r w:rsidR="00096BEA" w:rsidRPr="00096BEA">
        <w:rPr>
          <w:lang w:val="fr-CA"/>
        </w:rPr>
        <w:t>La courte vidéo</w:t>
      </w:r>
      <w:r w:rsidRPr="00096BEA">
        <w:rPr>
          <w:lang w:val="fr-CA"/>
        </w:rPr>
        <w:t xml:space="preserve"> </w:t>
      </w:r>
      <w:hyperlink r:id="rId25" w:history="1">
        <w:r w:rsidR="00DF673B" w:rsidRPr="00FB7204">
          <w:rPr>
            <w:rStyle w:val="Hyperlink"/>
          </w:rPr>
          <w:t>Point of View and Author’s Purpose - Literary Analysis for Teens!</w:t>
        </w:r>
      </w:hyperlink>
      <w:bookmarkEnd w:id="84"/>
      <w:r w:rsidR="00DF673B" w:rsidRPr="00FB7204">
        <w:rPr>
          <w:rStyle w:val="Hyperlink"/>
        </w:rPr>
        <w:fldChar w:fldCharType="begin"/>
      </w:r>
      <w:r w:rsidR="00DF673B" w:rsidRPr="00FB7204">
        <w:rPr>
          <w:rStyle w:val="Hyperlink"/>
        </w:rPr>
        <w:instrText>HYPERLINK "https://www.youtube.com/watch?v=0ynmZAbdGdk"</w:instrText>
      </w:r>
      <w:r w:rsidR="00DF673B" w:rsidRPr="00FB7204">
        <w:rPr>
          <w:rStyle w:val="Hyperlink"/>
        </w:rPr>
      </w:r>
      <w:r w:rsidR="00DF673B" w:rsidRPr="00FB7204">
        <w:rPr>
          <w:rStyle w:val="Hyperlink"/>
        </w:rPr>
        <w:fldChar w:fldCharType="separate"/>
      </w:r>
      <w:r w:rsidR="00DF673B" w:rsidRPr="00FB7204">
        <w:rPr>
          <w:rStyle w:val="Hyperlink"/>
        </w:rPr>
        <w:t xml:space="preserve"> </w:t>
      </w:r>
      <w:r w:rsidR="00DF673B" w:rsidRPr="00FB7204">
        <w:rPr>
          <w:rStyle w:val="Hyperlink"/>
        </w:rPr>
        <w:fldChar w:fldCharType="end"/>
      </w:r>
      <w:bookmarkStart w:id="85" w:name="lt_pId079"/>
      <w:r w:rsidR="00DF673B" w:rsidRPr="00FB7204">
        <w:rPr>
          <w:rStyle w:val="Hyperlink"/>
        </w:rPr>
        <w:fldChar w:fldCharType="begin"/>
      </w:r>
      <w:r w:rsidR="00DF673B" w:rsidRPr="00FB7204">
        <w:rPr>
          <w:rStyle w:val="Hyperlink"/>
        </w:rPr>
        <w:instrText>HYPERLINK "https://www.youtube.com/watch?v=0ynmZAbdGdk"</w:instrText>
      </w:r>
      <w:r w:rsidR="00DF673B" w:rsidRPr="00FB7204">
        <w:rPr>
          <w:rStyle w:val="Hyperlink"/>
        </w:rPr>
      </w:r>
      <w:r w:rsidR="00DF673B" w:rsidRPr="00FB7204">
        <w:rPr>
          <w:rStyle w:val="Hyperlink"/>
        </w:rPr>
        <w:fldChar w:fldCharType="separate"/>
      </w:r>
      <w:r w:rsidR="00DF673B" w:rsidRPr="00FB7204">
        <w:rPr>
          <w:rStyle w:val="Hyperlink"/>
        </w:rPr>
        <w:t>(</w:t>
      </w:r>
      <w:proofErr w:type="spellStart"/>
      <w:r w:rsidR="00096BEA" w:rsidRPr="00FB7204">
        <w:rPr>
          <w:rStyle w:val="Hyperlink"/>
        </w:rPr>
        <w:t>vidéo</w:t>
      </w:r>
      <w:proofErr w:type="spellEnd"/>
      <w:r w:rsidR="00096BEA" w:rsidRPr="00FB7204">
        <w:rPr>
          <w:rStyle w:val="Hyperlink"/>
        </w:rPr>
        <w:t xml:space="preserve"> </w:t>
      </w:r>
      <w:r w:rsidR="00DF673B" w:rsidRPr="00FB7204">
        <w:rPr>
          <w:rStyle w:val="Hyperlink"/>
        </w:rPr>
        <w:t>YouTube)</w:t>
      </w:r>
      <w:r w:rsidR="00DF673B" w:rsidRPr="00FB7204">
        <w:rPr>
          <w:rStyle w:val="Hyperlink"/>
        </w:rPr>
        <w:fldChar w:fldCharType="end"/>
      </w:r>
      <w:r w:rsidRPr="00096BEA">
        <w:rPr>
          <w:lang w:val="fr-CA"/>
        </w:rPr>
        <w:t xml:space="preserve"> </w:t>
      </w:r>
      <w:r w:rsidR="00096BEA" w:rsidRPr="00096BEA">
        <w:rPr>
          <w:lang w:val="fr-CA"/>
        </w:rPr>
        <w:t>aide à expliquer l’importance de l’objectif de l’auteur ou de l’autrice</w:t>
      </w:r>
      <w:r w:rsidRPr="00096BEA">
        <w:rPr>
          <w:lang w:val="fr-CA"/>
        </w:rPr>
        <w:t>)</w:t>
      </w:r>
      <w:bookmarkEnd w:id="85"/>
      <w:r w:rsidR="00096BEA" w:rsidRPr="00096BEA">
        <w:rPr>
          <w:lang w:val="fr-CA"/>
        </w:rPr>
        <w:t>.</w:t>
      </w:r>
    </w:p>
    <w:p w14:paraId="123372EF" w14:textId="77777777" w:rsidR="00585EC2" w:rsidRPr="00096BEA" w:rsidRDefault="00000000" w:rsidP="00585EC2">
      <w:pPr>
        <w:pStyle w:val="Numberedlist"/>
        <w:numPr>
          <w:ilvl w:val="1"/>
          <w:numId w:val="1"/>
        </w:numPr>
        <w:rPr>
          <w:lang w:val="fr-CA"/>
        </w:rPr>
      </w:pPr>
      <w:bookmarkStart w:id="86" w:name="lt_pId080"/>
      <w:r w:rsidRPr="00096BEA">
        <w:rPr>
          <w:lang w:val="fr-CA"/>
        </w:rPr>
        <w:t>Comment la structure du texte soutient-elle le message?</w:t>
      </w:r>
      <w:bookmarkEnd w:id="86"/>
    </w:p>
    <w:p w14:paraId="5ACCEC6D" w14:textId="77777777" w:rsidR="00585EC2" w:rsidRPr="00096BEA" w:rsidRDefault="00000000" w:rsidP="00585EC2">
      <w:pPr>
        <w:pStyle w:val="Numberedlist"/>
        <w:numPr>
          <w:ilvl w:val="1"/>
          <w:numId w:val="1"/>
        </w:numPr>
        <w:rPr>
          <w:lang w:val="fr-CA"/>
        </w:rPr>
      </w:pPr>
      <w:bookmarkStart w:id="87" w:name="lt_pId081"/>
      <w:r w:rsidRPr="00096BEA">
        <w:rPr>
          <w:lang w:val="fr-CA"/>
        </w:rPr>
        <w:t>Quelles sont les preuves qui soutiennent vos conclusions?</w:t>
      </w:r>
      <w:bookmarkEnd w:id="87"/>
    </w:p>
    <w:p w14:paraId="0296F4E2" w14:textId="525AE455" w:rsidR="002437C6" w:rsidRPr="00313A85" w:rsidRDefault="00C672D8" w:rsidP="002437C6">
      <w:pPr>
        <w:pStyle w:val="Imagewithnopadding"/>
        <w:rPr>
          <w:lang w:val="fr-CA"/>
        </w:rPr>
      </w:pPr>
      <w:r>
        <w:rPr>
          <w:lang w:val="fr-CA"/>
        </w:rPr>
        <w:lastRenderedPageBreak/>
        <w:drawing>
          <wp:inline distT="0" distB="0" distL="0" distR="0" wp14:anchorId="2BD5D211" wp14:editId="0BFEB5A9">
            <wp:extent cx="4360545" cy="2184545"/>
            <wp:effectExtent l="0" t="0" r="0" b="0"/>
            <wp:docPr id="1591732050" name="Picture 4" descr="Diapositive sept de la série de diapositives associée à la leçon.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32050" name="Picture 4" descr="Diapositive sept de la série de diapositives associée à la leçon. ">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7802" cy="2203210"/>
                    </a:xfrm>
                    <a:prstGeom prst="rect">
                      <a:avLst/>
                    </a:prstGeom>
                  </pic:spPr>
                </pic:pic>
              </a:graphicData>
            </a:graphic>
          </wp:inline>
        </w:drawing>
      </w:r>
    </w:p>
    <w:p w14:paraId="743D2910" w14:textId="77777777" w:rsidR="002437C6" w:rsidRPr="00096BEA" w:rsidRDefault="00096BEA" w:rsidP="002437C6">
      <w:pPr>
        <w:pStyle w:val="Caption"/>
        <w:rPr>
          <w:lang w:val="fr-CA"/>
        </w:rPr>
      </w:pPr>
      <w:r w:rsidRPr="00096BEA">
        <w:rPr>
          <w:lang w:val="fr-CA"/>
        </w:rPr>
        <w:t>La diapositive 7 de la série de diapositives i</w:t>
      </w:r>
      <w:r>
        <w:rPr>
          <w:lang w:val="fr-CA"/>
        </w:rPr>
        <w:t xml:space="preserve">nclut des questions encadrées pour les exercices guidés en petits groupes. </w:t>
      </w:r>
    </w:p>
    <w:p w14:paraId="695D3609" w14:textId="77777777" w:rsidR="00B91189" w:rsidRPr="00096BEA" w:rsidRDefault="00000000" w:rsidP="00B91189">
      <w:pPr>
        <w:pStyle w:val="Heading4"/>
        <w:rPr>
          <w:lang w:val="fr-CA"/>
        </w:rPr>
      </w:pPr>
      <w:bookmarkStart w:id="88" w:name="lt_pId083"/>
      <w:r w:rsidRPr="008E6701">
        <w:rPr>
          <w:lang w:val="fr-CA"/>
        </w:rPr>
        <w:t>Occasion d’évaluation</w:t>
      </w:r>
      <w:bookmarkEnd w:id="88"/>
    </w:p>
    <w:p w14:paraId="37EEE557" w14:textId="77777777" w:rsidR="003216ED" w:rsidRDefault="003216ED" w:rsidP="00F51AB2">
      <w:pPr>
        <w:rPr>
          <w:lang w:val="fr-CA"/>
        </w:rPr>
      </w:pPr>
      <w:bookmarkStart w:id="89" w:name="lt_pId086"/>
      <w:r w:rsidRPr="00CB6E4E">
        <w:rPr>
          <w:rStyle w:val="Strong"/>
        </w:rPr>
        <w:t xml:space="preserve">Pendant les discussions </w:t>
      </w:r>
      <w:proofErr w:type="spellStart"/>
      <w:r w:rsidRPr="00CB6E4E">
        <w:rPr>
          <w:rStyle w:val="Strong"/>
        </w:rPr>
        <w:t>en</w:t>
      </w:r>
      <w:proofErr w:type="spellEnd"/>
      <w:r w:rsidRPr="00CB6E4E">
        <w:rPr>
          <w:rStyle w:val="Strong"/>
        </w:rPr>
        <w:t xml:space="preserve"> petits </w:t>
      </w:r>
      <w:proofErr w:type="spellStart"/>
      <w:r w:rsidRPr="00CB6E4E">
        <w:rPr>
          <w:rStyle w:val="Strong"/>
        </w:rPr>
        <w:t>groupes</w:t>
      </w:r>
      <w:proofErr w:type="spellEnd"/>
      <w:r w:rsidRPr="00CB6E4E">
        <w:rPr>
          <w:rStyle w:val="Strong"/>
        </w:rPr>
        <w:t>,</w:t>
      </w:r>
      <w:r w:rsidRPr="003216ED">
        <w:rPr>
          <w:b/>
          <w:bCs/>
          <w:lang w:val="fr-CA"/>
        </w:rPr>
        <w:t xml:space="preserve"> </w:t>
      </w:r>
      <w:r w:rsidRPr="003216ED">
        <w:rPr>
          <w:lang w:val="fr-CA"/>
        </w:rPr>
        <w:t>offrez</w:t>
      </w:r>
      <w:r w:rsidR="008B43A8">
        <w:rPr>
          <w:lang w:val="fr-CA"/>
        </w:rPr>
        <w:t xml:space="preserve"> de l’aide</w:t>
      </w:r>
      <w:r w:rsidRPr="003216ED">
        <w:rPr>
          <w:lang w:val="fr-CA"/>
        </w:rPr>
        <w:t xml:space="preserve">, </w:t>
      </w:r>
      <w:r>
        <w:rPr>
          <w:lang w:val="fr-CA"/>
        </w:rPr>
        <w:t xml:space="preserve">des commentaires </w:t>
      </w:r>
      <w:r w:rsidRPr="003216ED">
        <w:rPr>
          <w:lang w:val="fr-CA"/>
        </w:rPr>
        <w:t xml:space="preserve">(évaluation </w:t>
      </w:r>
      <w:r w:rsidRPr="003216ED">
        <w:rPr>
          <w:i/>
          <w:iCs/>
          <w:lang w:val="fr-CA"/>
        </w:rPr>
        <w:t>pour</w:t>
      </w:r>
      <w:r w:rsidRPr="003216ED">
        <w:rPr>
          <w:lang w:val="fr-CA"/>
        </w:rPr>
        <w:t xml:space="preserve"> l’apprentissage) et des éclaircissements au besoin. Il peut s’agir d’un moment stratégique pour s’asseoir avec certains groupes et recueillir des données d’observation et</w:t>
      </w:r>
      <w:r>
        <w:rPr>
          <w:lang w:val="fr-CA"/>
        </w:rPr>
        <w:t xml:space="preserve"> sur les conversations</w:t>
      </w:r>
      <w:r w:rsidRPr="003216ED">
        <w:rPr>
          <w:lang w:val="fr-CA"/>
        </w:rPr>
        <w:t>.</w:t>
      </w:r>
    </w:p>
    <w:bookmarkEnd w:id="89"/>
    <w:p w14:paraId="6EE01656" w14:textId="77777777" w:rsidR="003216ED" w:rsidRPr="003216ED" w:rsidRDefault="003216ED" w:rsidP="003216ED">
      <w:pPr>
        <w:pStyle w:val="Numberedlist"/>
        <w:rPr>
          <w:lang w:val="fr-CA"/>
        </w:rPr>
      </w:pPr>
      <w:r w:rsidRPr="00BA7A0E">
        <w:rPr>
          <w:rStyle w:val="Strong"/>
        </w:rPr>
        <w:t xml:space="preserve">Avec </w:t>
      </w:r>
      <w:proofErr w:type="spellStart"/>
      <w:r w:rsidRPr="00BA7A0E">
        <w:rPr>
          <w:rStyle w:val="Strong"/>
        </w:rPr>
        <w:t>l’ensemble</w:t>
      </w:r>
      <w:proofErr w:type="spellEnd"/>
      <w:r w:rsidRPr="00BA7A0E">
        <w:rPr>
          <w:rStyle w:val="Strong"/>
        </w:rPr>
        <w:t xml:space="preserve"> de la </w:t>
      </w:r>
      <w:proofErr w:type="spellStart"/>
      <w:r w:rsidRPr="00BA7A0E">
        <w:rPr>
          <w:rStyle w:val="Strong"/>
        </w:rPr>
        <w:t>classe</w:t>
      </w:r>
      <w:proofErr w:type="spellEnd"/>
      <w:r w:rsidRPr="00BA7A0E">
        <w:rPr>
          <w:rStyle w:val="Strong"/>
        </w:rPr>
        <w:t>,</w:t>
      </w:r>
      <w:r w:rsidRPr="003216ED">
        <w:rPr>
          <w:lang w:val="fr-CA"/>
        </w:rPr>
        <w:t xml:space="preserve"> invitez les équipes à présenter leurs conclusions afin de favoriser une discussion collective et de comparer les différentes interprétations.</w:t>
      </w:r>
    </w:p>
    <w:p w14:paraId="25C5C7E5" w14:textId="77777777" w:rsidR="00585EC2" w:rsidRPr="00313A85" w:rsidRDefault="00313A85" w:rsidP="00585EC2">
      <w:pPr>
        <w:pStyle w:val="Heading3"/>
        <w:rPr>
          <w:rFonts w:ascii="Times New Roman" w:hAnsi="Times New Roman" w:cs="Times New Roman"/>
          <w:sz w:val="24"/>
          <w:szCs w:val="24"/>
          <w:lang w:val="fr-CA"/>
        </w:rPr>
      </w:pPr>
      <w:bookmarkStart w:id="90" w:name="_Toc200108098"/>
      <w:r w:rsidRPr="00313A85">
        <w:rPr>
          <w:lang w:val="fr-CA"/>
        </w:rPr>
        <w:t>Soutenir l</w:t>
      </w:r>
      <w:r>
        <w:rPr>
          <w:lang w:val="fr-CA"/>
        </w:rPr>
        <w:t>es exercices autonomes</w:t>
      </w:r>
      <w:bookmarkEnd w:id="90"/>
    </w:p>
    <w:p w14:paraId="2F927056" w14:textId="77777777" w:rsidR="003216ED" w:rsidRPr="003216ED" w:rsidRDefault="003216ED" w:rsidP="00585EC2">
      <w:pPr>
        <w:pStyle w:val="Numberedlist"/>
        <w:rPr>
          <w:lang w:val="fr-CA"/>
        </w:rPr>
      </w:pPr>
      <w:r w:rsidRPr="003216ED">
        <w:rPr>
          <w:lang w:val="fr-CA"/>
        </w:rPr>
        <w:t>Présentez l’activité du tableau de choix multimoda</w:t>
      </w:r>
      <w:r>
        <w:rPr>
          <w:lang w:val="fr-CA"/>
        </w:rPr>
        <w:t>ux</w:t>
      </w:r>
      <w:r w:rsidRPr="003216ED">
        <w:rPr>
          <w:lang w:val="fr-CA"/>
        </w:rPr>
        <w:t xml:space="preserve"> fondée sur un texte sélectionné par l’élève.</w:t>
      </w:r>
    </w:p>
    <w:p w14:paraId="1FEC6C69" w14:textId="77777777" w:rsidR="00585EC2" w:rsidRPr="003216ED" w:rsidRDefault="003216ED" w:rsidP="00585EC2">
      <w:pPr>
        <w:pStyle w:val="Numberedlist"/>
        <w:rPr>
          <w:lang w:val="fr-CA"/>
        </w:rPr>
      </w:pPr>
      <w:r w:rsidRPr="003216ED">
        <w:rPr>
          <w:lang w:val="fr-CA"/>
        </w:rPr>
        <w:t>Expliquez les attentes pour le</w:t>
      </w:r>
      <w:r>
        <w:rPr>
          <w:lang w:val="fr-CA"/>
        </w:rPr>
        <w:t xml:space="preserve"> travail autonome. Dites aux élèves de : </w:t>
      </w:r>
    </w:p>
    <w:p w14:paraId="4C07B177" w14:textId="77777777" w:rsidR="00585EC2" w:rsidRPr="003216ED" w:rsidRDefault="003216ED" w:rsidP="00585EC2">
      <w:pPr>
        <w:pStyle w:val="Numberedlist"/>
        <w:numPr>
          <w:ilvl w:val="1"/>
          <w:numId w:val="1"/>
        </w:numPr>
        <w:rPr>
          <w:lang w:val="fr-CA"/>
        </w:rPr>
      </w:pPr>
      <w:bookmarkStart w:id="91" w:name="lt_pId090"/>
      <w:proofErr w:type="gramStart"/>
      <w:r>
        <w:rPr>
          <w:lang w:val="fr-CA"/>
        </w:rPr>
        <w:t>c</w:t>
      </w:r>
      <w:r w:rsidRPr="003216ED">
        <w:rPr>
          <w:lang w:val="fr-CA"/>
        </w:rPr>
        <w:t>onsulte</w:t>
      </w:r>
      <w:r>
        <w:rPr>
          <w:lang w:val="fr-CA"/>
        </w:rPr>
        <w:t>r</w:t>
      </w:r>
      <w:proofErr w:type="gramEnd"/>
      <w:r w:rsidRPr="003216ED">
        <w:rPr>
          <w:lang w:val="fr-CA"/>
        </w:rPr>
        <w:t xml:space="preserve"> le texte et la leçon au besoin.</w:t>
      </w:r>
      <w:bookmarkEnd w:id="91"/>
    </w:p>
    <w:p w14:paraId="5E2FFA58" w14:textId="77777777" w:rsidR="00585EC2" w:rsidRPr="003216ED" w:rsidRDefault="003216ED" w:rsidP="00585EC2">
      <w:pPr>
        <w:pStyle w:val="Numberedlist"/>
        <w:numPr>
          <w:ilvl w:val="1"/>
          <w:numId w:val="1"/>
        </w:numPr>
        <w:rPr>
          <w:lang w:val="fr-CA"/>
        </w:rPr>
      </w:pPr>
      <w:bookmarkStart w:id="92" w:name="lt_pId091"/>
      <w:proofErr w:type="gramStart"/>
      <w:r>
        <w:rPr>
          <w:lang w:val="fr-CA"/>
        </w:rPr>
        <w:t>se</w:t>
      </w:r>
      <w:proofErr w:type="gramEnd"/>
      <w:r>
        <w:rPr>
          <w:lang w:val="fr-CA"/>
        </w:rPr>
        <w:t xml:space="preserve"> c</w:t>
      </w:r>
      <w:r w:rsidRPr="003216ED">
        <w:rPr>
          <w:lang w:val="fr-CA"/>
        </w:rPr>
        <w:t>oncentre</w:t>
      </w:r>
      <w:r>
        <w:rPr>
          <w:lang w:val="fr-CA"/>
        </w:rPr>
        <w:t xml:space="preserve">r </w:t>
      </w:r>
      <w:r w:rsidRPr="003216ED">
        <w:rPr>
          <w:lang w:val="fr-CA"/>
        </w:rPr>
        <w:t xml:space="preserve">sur la démonstration du raisonnement verbal en utilisant ce </w:t>
      </w:r>
      <w:r>
        <w:rPr>
          <w:lang w:val="fr-CA"/>
        </w:rPr>
        <w:t>qu’ils ont</w:t>
      </w:r>
      <w:r w:rsidRPr="003216ED">
        <w:rPr>
          <w:lang w:val="fr-CA"/>
        </w:rPr>
        <w:t xml:space="preserve"> appris.</w:t>
      </w:r>
      <w:bookmarkEnd w:id="92"/>
    </w:p>
    <w:p w14:paraId="71A3F32F" w14:textId="77777777" w:rsidR="004D7536" w:rsidRDefault="004D7536" w:rsidP="004D7536">
      <w:pPr>
        <w:pStyle w:val="Numberedlist"/>
        <w:rPr>
          <w:lang w:val="fr-CA"/>
        </w:rPr>
      </w:pPr>
      <w:r w:rsidRPr="004D7536">
        <w:rPr>
          <w:lang w:val="fr-CA"/>
        </w:rPr>
        <w:t>Distribuez le texte et le tableau de choix</w:t>
      </w:r>
      <w:r>
        <w:rPr>
          <w:lang w:val="fr-CA"/>
        </w:rPr>
        <w:t xml:space="preserve"> </w:t>
      </w:r>
      <w:r w:rsidRPr="004D7536">
        <w:rPr>
          <w:lang w:val="fr-CA"/>
        </w:rPr>
        <w:t>en expliquant clairement chacune des options.</w:t>
      </w:r>
      <w:r>
        <w:rPr>
          <w:lang w:val="fr-CA"/>
        </w:rPr>
        <w:t xml:space="preserve"> </w:t>
      </w:r>
    </w:p>
    <w:p w14:paraId="39B53D86" w14:textId="77777777" w:rsidR="004D7536" w:rsidRPr="004D7536" w:rsidRDefault="004D7536" w:rsidP="004D7536">
      <w:pPr>
        <w:pStyle w:val="Numberedlist"/>
        <w:rPr>
          <w:lang w:val="fr-CA"/>
        </w:rPr>
      </w:pPr>
      <w:r w:rsidRPr="004D7536">
        <w:rPr>
          <w:lang w:val="fr-CA"/>
        </w:rPr>
        <w:lastRenderedPageBreak/>
        <w:t>Laissez les élèves choisir et réaliser une des options proposées dans le tableau de choix.</w:t>
      </w:r>
    </w:p>
    <w:p w14:paraId="76BEBDA5" w14:textId="77777777" w:rsidR="00B91189" w:rsidRPr="008E6701" w:rsidRDefault="00000000" w:rsidP="00B91189">
      <w:pPr>
        <w:pStyle w:val="Heading4"/>
        <w:rPr>
          <w:lang w:val="fr-CA"/>
        </w:rPr>
      </w:pPr>
      <w:bookmarkStart w:id="93" w:name="lt_pId094"/>
      <w:bookmarkStart w:id="94" w:name="_Toc186202342"/>
      <w:bookmarkStart w:id="95" w:name="_Toc186444770"/>
      <w:bookmarkStart w:id="96" w:name="_Toc186720177"/>
      <w:bookmarkStart w:id="97" w:name="_Toc189909276"/>
      <w:bookmarkStart w:id="98" w:name="_Toc190794978"/>
      <w:r w:rsidRPr="008E6701">
        <w:rPr>
          <w:lang w:val="fr-CA"/>
        </w:rPr>
        <w:t>Occasion d’évaluation</w:t>
      </w:r>
      <w:bookmarkEnd w:id="93"/>
    </w:p>
    <w:p w14:paraId="0E7E5AC1" w14:textId="77777777" w:rsidR="00467F4F" w:rsidRPr="00467F4F" w:rsidRDefault="00467F4F" w:rsidP="00585EC2">
      <w:pPr>
        <w:rPr>
          <w:lang w:val="fr-CA"/>
        </w:rPr>
      </w:pPr>
      <w:r w:rsidRPr="00467F4F">
        <w:rPr>
          <w:lang w:val="fr-CA"/>
        </w:rPr>
        <w:t xml:space="preserve">Encouragez les élèves à </w:t>
      </w:r>
      <w:r>
        <w:rPr>
          <w:lang w:val="fr-CA"/>
        </w:rPr>
        <w:t>consulter les</w:t>
      </w:r>
      <w:r w:rsidRPr="00467F4F">
        <w:rPr>
          <w:lang w:val="fr-CA"/>
        </w:rPr>
        <w:t xml:space="preserve"> critères de réussite, </w:t>
      </w:r>
      <w:r>
        <w:rPr>
          <w:lang w:val="fr-CA"/>
        </w:rPr>
        <w:t>l</w:t>
      </w:r>
      <w:r w:rsidRPr="00467F4F">
        <w:rPr>
          <w:lang w:val="fr-CA"/>
        </w:rPr>
        <w:t xml:space="preserve">e </w:t>
      </w:r>
      <w:r>
        <w:rPr>
          <w:lang w:val="fr-CA"/>
        </w:rPr>
        <w:t xml:space="preserve">tableau de concepts </w:t>
      </w:r>
      <w:r w:rsidRPr="00467F4F">
        <w:rPr>
          <w:lang w:val="fr-CA"/>
        </w:rPr>
        <w:t xml:space="preserve">et à la grille d’évaluation avant et pendant la réalisation de leur travail. Expliquez-leur comment utiliser ces outils pour s’autoévaluer (évaluation </w:t>
      </w:r>
      <w:r w:rsidRPr="00467F4F">
        <w:rPr>
          <w:i/>
          <w:iCs/>
          <w:lang w:val="fr-CA"/>
        </w:rPr>
        <w:t>comme</w:t>
      </w:r>
      <w:r w:rsidRPr="00467F4F">
        <w:rPr>
          <w:lang w:val="fr-CA"/>
        </w:rPr>
        <w:t xml:space="preserve"> apprentissage). Pendant </w:t>
      </w:r>
      <w:r>
        <w:rPr>
          <w:lang w:val="fr-CA"/>
        </w:rPr>
        <w:t>les exercices</w:t>
      </w:r>
      <w:r w:rsidRPr="00467F4F">
        <w:rPr>
          <w:lang w:val="fr-CA"/>
        </w:rPr>
        <w:t xml:space="preserve"> autonome</w:t>
      </w:r>
      <w:r>
        <w:rPr>
          <w:lang w:val="fr-CA"/>
        </w:rPr>
        <w:t>s</w:t>
      </w:r>
      <w:r w:rsidRPr="00467F4F">
        <w:rPr>
          <w:lang w:val="fr-CA"/>
        </w:rPr>
        <w:t>, circulez dans la classe pour offrir</w:t>
      </w:r>
      <w:r>
        <w:rPr>
          <w:lang w:val="fr-CA"/>
        </w:rPr>
        <w:t xml:space="preserve"> de l’aide</w:t>
      </w:r>
      <w:r w:rsidRPr="00467F4F">
        <w:rPr>
          <w:lang w:val="fr-CA"/>
        </w:rPr>
        <w:t xml:space="preserve">, surveiller les progrès et </w:t>
      </w:r>
      <w:r>
        <w:rPr>
          <w:lang w:val="fr-CA"/>
        </w:rPr>
        <w:t>fournir des commentaires</w:t>
      </w:r>
      <w:r w:rsidRPr="00467F4F">
        <w:rPr>
          <w:lang w:val="fr-CA"/>
        </w:rPr>
        <w:t xml:space="preserve">. Rencontrez les élèves qui pourraient avoir besoin de soutien supplémentaire (évaluation </w:t>
      </w:r>
      <w:r w:rsidRPr="00467F4F">
        <w:rPr>
          <w:i/>
          <w:iCs/>
          <w:lang w:val="fr-CA"/>
        </w:rPr>
        <w:t>pour</w:t>
      </w:r>
      <w:r w:rsidRPr="00467F4F">
        <w:rPr>
          <w:lang w:val="fr-CA"/>
        </w:rPr>
        <w:t xml:space="preserve"> l’apprentissage). Utilisez la grille </w:t>
      </w:r>
      <w:r w:rsidR="008E6701">
        <w:rPr>
          <w:lang w:val="fr-CA"/>
        </w:rPr>
        <w:t xml:space="preserve">d’évaluation </w:t>
      </w:r>
      <w:r w:rsidRPr="00467F4F">
        <w:rPr>
          <w:lang w:val="fr-CA"/>
        </w:rPr>
        <w:t xml:space="preserve">à point unique pour fournir </w:t>
      </w:r>
      <w:r w:rsidR="008E6701">
        <w:rPr>
          <w:lang w:val="fr-CA"/>
        </w:rPr>
        <w:t>des commentaires</w:t>
      </w:r>
      <w:r w:rsidRPr="00467F4F">
        <w:rPr>
          <w:lang w:val="fr-CA"/>
        </w:rPr>
        <w:t xml:space="preserve"> supplémentaire</w:t>
      </w:r>
      <w:r w:rsidR="008E6701">
        <w:rPr>
          <w:lang w:val="fr-CA"/>
        </w:rPr>
        <w:t>s</w:t>
      </w:r>
      <w:r w:rsidRPr="00467F4F">
        <w:rPr>
          <w:lang w:val="fr-CA"/>
        </w:rPr>
        <w:t>.</w:t>
      </w:r>
    </w:p>
    <w:p w14:paraId="206C62AD" w14:textId="77777777" w:rsidR="00CC4111" w:rsidRPr="008E6701" w:rsidRDefault="00000000" w:rsidP="006C57FE">
      <w:pPr>
        <w:pStyle w:val="Heading2"/>
        <w:rPr>
          <w:lang w:val="en-US"/>
        </w:rPr>
      </w:pPr>
      <w:bookmarkStart w:id="99" w:name="_Toc200108099"/>
      <w:r w:rsidRPr="008E6701">
        <w:rPr>
          <w:noProof/>
          <w:lang w:val="fr-CA"/>
        </w:rPr>
        <w:drawing>
          <wp:anchor distT="0" distB="0" distL="114300" distR="114300" simplePos="0" relativeHeight="251660288" behindDoc="1" locked="0" layoutInCell="1" allowOverlap="0" wp14:anchorId="1A4910BD" wp14:editId="46252CC6">
            <wp:simplePos x="0" y="0"/>
            <wp:positionH relativeFrom="margin">
              <wp:posOffset>-156733</wp:posOffset>
            </wp:positionH>
            <wp:positionV relativeFrom="paragraph">
              <wp:posOffset>404495</wp:posOffset>
            </wp:positionV>
            <wp:extent cx="421005" cy="330835"/>
            <wp:effectExtent l="0" t="0" r="0" b="0"/>
            <wp:wrapSquare wrapText="right"/>
            <wp:docPr id="2" name="Graphic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Graphic 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rcRect t="10287" b="10894"/>
                    <a:stretch>
                      <a:fillRect/>
                    </a:stretch>
                  </pic:blipFill>
                  <pic:spPr bwMode="auto">
                    <a:xfrm>
                      <a:off x="0" y="0"/>
                      <a:ext cx="421005"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00" w:name="lt_pId099"/>
      <w:r w:rsidRPr="008E6701">
        <w:rPr>
          <w:lang w:val="en-US"/>
        </w:rPr>
        <w:t>Consolidation</w:t>
      </w:r>
      <w:bookmarkEnd w:id="94"/>
      <w:bookmarkEnd w:id="95"/>
      <w:bookmarkEnd w:id="96"/>
      <w:bookmarkEnd w:id="97"/>
      <w:bookmarkEnd w:id="98"/>
      <w:bookmarkEnd w:id="99"/>
      <w:bookmarkEnd w:id="100"/>
    </w:p>
    <w:p w14:paraId="7912420A" w14:textId="77777777" w:rsidR="0046423E" w:rsidRPr="005A2534" w:rsidRDefault="00000000" w:rsidP="00E30DEF">
      <w:pPr>
        <w:pStyle w:val="Heading3"/>
        <w:rPr>
          <w:lang w:val="en-US"/>
        </w:rPr>
      </w:pPr>
      <w:bookmarkStart w:id="101" w:name="lt_pId100"/>
      <w:bookmarkStart w:id="102" w:name="_Toc189909277"/>
      <w:bookmarkStart w:id="103" w:name="_Toc190794979"/>
      <w:bookmarkStart w:id="104" w:name="_Toc200108100"/>
      <w:proofErr w:type="spellStart"/>
      <w:r w:rsidRPr="008E6701">
        <w:rPr>
          <w:lang w:val="en-US"/>
        </w:rPr>
        <w:t>Réflexion</w:t>
      </w:r>
      <w:bookmarkEnd w:id="101"/>
      <w:bookmarkEnd w:id="102"/>
      <w:bookmarkEnd w:id="103"/>
      <w:bookmarkEnd w:id="104"/>
      <w:proofErr w:type="spellEnd"/>
    </w:p>
    <w:p w14:paraId="4C7C6681" w14:textId="77777777" w:rsidR="008E6701" w:rsidRPr="008E6701" w:rsidRDefault="008E6701" w:rsidP="00585EC2">
      <w:pPr>
        <w:rPr>
          <w:lang w:val="fr-CA"/>
        </w:rPr>
      </w:pPr>
      <w:r w:rsidRPr="008E6701">
        <w:rPr>
          <w:lang w:val="fr-CA"/>
        </w:rPr>
        <w:t>Demandez aux élèves de réfléchir à la leçon et de répondre aux questions suivantes sur le billet de sortie fourni à l’annexe</w:t>
      </w:r>
      <w:r w:rsidRPr="008E6701">
        <w:rPr>
          <w:rFonts w:ascii="Arial" w:hAnsi="Arial" w:cs="Arial"/>
          <w:lang w:val="fr-CA"/>
        </w:rPr>
        <w:t> </w:t>
      </w:r>
      <w:r w:rsidRPr="008E6701">
        <w:rPr>
          <w:lang w:val="fr-CA"/>
        </w:rPr>
        <w:t>D</w:t>
      </w:r>
      <w:r>
        <w:rPr>
          <w:lang w:val="fr-CA"/>
        </w:rPr>
        <w:t> :</w:t>
      </w:r>
    </w:p>
    <w:p w14:paraId="5B7539DB" w14:textId="77777777" w:rsidR="00585EC2" w:rsidRPr="00667258" w:rsidRDefault="00000000" w:rsidP="00D456D5">
      <w:pPr>
        <w:pStyle w:val="ListParagraph"/>
        <w:rPr>
          <w:lang w:val="fr-CA"/>
        </w:rPr>
      </w:pPr>
      <w:bookmarkStart w:id="105" w:name="lt_pId102"/>
      <w:r w:rsidRPr="00667258">
        <w:rPr>
          <w:lang w:val="fr-CA"/>
        </w:rPr>
        <w:t xml:space="preserve">3 </w:t>
      </w:r>
      <w:bookmarkEnd w:id="105"/>
      <w:r w:rsidR="00FC0CDB" w:rsidRPr="00667258">
        <w:rPr>
          <w:lang w:val="fr-CA"/>
        </w:rPr>
        <w:t>nouvelles choses que tu as apprises au sujet du raisonnement verbal</w:t>
      </w:r>
    </w:p>
    <w:p w14:paraId="3B395BFA" w14:textId="77777777" w:rsidR="00FC0CDB" w:rsidRPr="00667258" w:rsidRDefault="00000000" w:rsidP="00186E6F">
      <w:pPr>
        <w:pStyle w:val="ListParagraph"/>
        <w:rPr>
          <w:lang w:val="fr-CA"/>
        </w:rPr>
      </w:pPr>
      <w:bookmarkStart w:id="106" w:name="lt_pId103"/>
      <w:r w:rsidRPr="00667258">
        <w:rPr>
          <w:lang w:val="fr-CA"/>
        </w:rPr>
        <w:t xml:space="preserve">2 </w:t>
      </w:r>
      <w:bookmarkEnd w:id="106"/>
      <w:r w:rsidR="00FC0CDB" w:rsidRPr="00667258">
        <w:rPr>
          <w:lang w:val="fr-CA"/>
        </w:rPr>
        <w:t>stratégies que tu as trouvé utiles</w:t>
      </w:r>
    </w:p>
    <w:p w14:paraId="228A625C" w14:textId="77777777" w:rsidR="00585EC2" w:rsidRPr="00313A85" w:rsidRDefault="00000000" w:rsidP="00D456D5">
      <w:pPr>
        <w:pStyle w:val="ListParagraph"/>
        <w:rPr>
          <w:lang w:val="fr-CA"/>
        </w:rPr>
      </w:pPr>
      <w:bookmarkStart w:id="107" w:name="lt_pId104"/>
      <w:r w:rsidRPr="00667258">
        <w:rPr>
          <w:lang w:val="fr-CA"/>
        </w:rPr>
        <w:t xml:space="preserve">1 </w:t>
      </w:r>
      <w:bookmarkEnd w:id="107"/>
      <w:r w:rsidR="00FC0CDB" w:rsidRPr="00667258">
        <w:rPr>
          <w:lang w:val="fr-CA"/>
        </w:rPr>
        <w:t>question que</w:t>
      </w:r>
      <w:r w:rsidR="00FC0CDB" w:rsidRPr="00FC0CDB">
        <w:rPr>
          <w:lang w:val="fr-CA"/>
        </w:rPr>
        <w:t xml:space="preserve"> tu te poses encore</w:t>
      </w:r>
    </w:p>
    <w:p w14:paraId="31EC2369" w14:textId="1B3390C2" w:rsidR="00B91189" w:rsidRPr="00313A85" w:rsidRDefault="00000000" w:rsidP="00B91189">
      <w:pPr>
        <w:pStyle w:val="Heading2"/>
        <w:rPr>
          <w:lang w:val="fr-CA"/>
        </w:rPr>
      </w:pPr>
      <w:bookmarkStart w:id="108" w:name="_Appendix_A"/>
      <w:bookmarkStart w:id="109" w:name="w1abt1ntyx8l" w:colFirst="0" w:colLast="0"/>
      <w:bookmarkStart w:id="110" w:name="_Toc189909278"/>
      <w:bookmarkStart w:id="111" w:name="_Toc190794980"/>
      <w:bookmarkStart w:id="112" w:name="_Toc193825272"/>
      <w:bookmarkStart w:id="113" w:name="_Toc186202344"/>
      <w:bookmarkStart w:id="114" w:name="_Toc186444772"/>
      <w:bookmarkStart w:id="115" w:name="_Toc186720179"/>
      <w:bookmarkStart w:id="116" w:name="_Toc186202346"/>
      <w:bookmarkStart w:id="117" w:name="_Toc186444774"/>
      <w:bookmarkStart w:id="118" w:name="_Toc186720181"/>
      <w:bookmarkStart w:id="119" w:name="_Toc200108101"/>
      <w:bookmarkEnd w:id="108"/>
      <w:bookmarkEnd w:id="109"/>
      <w:r w:rsidRPr="00313A85">
        <w:rPr>
          <w:noProof/>
          <w:lang w:val="fr-CA"/>
        </w:rPr>
        <w:drawing>
          <wp:anchor distT="0" distB="0" distL="114300" distR="114300" simplePos="0" relativeHeight="251667456" behindDoc="0" locked="0" layoutInCell="1" allowOverlap="1" wp14:anchorId="136F9560" wp14:editId="3AC22F43">
            <wp:simplePos x="0" y="0"/>
            <wp:positionH relativeFrom="column">
              <wp:posOffset>-113665</wp:posOffset>
            </wp:positionH>
            <wp:positionV relativeFrom="paragraph">
              <wp:posOffset>345989</wp:posOffset>
            </wp:positionV>
            <wp:extent cx="436245" cy="436245"/>
            <wp:effectExtent l="0" t="0" r="0" b="0"/>
            <wp:wrapSquare wrapText="bothSides"/>
            <wp:docPr id="344276913"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76913" name="Graphic 6">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436245" cy="436245"/>
                    </a:xfrm>
                    <a:prstGeom prst="rect">
                      <a:avLst/>
                    </a:prstGeom>
                  </pic:spPr>
                </pic:pic>
              </a:graphicData>
            </a:graphic>
            <wp14:sizeRelH relativeFrom="page">
              <wp14:pctWidth>0</wp14:pctWidth>
            </wp14:sizeRelH>
            <wp14:sizeRelV relativeFrom="page">
              <wp14:pctHeight>0</wp14:pctHeight>
            </wp14:sizeRelV>
          </wp:anchor>
        </w:drawing>
      </w:r>
      <w:bookmarkStart w:id="120" w:name="lt_pId105_leftovers"/>
      <w:bookmarkStart w:id="121" w:name="lt_pId105"/>
      <w:bookmarkEnd w:id="110"/>
      <w:bookmarkEnd w:id="111"/>
      <w:bookmarkEnd w:id="120"/>
      <w:r w:rsidRPr="008E6701">
        <w:rPr>
          <w:lang w:val="fr-CA"/>
        </w:rPr>
        <w:t>Pistes d’enrichissement possibles</w:t>
      </w:r>
      <w:bookmarkEnd w:id="112"/>
      <w:bookmarkEnd w:id="119"/>
      <w:bookmarkEnd w:id="121"/>
    </w:p>
    <w:bookmarkEnd w:id="113"/>
    <w:bookmarkEnd w:id="114"/>
    <w:bookmarkEnd w:id="115"/>
    <w:p w14:paraId="4B1751A1" w14:textId="77777777" w:rsidR="008E6701" w:rsidRPr="008E6701" w:rsidRDefault="008E6701" w:rsidP="008E6701">
      <w:pPr>
        <w:pStyle w:val="ListParagraph"/>
        <w:rPr>
          <w:lang w:val="fr-CA"/>
        </w:rPr>
      </w:pPr>
      <w:r w:rsidRPr="008E6701">
        <w:rPr>
          <w:lang w:val="fr-CA"/>
        </w:rPr>
        <w:t xml:space="preserve">Proposez aux élèves de créer leur propre énigme ou question </w:t>
      </w:r>
      <w:r>
        <w:rPr>
          <w:lang w:val="fr-CA"/>
        </w:rPr>
        <w:t xml:space="preserve">à des fins de </w:t>
      </w:r>
      <w:r w:rsidRPr="008E6701">
        <w:rPr>
          <w:lang w:val="fr-CA"/>
        </w:rPr>
        <w:t xml:space="preserve">raisonnement verbal (semblable à l’activité </w:t>
      </w:r>
      <w:r w:rsidRPr="008E6701">
        <w:rPr>
          <w:lang w:val="fr-CA"/>
        </w:rPr>
        <w:lastRenderedPageBreak/>
        <w:t xml:space="preserve">d’activation </w:t>
      </w:r>
      <w:r>
        <w:rPr>
          <w:lang w:val="fr-CA"/>
        </w:rPr>
        <w:t xml:space="preserve">des connaissances </w:t>
      </w:r>
      <w:r w:rsidRPr="008E6701">
        <w:rPr>
          <w:lang w:val="fr-CA"/>
        </w:rPr>
        <w:t xml:space="preserve">de cette leçon) à partir du texte, puis de la partager avec un </w:t>
      </w:r>
      <w:r>
        <w:rPr>
          <w:lang w:val="fr-CA"/>
        </w:rPr>
        <w:t xml:space="preserve">ou un camarade </w:t>
      </w:r>
      <w:r w:rsidRPr="008E6701">
        <w:rPr>
          <w:lang w:val="fr-CA"/>
        </w:rPr>
        <w:t>ou avec la classe.</w:t>
      </w:r>
    </w:p>
    <w:p w14:paraId="58A36933" w14:textId="77777777" w:rsidR="008E6701" w:rsidRDefault="008E6701" w:rsidP="008E6701">
      <w:pPr>
        <w:pStyle w:val="ListParagraph"/>
        <w:rPr>
          <w:lang w:val="fr-CA"/>
        </w:rPr>
      </w:pPr>
      <w:r w:rsidRPr="008E6701">
        <w:rPr>
          <w:lang w:val="fr-CA"/>
        </w:rPr>
        <w:t>Demandez aux élèves de trouver un article de presse ou un texte d’opinion, puis d’appliquer les stratégies de raisonnement verbal vues en classe. Ils peuvent rédiger une courte analyse (1 à 2 paragraphes) démontrant l’utilisation d’au moins deux stratégies de raisonnement verbal.</w:t>
      </w:r>
    </w:p>
    <w:p w14:paraId="1007AFF5" w14:textId="77777777" w:rsidR="008D17E2" w:rsidRPr="008E6701" w:rsidRDefault="008E6701" w:rsidP="008E6701">
      <w:pPr>
        <w:pStyle w:val="ListParagraph"/>
        <w:rPr>
          <w:lang w:val="fr-CA"/>
        </w:rPr>
      </w:pPr>
      <w:r w:rsidRPr="008E6701">
        <w:rPr>
          <w:lang w:val="fr-CA"/>
        </w:rPr>
        <w:t>Invitez les élèves à réaliser l’une des autres options du tableau de choix qui les intéresse.</w:t>
      </w:r>
      <w:r w:rsidRPr="008E6701">
        <w:rPr>
          <w:lang w:val="fr-CA"/>
        </w:rPr>
        <w:br w:type="page"/>
      </w:r>
    </w:p>
    <w:p w14:paraId="11F60919" w14:textId="77777777" w:rsidR="00C729A2" w:rsidRPr="00313A85" w:rsidRDefault="00000000" w:rsidP="00E30DEF">
      <w:pPr>
        <w:pStyle w:val="Heading1"/>
        <w:rPr>
          <w:lang w:val="fr-CA"/>
        </w:rPr>
      </w:pPr>
      <w:bookmarkStart w:id="122" w:name="_Appendix_A_1"/>
      <w:bookmarkStart w:id="123" w:name="lt_pId110"/>
      <w:bookmarkStart w:id="124" w:name="_Toc189909280"/>
      <w:bookmarkStart w:id="125" w:name="_Toc190794981"/>
      <w:bookmarkStart w:id="126" w:name="_Toc200108102"/>
      <w:bookmarkEnd w:id="122"/>
      <w:r w:rsidRPr="00620055">
        <w:rPr>
          <w:lang w:val="fr-CA"/>
        </w:rPr>
        <w:lastRenderedPageBreak/>
        <w:t>Annexe A</w:t>
      </w:r>
      <w:bookmarkEnd w:id="123"/>
      <w:bookmarkEnd w:id="124"/>
      <w:bookmarkEnd w:id="125"/>
      <w:bookmarkEnd w:id="126"/>
    </w:p>
    <w:p w14:paraId="26C7B550" w14:textId="77777777" w:rsidR="001837BD" w:rsidRPr="00313A85" w:rsidRDefault="00000000" w:rsidP="001837BD">
      <w:pPr>
        <w:pStyle w:val="Heading2"/>
        <w:rPr>
          <w:lang w:val="fr-CA"/>
        </w:rPr>
      </w:pPr>
      <w:bookmarkStart w:id="127" w:name="_Analyzing_multimodal_mentor"/>
      <w:bookmarkStart w:id="128" w:name="lt_pId111"/>
      <w:bookmarkStart w:id="129" w:name="_Toc200108103"/>
      <w:bookmarkEnd w:id="116"/>
      <w:bookmarkEnd w:id="117"/>
      <w:bookmarkEnd w:id="118"/>
      <w:bookmarkEnd w:id="127"/>
      <w:r w:rsidRPr="00313A85">
        <w:rPr>
          <w:lang w:val="fr-CA"/>
        </w:rPr>
        <w:t>Ex</w:t>
      </w:r>
      <w:r w:rsidR="00313A85">
        <w:rPr>
          <w:lang w:val="fr-CA"/>
        </w:rPr>
        <w:t>e</w:t>
      </w:r>
      <w:r w:rsidRPr="00313A85">
        <w:rPr>
          <w:lang w:val="fr-CA"/>
        </w:rPr>
        <w:t xml:space="preserve">mple </w:t>
      </w:r>
      <w:r w:rsidR="00313A85">
        <w:rPr>
          <w:lang w:val="fr-CA"/>
        </w:rPr>
        <w:t>de texte pour le modelage</w:t>
      </w:r>
      <w:bookmarkEnd w:id="129"/>
      <w:r w:rsidRPr="00313A85">
        <w:rPr>
          <w:lang w:val="fr-CA"/>
        </w:rPr>
        <w:t xml:space="preserve"> </w:t>
      </w:r>
      <w:bookmarkEnd w:id="128"/>
    </w:p>
    <w:p w14:paraId="56837E80" w14:textId="77777777" w:rsidR="001837BD" w:rsidRPr="00CA1342" w:rsidRDefault="00000000" w:rsidP="001837BD">
      <w:pPr>
        <w:rPr>
          <w:lang w:val="en-US"/>
        </w:rPr>
      </w:pPr>
      <w:bookmarkStart w:id="130" w:name="qjkr55tr9apl" w:colFirst="0" w:colLast="0"/>
      <w:bookmarkStart w:id="131" w:name="lt_pId112"/>
      <w:bookmarkStart w:id="132" w:name="_Toc189909284"/>
      <w:bookmarkStart w:id="133" w:name="_Toc190794985"/>
      <w:bookmarkStart w:id="134" w:name="_Toc186202347"/>
      <w:bookmarkStart w:id="135" w:name="_Toc186444775"/>
      <w:bookmarkStart w:id="136" w:name="_Toc186720182"/>
      <w:bookmarkEnd w:id="130"/>
      <w:proofErr w:type="spellStart"/>
      <w:r w:rsidRPr="00CA1342">
        <w:rPr>
          <w:rStyle w:val="Strong"/>
          <w:lang w:val="en-US"/>
        </w:rPr>
        <w:t>Tit</w:t>
      </w:r>
      <w:r w:rsidR="00313A85" w:rsidRPr="00CA1342">
        <w:rPr>
          <w:rStyle w:val="Strong"/>
          <w:lang w:val="en-US"/>
        </w:rPr>
        <w:t>re</w:t>
      </w:r>
      <w:proofErr w:type="spellEnd"/>
      <w:r w:rsidR="00313A85" w:rsidRPr="00CA1342">
        <w:rPr>
          <w:rStyle w:val="Strong"/>
          <w:lang w:val="en-US"/>
        </w:rPr>
        <w:t xml:space="preserve"> </w:t>
      </w:r>
      <w:r w:rsidRPr="00CA1342">
        <w:rPr>
          <w:rStyle w:val="Strong"/>
          <w:lang w:val="en-US"/>
        </w:rPr>
        <w:t>:</w:t>
      </w:r>
      <w:r w:rsidRPr="00CA1342">
        <w:rPr>
          <w:lang w:val="en-US"/>
        </w:rPr>
        <w:t xml:space="preserve"> </w:t>
      </w:r>
      <w:hyperlink r:id="rId31" w:history="1">
        <w:r w:rsidR="00313A85" w:rsidRPr="00BA7A0E">
          <w:rPr>
            <w:rStyle w:val="Hyperlink"/>
          </w:rPr>
          <w:t>“</w:t>
        </w:r>
        <w:r w:rsidR="00FC644C" w:rsidRPr="00BA7A0E">
          <w:rPr>
            <w:rStyle w:val="Hyperlink"/>
          </w:rPr>
          <w:t>I’ve never been in such a hard battle”: How Paris 2024 was Noah Lyles’ Greatest Triumph and Hardest Challenge (site</w:t>
        </w:r>
        <w:r w:rsidR="00313A85" w:rsidRPr="00BA7A0E">
          <w:rPr>
            <w:rStyle w:val="Hyperlink"/>
          </w:rPr>
          <w:t xml:space="preserve"> Web</w:t>
        </w:r>
        <w:r w:rsidR="00FC644C" w:rsidRPr="00BA7A0E">
          <w:rPr>
            <w:rStyle w:val="Hyperlink"/>
          </w:rPr>
          <w:t>)</w:t>
        </w:r>
      </w:hyperlink>
      <w:bookmarkEnd w:id="131"/>
    </w:p>
    <w:p w14:paraId="0D98D66F" w14:textId="77777777" w:rsidR="001837BD" w:rsidRPr="00CA1342" w:rsidRDefault="00000000" w:rsidP="001837BD">
      <w:pPr>
        <w:rPr>
          <w:lang w:val="fr-CA"/>
        </w:rPr>
      </w:pPr>
      <w:bookmarkStart w:id="137" w:name="lt_pId113"/>
      <w:r w:rsidRPr="00CA1342">
        <w:rPr>
          <w:rStyle w:val="Strong"/>
          <w:lang w:val="fr-CA"/>
        </w:rPr>
        <w:t>Aut</w:t>
      </w:r>
      <w:r w:rsidR="00313A85" w:rsidRPr="00CA1342">
        <w:rPr>
          <w:rStyle w:val="Strong"/>
          <w:lang w:val="fr-CA"/>
        </w:rPr>
        <w:t xml:space="preserve">eur </w:t>
      </w:r>
      <w:r w:rsidRPr="00CA1342">
        <w:rPr>
          <w:rStyle w:val="Strong"/>
          <w:lang w:val="fr-CA"/>
        </w:rPr>
        <w:t>:</w:t>
      </w:r>
      <w:r w:rsidRPr="00CA1342">
        <w:rPr>
          <w:lang w:val="fr-CA"/>
        </w:rPr>
        <w:t xml:space="preserve"> Sean </w:t>
      </w:r>
      <w:proofErr w:type="spellStart"/>
      <w:r w:rsidRPr="00CA1342">
        <w:rPr>
          <w:lang w:val="fr-CA"/>
        </w:rPr>
        <w:t>McAlister</w:t>
      </w:r>
      <w:bookmarkEnd w:id="137"/>
      <w:proofErr w:type="spellEnd"/>
    </w:p>
    <w:p w14:paraId="3B672350" w14:textId="77777777" w:rsidR="001837BD" w:rsidRPr="00CA1342" w:rsidRDefault="00000000" w:rsidP="001837BD">
      <w:pPr>
        <w:rPr>
          <w:lang w:val="fr-CA"/>
        </w:rPr>
      </w:pPr>
      <w:bookmarkStart w:id="138" w:name="lt_pId114"/>
      <w:r w:rsidRPr="00CA1342">
        <w:rPr>
          <w:lang w:val="fr-CA"/>
        </w:rPr>
        <w:t xml:space="preserve">« Bonté divine, je suis incroyable », s'est exclamé Noah </w:t>
      </w:r>
      <w:proofErr w:type="spellStart"/>
      <w:r w:rsidRPr="00CA1342">
        <w:rPr>
          <w:lang w:val="fr-CA"/>
        </w:rPr>
        <w:t>Lyles</w:t>
      </w:r>
      <w:proofErr w:type="spellEnd"/>
      <w:r w:rsidRPr="00CA1342">
        <w:rPr>
          <w:lang w:val="fr-CA"/>
        </w:rPr>
        <w:t>, alors que son nom s'affichait sur le grand écran pour annoncer qu'il était le champion du 100 mètres masculin de Paris 2024.</w:t>
      </w:r>
      <w:bookmarkEnd w:id="138"/>
    </w:p>
    <w:p w14:paraId="7EC2765F" w14:textId="77777777" w:rsidR="001837BD" w:rsidRPr="00CA1342" w:rsidRDefault="00000000" w:rsidP="001837BD">
      <w:pPr>
        <w:rPr>
          <w:lang w:val="fr-CA"/>
        </w:rPr>
      </w:pPr>
      <w:bookmarkStart w:id="139" w:name="lt_pId115"/>
      <w:r w:rsidRPr="00CA1342">
        <w:rPr>
          <w:lang w:val="fr-CA"/>
        </w:rPr>
        <w:t xml:space="preserve">Pendant 99 % de la course visant à couronner « l’homme le plus rapide du monde », </w:t>
      </w:r>
      <w:proofErr w:type="spellStart"/>
      <w:r w:rsidRPr="00CA1342">
        <w:rPr>
          <w:lang w:val="fr-CA"/>
        </w:rPr>
        <w:t>Lyles</w:t>
      </w:r>
      <w:proofErr w:type="spellEnd"/>
      <w:r w:rsidRPr="00CA1342">
        <w:rPr>
          <w:lang w:val="fr-CA"/>
        </w:rPr>
        <w:t xml:space="preserve"> était à la traîne, semblant dépassé et distancé par le Jamaïcain </w:t>
      </w:r>
      <w:proofErr w:type="spellStart"/>
      <w:r w:rsidRPr="00CA1342">
        <w:rPr>
          <w:lang w:val="fr-CA"/>
        </w:rPr>
        <w:t>Kishane</w:t>
      </w:r>
      <w:proofErr w:type="spellEnd"/>
      <w:r w:rsidRPr="00CA1342">
        <w:rPr>
          <w:lang w:val="fr-CA"/>
        </w:rPr>
        <w:t xml:space="preserve"> Thompson, qui apparaissait sur le point de ramener l’or au pays d’Usain Bolt pour la première fois depuis Rio 2016.</w:t>
      </w:r>
      <w:bookmarkEnd w:id="139"/>
    </w:p>
    <w:p w14:paraId="05441134" w14:textId="77777777" w:rsidR="001837BD" w:rsidRPr="00CA1342" w:rsidRDefault="00000000" w:rsidP="001837BD">
      <w:pPr>
        <w:rPr>
          <w:lang w:val="fr-CA"/>
        </w:rPr>
      </w:pPr>
      <w:bookmarkStart w:id="140" w:name="lt_pId116"/>
      <w:r w:rsidRPr="00CA1342">
        <w:rPr>
          <w:lang w:val="fr-CA"/>
        </w:rPr>
        <w:t>Alors que les huit athlètes en lice pour la gloire dans l’épreuve reine de l’athlétisme et de la course masculine franchissaient la ligne d’arrivée, apparemment indifférenciables, personne parmi les 80 000 spectateurs du Stade de France ne savait qui avait gagné.</w:t>
      </w:r>
      <w:bookmarkEnd w:id="140"/>
    </w:p>
    <w:p w14:paraId="1F54A094" w14:textId="77777777" w:rsidR="001837BD" w:rsidRPr="00CA1342" w:rsidRDefault="00000000" w:rsidP="001837BD">
      <w:pPr>
        <w:rPr>
          <w:lang w:val="fr-CA"/>
        </w:rPr>
      </w:pPr>
      <w:bookmarkStart w:id="141" w:name="lt_pId117"/>
      <w:r w:rsidRPr="00CA1342">
        <w:rPr>
          <w:lang w:val="fr-CA"/>
        </w:rPr>
        <w:t xml:space="preserve">Puis, après une attente qui semblait durer une éternité, </w:t>
      </w:r>
      <w:proofErr w:type="spellStart"/>
      <w:r w:rsidRPr="00CA1342">
        <w:rPr>
          <w:lang w:val="fr-CA"/>
        </w:rPr>
        <w:t>Lyles</w:t>
      </w:r>
      <w:proofErr w:type="spellEnd"/>
      <w:r w:rsidRPr="00CA1342">
        <w:rPr>
          <w:lang w:val="fr-CA"/>
        </w:rPr>
        <w:t xml:space="preserve"> fut déclaré vainqueur, premier à franchir la ligne avec une avance de 5 millièmes de seconde.</w:t>
      </w:r>
      <w:bookmarkEnd w:id="141"/>
    </w:p>
    <w:p w14:paraId="0CA11972" w14:textId="77777777" w:rsidR="001837BD" w:rsidRPr="00CA1342" w:rsidRDefault="00000000" w:rsidP="001837BD">
      <w:pPr>
        <w:rPr>
          <w:lang w:val="fr-CA"/>
        </w:rPr>
      </w:pPr>
      <w:bookmarkStart w:id="142" w:name="lt_pId118"/>
      <w:r w:rsidRPr="00CA1342">
        <w:rPr>
          <w:lang w:val="fr-CA"/>
        </w:rPr>
        <w:t>Ce fut la finale du 100 mètres la plus serrée de l’histoire.</w:t>
      </w:r>
      <w:bookmarkEnd w:id="142"/>
      <w:r w:rsidRPr="00CA1342">
        <w:rPr>
          <w:lang w:val="fr-CA"/>
        </w:rPr>
        <w:t xml:space="preserve"> </w:t>
      </w:r>
      <w:bookmarkStart w:id="143" w:name="lt_pId119"/>
      <w:r w:rsidRPr="00CA1342">
        <w:rPr>
          <w:lang w:val="fr-CA"/>
        </w:rPr>
        <w:t>Et la plus incroyable course de l’histoire, selon certains.</w:t>
      </w:r>
      <w:bookmarkEnd w:id="143"/>
    </w:p>
    <w:p w14:paraId="1B59EF6D" w14:textId="77777777" w:rsidR="001837BD" w:rsidRPr="00CA1342" w:rsidRDefault="00000000" w:rsidP="001837BD">
      <w:pPr>
        <w:rPr>
          <w:lang w:val="fr-CA"/>
        </w:rPr>
      </w:pPr>
      <w:bookmarkStart w:id="144" w:name="lt_pId120"/>
      <w:r w:rsidRPr="00CA1342">
        <w:rPr>
          <w:lang w:val="fr-CA"/>
        </w:rPr>
        <w:lastRenderedPageBreak/>
        <w:t xml:space="preserve">La course était jouée sur le torse incliné de </w:t>
      </w:r>
      <w:proofErr w:type="spellStart"/>
      <w:r w:rsidRPr="00CA1342">
        <w:rPr>
          <w:lang w:val="fr-CA"/>
        </w:rPr>
        <w:t>Lyles</w:t>
      </w:r>
      <w:proofErr w:type="spellEnd"/>
      <w:r w:rsidRPr="00CA1342">
        <w:rPr>
          <w:lang w:val="fr-CA"/>
        </w:rPr>
        <w:t>, dont le plongeon vers la ligne d’arrivée avait fait la minuscule différence entre l’or et la déception.</w:t>
      </w:r>
      <w:bookmarkEnd w:id="144"/>
    </w:p>
    <w:p w14:paraId="6442E73C" w14:textId="77777777" w:rsidR="001837BD" w:rsidRPr="00CA1342" w:rsidRDefault="00000000" w:rsidP="001837BD">
      <w:pPr>
        <w:rPr>
          <w:lang w:val="fr-CA"/>
        </w:rPr>
      </w:pPr>
      <w:bookmarkStart w:id="145" w:name="lt_pId121"/>
      <w:r w:rsidRPr="00CA1342">
        <w:rPr>
          <w:lang w:val="fr-CA"/>
        </w:rPr>
        <w:t>« J’espère que vous aimez Noah, car j’ai encore plein de choses à vous montrer, » déclara le nouveau champion.</w:t>
      </w:r>
      <w:bookmarkEnd w:id="145"/>
    </w:p>
    <w:p w14:paraId="75ADE34D" w14:textId="77777777" w:rsidR="001837BD" w:rsidRPr="00313A85" w:rsidRDefault="00000000" w:rsidP="001837BD">
      <w:pPr>
        <w:rPr>
          <w:lang w:val="fr-CA"/>
        </w:rPr>
      </w:pPr>
      <w:bookmarkStart w:id="146" w:name="lt_pId122"/>
      <w:r w:rsidRPr="00CA1342">
        <w:rPr>
          <w:lang w:val="fr-CA"/>
        </w:rPr>
        <w:t>Il était loin de se douter que ce qui l’attendait allait s’avérer être le plus grand défi de toute sa carrière en athlétisme.</w:t>
      </w:r>
      <w:bookmarkEnd w:id="146"/>
    </w:p>
    <w:p w14:paraId="2AF60081" w14:textId="77777777" w:rsidR="00C729A2" w:rsidRPr="00313A85" w:rsidRDefault="00000000" w:rsidP="00E30DEF">
      <w:pPr>
        <w:pStyle w:val="Heading1"/>
        <w:rPr>
          <w:lang w:val="fr-CA"/>
        </w:rPr>
      </w:pPr>
      <w:bookmarkStart w:id="147" w:name="_Appendix_B"/>
      <w:bookmarkStart w:id="148" w:name="lt_pId123"/>
      <w:bookmarkStart w:id="149" w:name="_Toc200108104"/>
      <w:bookmarkEnd w:id="147"/>
      <w:r w:rsidRPr="00CA1342">
        <w:rPr>
          <w:lang w:val="fr-CA"/>
        </w:rPr>
        <w:t xml:space="preserve">Annexe </w:t>
      </w:r>
      <w:r w:rsidR="00C506F0" w:rsidRPr="00CA1342">
        <w:rPr>
          <w:lang w:val="fr-CA"/>
        </w:rPr>
        <w:t>B</w:t>
      </w:r>
      <w:bookmarkEnd w:id="132"/>
      <w:bookmarkEnd w:id="133"/>
      <w:bookmarkEnd w:id="148"/>
      <w:bookmarkEnd w:id="149"/>
    </w:p>
    <w:p w14:paraId="3A7E0E55" w14:textId="77777777" w:rsidR="001837BD" w:rsidRPr="00BA0424" w:rsidRDefault="00BA0424" w:rsidP="001837BD">
      <w:pPr>
        <w:pStyle w:val="Heading2"/>
        <w:rPr>
          <w:rFonts w:ascii="Times New Roman" w:hAnsi="Times New Roman" w:cs="Times New Roman"/>
          <w:lang w:val="fr-CA"/>
        </w:rPr>
      </w:pPr>
      <w:bookmarkStart w:id="150" w:name="_Multimodal_text_set"/>
      <w:bookmarkStart w:id="151" w:name="_Toc200108105"/>
      <w:bookmarkEnd w:id="134"/>
      <w:bookmarkEnd w:id="135"/>
      <w:bookmarkEnd w:id="136"/>
      <w:bookmarkEnd w:id="150"/>
      <w:r w:rsidRPr="00BA0424">
        <w:rPr>
          <w:lang w:val="fr-CA"/>
        </w:rPr>
        <w:t>Tableau de choix multimoda</w:t>
      </w:r>
      <w:r>
        <w:rPr>
          <w:lang w:val="fr-CA"/>
        </w:rPr>
        <w:t>ux</w:t>
      </w:r>
      <w:bookmarkEnd w:id="151"/>
    </w:p>
    <w:p w14:paraId="10F8B8EF" w14:textId="77777777" w:rsidR="001837BD" w:rsidRPr="00BA0424" w:rsidRDefault="00BA0424" w:rsidP="001837BD">
      <w:pPr>
        <w:pStyle w:val="Heading3"/>
        <w:rPr>
          <w:rFonts w:ascii="Times New Roman" w:hAnsi="Times New Roman" w:cs="Times New Roman"/>
          <w:lang w:val="fr-CA"/>
        </w:rPr>
      </w:pPr>
      <w:bookmarkStart w:id="152" w:name="_Toc200108106"/>
      <w:r w:rsidRPr="00BA0424">
        <w:rPr>
          <w:lang w:val="fr-CA"/>
        </w:rPr>
        <w:t>Tableau de choix pour le</w:t>
      </w:r>
      <w:r>
        <w:rPr>
          <w:lang w:val="fr-CA"/>
        </w:rPr>
        <w:t xml:space="preserve"> raisonnement verbal</w:t>
      </w:r>
      <w:bookmarkEnd w:id="152"/>
    </w:p>
    <w:p w14:paraId="30DB6B70" w14:textId="77777777" w:rsidR="001837BD" w:rsidRPr="00313A85" w:rsidRDefault="00BA0424" w:rsidP="001837BD">
      <w:pPr>
        <w:pStyle w:val="Heading4"/>
        <w:rPr>
          <w:lang w:val="fr-CA"/>
        </w:rPr>
      </w:pPr>
      <w:r>
        <w:rPr>
          <w:lang w:val="fr-CA"/>
        </w:rPr>
        <w:t>Poème</w:t>
      </w:r>
    </w:p>
    <w:p w14:paraId="6CB56D85" w14:textId="77777777" w:rsidR="008E6701" w:rsidRPr="008E6701" w:rsidRDefault="008E6701" w:rsidP="001837BD">
      <w:pPr>
        <w:rPr>
          <w:lang w:val="fr-CA"/>
        </w:rPr>
      </w:pPr>
      <w:r w:rsidRPr="008E6701">
        <w:rPr>
          <w:lang w:val="fr-CA"/>
        </w:rPr>
        <w:t>Crée un poème dans un style qui reflète les idées principales du texte</w:t>
      </w:r>
      <w:r>
        <w:rPr>
          <w:lang w:val="fr-CA"/>
        </w:rPr>
        <w:t xml:space="preserve">, </w:t>
      </w:r>
      <w:r w:rsidRPr="008E6701">
        <w:rPr>
          <w:lang w:val="fr-CA"/>
        </w:rPr>
        <w:t xml:space="preserve">ainsi que la voix et l’intention de l’auteur </w:t>
      </w:r>
      <w:r>
        <w:rPr>
          <w:lang w:val="fr-CA"/>
        </w:rPr>
        <w:t xml:space="preserve">ou l’autrice </w:t>
      </w:r>
      <w:r w:rsidRPr="008E6701">
        <w:rPr>
          <w:lang w:val="fr-CA"/>
        </w:rPr>
        <w:t>(p.</w:t>
      </w:r>
      <w:r w:rsidRPr="008E6701">
        <w:rPr>
          <w:rFonts w:ascii="Arial" w:hAnsi="Arial" w:cs="Arial"/>
          <w:lang w:val="fr-CA"/>
        </w:rPr>
        <w:t> </w:t>
      </w:r>
      <w:r w:rsidRPr="008E6701">
        <w:rPr>
          <w:lang w:val="fr-CA"/>
        </w:rPr>
        <w:t>ex.</w:t>
      </w:r>
      <w:r>
        <w:rPr>
          <w:lang w:val="fr-CA"/>
        </w:rPr>
        <w:t xml:space="preserve">, </w:t>
      </w:r>
      <w:r w:rsidRPr="008E6701">
        <w:rPr>
          <w:lang w:val="fr-CA"/>
        </w:rPr>
        <w:t>po</w:t>
      </w:r>
      <w:r w:rsidRPr="008E6701">
        <w:rPr>
          <w:rFonts w:cs="Fira Sans"/>
          <w:lang w:val="fr-CA"/>
        </w:rPr>
        <w:t>è</w:t>
      </w:r>
      <w:r w:rsidRPr="008E6701">
        <w:rPr>
          <w:lang w:val="fr-CA"/>
        </w:rPr>
        <w:t>me en vers libres, slam).</w:t>
      </w:r>
    </w:p>
    <w:p w14:paraId="07376C40" w14:textId="77777777" w:rsidR="001837BD" w:rsidRPr="005A2534" w:rsidRDefault="00BA0424" w:rsidP="001837BD">
      <w:pPr>
        <w:pStyle w:val="Heading4"/>
        <w:rPr>
          <w:lang w:val="en-US"/>
        </w:rPr>
      </w:pPr>
      <w:proofErr w:type="spellStart"/>
      <w:r w:rsidRPr="005A2534">
        <w:rPr>
          <w:lang w:val="en-US"/>
        </w:rPr>
        <w:t>Présentation</w:t>
      </w:r>
      <w:proofErr w:type="spellEnd"/>
      <w:r w:rsidRPr="005A2534">
        <w:rPr>
          <w:lang w:val="en-US"/>
        </w:rPr>
        <w:t xml:space="preserve"> </w:t>
      </w:r>
      <w:proofErr w:type="spellStart"/>
      <w:r w:rsidRPr="005A2534">
        <w:rPr>
          <w:lang w:val="en-US"/>
        </w:rPr>
        <w:t>orale</w:t>
      </w:r>
      <w:proofErr w:type="spellEnd"/>
    </w:p>
    <w:p w14:paraId="74407A23" w14:textId="77777777" w:rsidR="008E6701" w:rsidRPr="008E6701" w:rsidRDefault="008E6701" w:rsidP="001837BD">
      <w:pPr>
        <w:rPr>
          <w:lang w:val="fr-CA"/>
        </w:rPr>
      </w:pPr>
      <w:r w:rsidRPr="008E6701">
        <w:rPr>
          <w:lang w:val="fr-CA"/>
        </w:rPr>
        <w:t>Prépare une courte présentation orale résumant le texte</w:t>
      </w:r>
      <w:r w:rsidR="007C6F48">
        <w:rPr>
          <w:lang w:val="fr-CA"/>
        </w:rPr>
        <w:t xml:space="preserve"> </w:t>
      </w:r>
      <w:r w:rsidRPr="008E6701">
        <w:rPr>
          <w:lang w:val="fr-CA"/>
        </w:rPr>
        <w:t xml:space="preserve">en y intégrant </w:t>
      </w:r>
      <w:r>
        <w:rPr>
          <w:lang w:val="fr-CA"/>
        </w:rPr>
        <w:t xml:space="preserve">tes </w:t>
      </w:r>
      <w:r w:rsidRPr="008E6701">
        <w:rPr>
          <w:lang w:val="fr-CA"/>
        </w:rPr>
        <w:t>inférences et réflexions personnelles</w:t>
      </w:r>
      <w:r w:rsidR="007C6F48">
        <w:rPr>
          <w:lang w:val="fr-CA"/>
        </w:rPr>
        <w:t xml:space="preserve"> que tu présenteras </w:t>
      </w:r>
      <w:r w:rsidRPr="008E6701">
        <w:rPr>
          <w:lang w:val="fr-CA"/>
        </w:rPr>
        <w:t>devant la classe ou sous forme d’enregistrement.</w:t>
      </w:r>
    </w:p>
    <w:p w14:paraId="689A74F7" w14:textId="77777777" w:rsidR="001837BD" w:rsidRPr="005A2534" w:rsidRDefault="00BA0424" w:rsidP="001837BD">
      <w:pPr>
        <w:pStyle w:val="Heading4"/>
        <w:rPr>
          <w:lang w:val="en-US"/>
        </w:rPr>
      </w:pPr>
      <w:r w:rsidRPr="005A2534">
        <w:rPr>
          <w:lang w:val="en-US"/>
        </w:rPr>
        <w:lastRenderedPageBreak/>
        <w:t>Carte cognitive</w:t>
      </w:r>
    </w:p>
    <w:p w14:paraId="0886296F" w14:textId="77777777" w:rsidR="009318DD" w:rsidRPr="009318DD" w:rsidRDefault="009318DD" w:rsidP="001837BD">
      <w:pPr>
        <w:rPr>
          <w:lang w:val="fr-CA"/>
        </w:rPr>
      </w:pPr>
      <w:r w:rsidRPr="009318DD">
        <w:rPr>
          <w:lang w:val="fr-CA"/>
        </w:rPr>
        <w:t>Crée</w:t>
      </w:r>
      <w:r>
        <w:rPr>
          <w:lang w:val="fr-CA"/>
        </w:rPr>
        <w:t xml:space="preserve"> </w:t>
      </w:r>
      <w:r w:rsidRPr="009318DD">
        <w:rPr>
          <w:lang w:val="fr-CA"/>
        </w:rPr>
        <w:t xml:space="preserve">une carte </w:t>
      </w:r>
      <w:r>
        <w:rPr>
          <w:lang w:val="fr-CA"/>
        </w:rPr>
        <w:t>cognitive</w:t>
      </w:r>
      <w:r w:rsidRPr="009318DD">
        <w:rPr>
          <w:lang w:val="fr-CA"/>
        </w:rPr>
        <w:t xml:space="preserve"> numérique qui représente visuellement les idées principales et les liens établis dans le texte.</w:t>
      </w:r>
    </w:p>
    <w:p w14:paraId="1DF04AE9" w14:textId="77777777" w:rsidR="001837BD" w:rsidRPr="00313A85" w:rsidRDefault="00BA0424" w:rsidP="001837BD">
      <w:pPr>
        <w:pStyle w:val="Heading4"/>
        <w:rPr>
          <w:lang w:val="fr-CA"/>
        </w:rPr>
      </w:pPr>
      <w:r>
        <w:rPr>
          <w:lang w:val="fr-CA"/>
        </w:rPr>
        <w:t>R</w:t>
      </w:r>
      <w:r w:rsidRPr="00313A85">
        <w:rPr>
          <w:lang w:val="fr-CA"/>
        </w:rPr>
        <w:t>eprésentation</w:t>
      </w:r>
      <w:r>
        <w:rPr>
          <w:lang w:val="fr-CA"/>
        </w:rPr>
        <w:t xml:space="preserve"> vis</w:t>
      </w:r>
      <w:r w:rsidR="009318DD">
        <w:rPr>
          <w:lang w:val="fr-CA"/>
        </w:rPr>
        <w:t>u</w:t>
      </w:r>
      <w:r>
        <w:rPr>
          <w:lang w:val="fr-CA"/>
        </w:rPr>
        <w:t>elle</w:t>
      </w:r>
    </w:p>
    <w:p w14:paraId="2676A057" w14:textId="77777777" w:rsidR="00C345BA" w:rsidRPr="00C345BA" w:rsidRDefault="00C345BA" w:rsidP="001837BD">
      <w:pPr>
        <w:rPr>
          <w:lang w:val="fr-CA"/>
        </w:rPr>
      </w:pPr>
      <w:r w:rsidRPr="00C345BA">
        <w:rPr>
          <w:lang w:val="fr-CA"/>
        </w:rPr>
        <w:t xml:space="preserve">Crée une représentation visuelle des idées principales du texte dans un style qui </w:t>
      </w:r>
      <w:r>
        <w:rPr>
          <w:lang w:val="fr-CA"/>
        </w:rPr>
        <w:t>t’</w:t>
      </w:r>
      <w:r w:rsidRPr="00C345BA">
        <w:rPr>
          <w:lang w:val="fr-CA"/>
        </w:rPr>
        <w:t>interpelle (p.</w:t>
      </w:r>
      <w:r w:rsidRPr="00C345BA">
        <w:rPr>
          <w:rFonts w:ascii="Arial" w:hAnsi="Arial" w:cs="Arial"/>
          <w:lang w:val="fr-CA"/>
        </w:rPr>
        <w:t> </w:t>
      </w:r>
      <w:r w:rsidRPr="00C345BA">
        <w:rPr>
          <w:lang w:val="fr-CA"/>
        </w:rPr>
        <w:t>ex.</w:t>
      </w:r>
      <w:r>
        <w:rPr>
          <w:lang w:val="fr-CA"/>
        </w:rPr>
        <w:t xml:space="preserve">, </w:t>
      </w:r>
      <w:r w:rsidRPr="00C345BA">
        <w:rPr>
          <w:lang w:val="fr-CA"/>
        </w:rPr>
        <w:t>bande dessin</w:t>
      </w:r>
      <w:r w:rsidRPr="00C345BA">
        <w:rPr>
          <w:rFonts w:cs="Fira Sans"/>
          <w:lang w:val="fr-CA"/>
        </w:rPr>
        <w:t>é</w:t>
      </w:r>
      <w:r w:rsidRPr="00C345BA">
        <w:rPr>
          <w:lang w:val="fr-CA"/>
        </w:rPr>
        <w:t>e, collage).</w:t>
      </w:r>
    </w:p>
    <w:p w14:paraId="2FF1FF53" w14:textId="77777777" w:rsidR="001837BD" w:rsidRPr="005A2534" w:rsidRDefault="00BA0424" w:rsidP="001837BD">
      <w:pPr>
        <w:pStyle w:val="Heading4"/>
        <w:rPr>
          <w:lang w:val="en-US"/>
        </w:rPr>
      </w:pPr>
      <w:r w:rsidRPr="005A2534">
        <w:rPr>
          <w:lang w:val="en-US"/>
        </w:rPr>
        <w:t xml:space="preserve">Résumé </w:t>
      </w:r>
      <w:proofErr w:type="spellStart"/>
      <w:r w:rsidRPr="005A2534">
        <w:rPr>
          <w:lang w:val="en-US"/>
        </w:rPr>
        <w:t>écrit</w:t>
      </w:r>
      <w:proofErr w:type="spellEnd"/>
    </w:p>
    <w:p w14:paraId="71DCE532" w14:textId="77777777" w:rsidR="00830B2F" w:rsidRPr="00830B2F" w:rsidRDefault="00830B2F" w:rsidP="001837BD">
      <w:pPr>
        <w:rPr>
          <w:lang w:val="fr-CA"/>
        </w:rPr>
      </w:pPr>
      <w:r w:rsidRPr="00830B2F">
        <w:rPr>
          <w:lang w:val="fr-CA"/>
        </w:rPr>
        <w:t xml:space="preserve">Rédige un résumé des idées principales du texte </w:t>
      </w:r>
      <w:r>
        <w:rPr>
          <w:lang w:val="fr-CA"/>
        </w:rPr>
        <w:t>en</w:t>
      </w:r>
      <w:r w:rsidRPr="00830B2F">
        <w:rPr>
          <w:lang w:val="fr-CA"/>
        </w:rPr>
        <w:t xml:space="preserve"> 1 à 2 paragraphes </w:t>
      </w:r>
      <w:r>
        <w:rPr>
          <w:lang w:val="fr-CA"/>
        </w:rPr>
        <w:t xml:space="preserve">et </w:t>
      </w:r>
      <w:r w:rsidRPr="00830B2F">
        <w:rPr>
          <w:lang w:val="fr-CA"/>
        </w:rPr>
        <w:t xml:space="preserve">en utilisant des preuves tirées du texte pour appuyer </w:t>
      </w:r>
      <w:r>
        <w:rPr>
          <w:lang w:val="fr-CA"/>
        </w:rPr>
        <w:t xml:space="preserve">tes </w:t>
      </w:r>
      <w:r w:rsidRPr="00830B2F">
        <w:rPr>
          <w:lang w:val="fr-CA"/>
        </w:rPr>
        <w:t>propos.</w:t>
      </w:r>
    </w:p>
    <w:p w14:paraId="4251AB65" w14:textId="77777777" w:rsidR="001837BD" w:rsidRPr="00830B2F" w:rsidRDefault="00BA0424" w:rsidP="001837BD">
      <w:pPr>
        <w:pStyle w:val="Heading4"/>
        <w:rPr>
          <w:lang w:val="fr-CA"/>
        </w:rPr>
      </w:pPr>
      <w:r w:rsidRPr="00830B2F">
        <w:rPr>
          <w:lang w:val="fr-CA"/>
        </w:rPr>
        <w:t>Comparaisons</w:t>
      </w:r>
    </w:p>
    <w:p w14:paraId="522921D3" w14:textId="77777777" w:rsidR="00830B2F" w:rsidRPr="00830B2F" w:rsidRDefault="00830B2F" w:rsidP="001837BD">
      <w:pPr>
        <w:rPr>
          <w:lang w:val="fr-CA"/>
        </w:rPr>
      </w:pPr>
      <w:r w:rsidRPr="00830B2F">
        <w:rPr>
          <w:lang w:val="fr-CA"/>
        </w:rPr>
        <w:t>Rédig</w:t>
      </w:r>
      <w:r>
        <w:rPr>
          <w:lang w:val="fr-CA"/>
        </w:rPr>
        <w:t>e</w:t>
      </w:r>
      <w:r w:rsidRPr="00830B2F">
        <w:rPr>
          <w:lang w:val="fr-CA"/>
        </w:rPr>
        <w:t xml:space="preserve"> un résumé et une réponse de 1 à 2 paragraphes comparant certains éléments du texte ou en les mettant en parallèle avec un autre texte.</w:t>
      </w:r>
    </w:p>
    <w:p w14:paraId="0F037738" w14:textId="77777777" w:rsidR="00C729A2" w:rsidRPr="00830B2F" w:rsidRDefault="00000000" w:rsidP="00E30DEF">
      <w:pPr>
        <w:pStyle w:val="Heading1"/>
        <w:rPr>
          <w:lang w:val="fr-CA"/>
        </w:rPr>
      </w:pPr>
      <w:bookmarkStart w:id="153" w:name="_Appendix_C"/>
      <w:bookmarkStart w:id="154" w:name="lt_pId139"/>
      <w:bookmarkStart w:id="155" w:name="_Toc189909288"/>
      <w:bookmarkStart w:id="156" w:name="_Toc190794988"/>
      <w:bookmarkStart w:id="157" w:name="_Toc186202348"/>
      <w:bookmarkStart w:id="158" w:name="_Toc186444776"/>
      <w:bookmarkStart w:id="159" w:name="_Toc186720183"/>
      <w:bookmarkStart w:id="160" w:name="_Toc200108107"/>
      <w:bookmarkEnd w:id="153"/>
      <w:r w:rsidRPr="00830B2F">
        <w:rPr>
          <w:lang w:val="fr-CA"/>
        </w:rPr>
        <w:lastRenderedPageBreak/>
        <w:t xml:space="preserve">Annexe </w:t>
      </w:r>
      <w:r w:rsidR="00C506F0" w:rsidRPr="00830B2F">
        <w:rPr>
          <w:lang w:val="fr-CA"/>
        </w:rPr>
        <w:t>C</w:t>
      </w:r>
      <w:bookmarkEnd w:id="154"/>
      <w:bookmarkEnd w:id="155"/>
      <w:bookmarkEnd w:id="156"/>
      <w:bookmarkEnd w:id="160"/>
    </w:p>
    <w:p w14:paraId="13015179" w14:textId="77777777" w:rsidR="007C4EDA" w:rsidRPr="00BA0424" w:rsidRDefault="00BA0424" w:rsidP="00E30DEF">
      <w:pPr>
        <w:pStyle w:val="Heading2"/>
        <w:rPr>
          <w:lang w:val="fr-CA"/>
        </w:rPr>
      </w:pPr>
      <w:bookmarkStart w:id="161" w:name="_Table_card_for"/>
      <w:bookmarkStart w:id="162" w:name="_Toc200108108"/>
      <w:bookmarkEnd w:id="157"/>
      <w:bookmarkEnd w:id="158"/>
      <w:bookmarkEnd w:id="159"/>
      <w:bookmarkEnd w:id="161"/>
      <w:r w:rsidRPr="00830B2F">
        <w:rPr>
          <w:lang w:val="fr-CA"/>
        </w:rPr>
        <w:t>Grille d’évaluation à point</w:t>
      </w:r>
      <w:r>
        <w:rPr>
          <w:lang w:val="fr-CA"/>
        </w:rPr>
        <w:t xml:space="preserve"> unique</w:t>
      </w:r>
      <w:bookmarkEnd w:id="162"/>
    </w:p>
    <w:p w14:paraId="29D651E6" w14:textId="1EE910BA" w:rsidR="009B5473" w:rsidRPr="00313A85" w:rsidRDefault="009B5473" w:rsidP="00315FD7">
      <w:pPr>
        <w:pStyle w:val="Imagewithnopadding"/>
        <w:rPr>
          <w:lang w:val="fr-CA"/>
        </w:rPr>
      </w:pPr>
      <w:r>
        <w:rPr>
          <w:lang w:val="fr-CA"/>
        </w:rPr>
        <w:drawing>
          <wp:inline distT="0" distB="0" distL="0" distR="0" wp14:anchorId="6E33757A" wp14:editId="302F6260">
            <wp:extent cx="3447318" cy="2283651"/>
            <wp:effectExtent l="0" t="0" r="0" b="2540"/>
            <wp:docPr id="1168625426" name="Picture 5" descr="Grille d'évaluation à point unique présentée sous forme de tableau à trois colonnes. Les critères sont placés dans la colonne centrale, tandis que les colonnes de gauche et de droite contiennent des cellules à remplir pour les éléments à améliorer et les points 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25426" name="Picture 5" descr="Grille d'évaluation à point unique présentée sous forme de tableau à trois colonnes. Les critères sont placés dans la colonne centrale, tandis que les colonnes de gauche et de droite contiennent des cellules à remplir pour les éléments à améliorer et les points fort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69783" cy="2298532"/>
                    </a:xfrm>
                    <a:prstGeom prst="rect">
                      <a:avLst/>
                    </a:prstGeom>
                  </pic:spPr>
                </pic:pic>
              </a:graphicData>
            </a:graphic>
          </wp:inline>
        </w:drawing>
      </w:r>
    </w:p>
    <w:p w14:paraId="5FBE2BB9" w14:textId="77777777" w:rsidR="00315FD7" w:rsidRPr="00830B2F" w:rsidRDefault="00830B2F" w:rsidP="00315FD7">
      <w:pPr>
        <w:pStyle w:val="Caption"/>
        <w:rPr>
          <w:lang w:val="fr-CA"/>
        </w:rPr>
      </w:pPr>
      <w:bookmarkStart w:id="163" w:name="uu938oe36gwq" w:colFirst="0" w:colLast="0"/>
      <w:bookmarkStart w:id="164" w:name="_Appendix_D"/>
      <w:bookmarkStart w:id="165" w:name="_Appendix_F"/>
      <w:bookmarkStart w:id="166" w:name="lt_pId141"/>
      <w:bookmarkStart w:id="167" w:name="_Toc186202345"/>
      <w:bookmarkStart w:id="168" w:name="_Toc186444773"/>
      <w:bookmarkStart w:id="169" w:name="_Toc186720180"/>
      <w:bookmarkStart w:id="170" w:name="_Toc189909296"/>
      <w:bookmarkStart w:id="171" w:name="_Toc190794997"/>
      <w:bookmarkEnd w:id="163"/>
      <w:bookmarkEnd w:id="164"/>
      <w:bookmarkEnd w:id="165"/>
      <w:r w:rsidRPr="00830B2F">
        <w:rPr>
          <w:lang w:val="fr-CA"/>
        </w:rPr>
        <w:t xml:space="preserve">Cet exemple de grille d’évaluation pourrait fonctionner pour </w:t>
      </w:r>
      <w:r>
        <w:rPr>
          <w:lang w:val="fr-CA"/>
        </w:rPr>
        <w:t>une personne qui préfère le format papier</w:t>
      </w:r>
      <w:bookmarkStart w:id="172" w:name="lt_pId142"/>
      <w:bookmarkEnd w:id="166"/>
      <w:r>
        <w:rPr>
          <w:lang w:val="fr-CA"/>
        </w:rPr>
        <w:t xml:space="preserve">. </w:t>
      </w:r>
      <w:r w:rsidRPr="008B43A8">
        <w:rPr>
          <w:lang w:val="fr-CA"/>
        </w:rPr>
        <w:t xml:space="preserve">Remarque : </w:t>
      </w:r>
      <w:bookmarkEnd w:id="172"/>
      <w:r w:rsidRPr="00830B2F">
        <w:rPr>
          <w:lang w:val="fr-CA"/>
        </w:rPr>
        <w:t>Si vous choisissez de c</w:t>
      </w:r>
      <w:r>
        <w:rPr>
          <w:lang w:val="fr-CA"/>
        </w:rPr>
        <w:t xml:space="preserve">réer une grille d’évaluation numérique, vous devrez peut-être modifier la disposition des critères et des amorces pour satisfaire aux besoins en matière d’accessibilité. </w:t>
      </w:r>
    </w:p>
    <w:p w14:paraId="1DA0460E" w14:textId="77777777" w:rsidR="00BA0424" w:rsidRPr="00BA0424" w:rsidRDefault="00BA0424" w:rsidP="00BA0424">
      <w:pPr>
        <w:pStyle w:val="Heading3"/>
        <w:rPr>
          <w:lang w:val="fr-CA"/>
        </w:rPr>
      </w:pPr>
      <w:bookmarkStart w:id="173" w:name="_Toc200108109"/>
      <w:r w:rsidRPr="00BA0424">
        <w:rPr>
          <w:lang w:val="fr-CA"/>
        </w:rPr>
        <w:t>Grille d’évaluation du raisonnement ve</w:t>
      </w:r>
      <w:r>
        <w:rPr>
          <w:lang w:val="fr-CA"/>
        </w:rPr>
        <w:t>rbal</w:t>
      </w:r>
      <w:bookmarkEnd w:id="173"/>
    </w:p>
    <w:p w14:paraId="28AC4581" w14:textId="77777777" w:rsidR="00315FD7" w:rsidRPr="008B43A8" w:rsidRDefault="008B43A8" w:rsidP="00315FD7">
      <w:pPr>
        <w:pStyle w:val="ListParagraph"/>
        <w:numPr>
          <w:ilvl w:val="0"/>
          <w:numId w:val="44"/>
        </w:numPr>
        <w:rPr>
          <w:lang w:val="fr-CA"/>
        </w:rPr>
      </w:pPr>
      <w:r w:rsidRPr="008B43A8">
        <w:rPr>
          <w:lang w:val="fr-CA"/>
        </w:rPr>
        <w:t>L’élève peut expliquer l’idée p</w:t>
      </w:r>
      <w:r>
        <w:rPr>
          <w:lang w:val="fr-CA"/>
        </w:rPr>
        <w:t xml:space="preserve">rincipale du passage. </w:t>
      </w:r>
    </w:p>
    <w:p w14:paraId="73F3251A" w14:textId="77777777" w:rsidR="00315FD7" w:rsidRPr="00313A85" w:rsidRDefault="007C6F48" w:rsidP="00315FD7">
      <w:pPr>
        <w:pStyle w:val="ListParagraph"/>
        <w:numPr>
          <w:ilvl w:val="1"/>
          <w:numId w:val="44"/>
        </w:numPr>
        <w:rPr>
          <w:lang w:val="fr-CA"/>
        </w:rPr>
      </w:pPr>
      <w:r>
        <w:rPr>
          <w:lang w:val="fr-CA"/>
        </w:rPr>
        <w:t xml:space="preserve">Points à </w:t>
      </w:r>
      <w:r w:rsidR="008B43A8">
        <w:rPr>
          <w:lang w:val="fr-CA"/>
        </w:rPr>
        <w:t>améliorer</w:t>
      </w:r>
    </w:p>
    <w:p w14:paraId="51E33BF9" w14:textId="77777777" w:rsidR="00315FD7" w:rsidRPr="00313A85" w:rsidRDefault="007C6F48" w:rsidP="00315FD7">
      <w:pPr>
        <w:pStyle w:val="ListParagraph"/>
        <w:numPr>
          <w:ilvl w:val="1"/>
          <w:numId w:val="44"/>
        </w:numPr>
        <w:rPr>
          <w:lang w:val="fr-CA"/>
        </w:rPr>
      </w:pPr>
      <w:r>
        <w:rPr>
          <w:lang w:val="fr-CA"/>
        </w:rPr>
        <w:t>Points forts</w:t>
      </w:r>
    </w:p>
    <w:p w14:paraId="15809E18" w14:textId="77777777" w:rsidR="008B43A8" w:rsidRPr="008B43A8" w:rsidRDefault="008B43A8" w:rsidP="00306043">
      <w:pPr>
        <w:pStyle w:val="ListParagraph"/>
        <w:numPr>
          <w:ilvl w:val="0"/>
          <w:numId w:val="44"/>
        </w:numPr>
        <w:rPr>
          <w:lang w:val="fr-CA"/>
        </w:rPr>
      </w:pPr>
      <w:r w:rsidRPr="008B43A8">
        <w:rPr>
          <w:lang w:val="fr-CA"/>
        </w:rPr>
        <w:t xml:space="preserve">L’élève démontre qu’il ou elle reconnaît des </w:t>
      </w:r>
      <w:r>
        <w:rPr>
          <w:lang w:val="fr-CA"/>
        </w:rPr>
        <w:t>schémas</w:t>
      </w:r>
      <w:r w:rsidRPr="008B43A8">
        <w:rPr>
          <w:lang w:val="fr-CA"/>
        </w:rPr>
        <w:t xml:space="preserve"> dans le texte et dans le style de l’auteur</w:t>
      </w:r>
      <w:r>
        <w:rPr>
          <w:lang w:val="fr-CA"/>
        </w:rPr>
        <w:t xml:space="preserve"> ou l’autrice</w:t>
      </w:r>
      <w:r w:rsidRPr="008B43A8">
        <w:rPr>
          <w:lang w:val="fr-CA"/>
        </w:rPr>
        <w:t>.</w:t>
      </w:r>
      <w:r w:rsidRPr="008B43A8">
        <w:rPr>
          <w:lang w:val="fr-CA"/>
        </w:rPr>
        <w:br/>
      </w:r>
      <w:proofErr w:type="spellStart"/>
      <w:r w:rsidRPr="004A7030">
        <w:rPr>
          <w:rStyle w:val="Strong"/>
        </w:rPr>
        <w:lastRenderedPageBreak/>
        <w:t>Éléments</w:t>
      </w:r>
      <w:proofErr w:type="spellEnd"/>
      <w:r w:rsidRPr="004A7030">
        <w:rPr>
          <w:rStyle w:val="Strong"/>
        </w:rPr>
        <w:t xml:space="preserve"> observables</w:t>
      </w:r>
      <w:r w:rsidRPr="004A7030">
        <w:rPr>
          <w:rStyle w:val="Strong"/>
          <w:rFonts w:ascii="Arial" w:hAnsi="Arial" w:cs="Arial"/>
        </w:rPr>
        <w:t> </w:t>
      </w:r>
      <w:r w:rsidRPr="004A7030">
        <w:rPr>
          <w:rStyle w:val="Strong"/>
        </w:rPr>
        <w:t>:</w:t>
      </w:r>
      <w:r w:rsidRPr="008B43A8">
        <w:rPr>
          <w:lang w:val="fr-CA"/>
        </w:rPr>
        <w:t xml:space="preserve"> L</w:t>
      </w:r>
      <w:r w:rsidRPr="008B43A8">
        <w:rPr>
          <w:rFonts w:cs="Fira Sans"/>
          <w:lang w:val="fr-CA"/>
        </w:rPr>
        <w:t>’é</w:t>
      </w:r>
      <w:r w:rsidRPr="008B43A8">
        <w:rPr>
          <w:lang w:val="fr-CA"/>
        </w:rPr>
        <w:t>l</w:t>
      </w:r>
      <w:r w:rsidRPr="008B43A8">
        <w:rPr>
          <w:rFonts w:cs="Fira Sans"/>
          <w:lang w:val="fr-CA"/>
        </w:rPr>
        <w:t>è</w:t>
      </w:r>
      <w:r w:rsidRPr="008B43A8">
        <w:rPr>
          <w:lang w:val="fr-CA"/>
        </w:rPr>
        <w:t>ve commente le ton, l</w:t>
      </w:r>
      <w:r w:rsidRPr="008B43A8">
        <w:rPr>
          <w:rFonts w:cs="Fira Sans"/>
          <w:lang w:val="fr-CA"/>
        </w:rPr>
        <w:t>’</w:t>
      </w:r>
      <w:r w:rsidRPr="008B43A8">
        <w:rPr>
          <w:lang w:val="fr-CA"/>
        </w:rPr>
        <w:t>intention, l</w:t>
      </w:r>
      <w:r w:rsidRPr="008B43A8">
        <w:rPr>
          <w:rFonts w:cs="Fira Sans"/>
          <w:lang w:val="fr-CA"/>
        </w:rPr>
        <w:t>’</w:t>
      </w:r>
      <w:r w:rsidRPr="008B43A8">
        <w:rPr>
          <w:lang w:val="fr-CA"/>
        </w:rPr>
        <w:t>attitude ou la motivation de l</w:t>
      </w:r>
      <w:r w:rsidRPr="008B43A8">
        <w:rPr>
          <w:rFonts w:cs="Fira Sans"/>
          <w:lang w:val="fr-CA"/>
        </w:rPr>
        <w:t>’</w:t>
      </w:r>
      <w:r w:rsidRPr="008B43A8">
        <w:rPr>
          <w:lang w:val="fr-CA"/>
        </w:rPr>
        <w:t>auteur</w:t>
      </w:r>
      <w:r>
        <w:rPr>
          <w:rFonts w:cs="Fira Sans"/>
          <w:lang w:val="fr-CA"/>
        </w:rPr>
        <w:t xml:space="preserve"> ou l’autrice</w:t>
      </w:r>
      <w:r w:rsidRPr="008B43A8">
        <w:rPr>
          <w:lang w:val="fr-CA"/>
        </w:rPr>
        <w:t>.</w:t>
      </w:r>
    </w:p>
    <w:p w14:paraId="023DC202" w14:textId="77777777" w:rsidR="00315FD7" w:rsidRPr="00313A85" w:rsidRDefault="007C6F48" w:rsidP="00315FD7">
      <w:pPr>
        <w:pStyle w:val="ListParagraph"/>
        <w:numPr>
          <w:ilvl w:val="1"/>
          <w:numId w:val="44"/>
        </w:numPr>
        <w:rPr>
          <w:lang w:val="fr-CA"/>
        </w:rPr>
      </w:pPr>
      <w:r>
        <w:rPr>
          <w:lang w:val="fr-CA"/>
        </w:rPr>
        <w:t xml:space="preserve">Points à </w:t>
      </w:r>
      <w:r w:rsidR="008B43A8">
        <w:rPr>
          <w:lang w:val="fr-CA"/>
        </w:rPr>
        <w:t>améliorer</w:t>
      </w:r>
    </w:p>
    <w:p w14:paraId="16487E8D" w14:textId="77777777" w:rsidR="00315FD7" w:rsidRPr="00313A85" w:rsidRDefault="007C6F48" w:rsidP="00315FD7">
      <w:pPr>
        <w:pStyle w:val="ListParagraph"/>
        <w:numPr>
          <w:ilvl w:val="1"/>
          <w:numId w:val="44"/>
        </w:numPr>
        <w:rPr>
          <w:lang w:val="fr-CA"/>
        </w:rPr>
      </w:pPr>
      <w:r>
        <w:rPr>
          <w:lang w:val="fr-CA"/>
        </w:rPr>
        <w:t>Points forts</w:t>
      </w:r>
    </w:p>
    <w:p w14:paraId="762BA710" w14:textId="77777777" w:rsidR="00315FD7" w:rsidRPr="008B43A8" w:rsidRDefault="008B43A8" w:rsidP="00315FD7">
      <w:pPr>
        <w:pStyle w:val="ListParagraph"/>
        <w:numPr>
          <w:ilvl w:val="0"/>
          <w:numId w:val="44"/>
        </w:numPr>
        <w:rPr>
          <w:lang w:val="fr-CA"/>
        </w:rPr>
      </w:pPr>
      <w:r w:rsidRPr="008B43A8">
        <w:rPr>
          <w:lang w:val="fr-CA"/>
        </w:rPr>
        <w:t>L’élève démontre qu’il ou elle peut analyser et interpréter l</w:t>
      </w:r>
      <w:r>
        <w:rPr>
          <w:lang w:val="fr-CA"/>
        </w:rPr>
        <w:t xml:space="preserve">’information du texte sélectionné et tirer des conclusions. </w:t>
      </w:r>
    </w:p>
    <w:p w14:paraId="03B4F85E" w14:textId="77777777" w:rsidR="00315FD7" w:rsidRPr="00313A85" w:rsidRDefault="007C6F48" w:rsidP="00315FD7">
      <w:pPr>
        <w:pStyle w:val="ListParagraph"/>
        <w:numPr>
          <w:ilvl w:val="1"/>
          <w:numId w:val="44"/>
        </w:numPr>
        <w:rPr>
          <w:lang w:val="fr-CA"/>
        </w:rPr>
      </w:pPr>
      <w:r>
        <w:rPr>
          <w:lang w:val="fr-CA"/>
        </w:rPr>
        <w:t xml:space="preserve">Points à </w:t>
      </w:r>
      <w:r w:rsidR="008B43A8">
        <w:rPr>
          <w:lang w:val="fr-CA"/>
        </w:rPr>
        <w:t>améliorer</w:t>
      </w:r>
    </w:p>
    <w:p w14:paraId="50A8E2D3" w14:textId="77777777" w:rsidR="00315FD7" w:rsidRPr="00313A85" w:rsidRDefault="007C6F48" w:rsidP="00315FD7">
      <w:pPr>
        <w:pStyle w:val="ListParagraph"/>
        <w:numPr>
          <w:ilvl w:val="1"/>
          <w:numId w:val="44"/>
        </w:numPr>
        <w:rPr>
          <w:lang w:val="fr-CA"/>
        </w:rPr>
      </w:pPr>
      <w:r>
        <w:rPr>
          <w:lang w:val="fr-CA"/>
        </w:rPr>
        <w:t>Points forts</w:t>
      </w:r>
    </w:p>
    <w:p w14:paraId="7A1286B9" w14:textId="77777777" w:rsidR="007A38BE" w:rsidRPr="00313A85" w:rsidRDefault="00000000" w:rsidP="00E30DEF">
      <w:pPr>
        <w:pStyle w:val="Heading1"/>
        <w:rPr>
          <w:lang w:val="fr-CA"/>
        </w:rPr>
      </w:pPr>
      <w:bookmarkStart w:id="174" w:name="_Appendix_D_1"/>
      <w:bookmarkStart w:id="175" w:name="lt_pId154"/>
      <w:bookmarkStart w:id="176" w:name="_Toc200108110"/>
      <w:bookmarkEnd w:id="174"/>
      <w:r w:rsidRPr="00830B2F">
        <w:rPr>
          <w:lang w:val="fr-CA"/>
        </w:rPr>
        <w:t>Annexe D</w:t>
      </w:r>
      <w:bookmarkEnd w:id="175"/>
      <w:bookmarkEnd w:id="176"/>
    </w:p>
    <w:p w14:paraId="33C771C0" w14:textId="77777777" w:rsidR="001837BD" w:rsidRPr="00BA0424" w:rsidRDefault="00BA0424" w:rsidP="007A38BE">
      <w:pPr>
        <w:pStyle w:val="Heading2"/>
        <w:rPr>
          <w:lang w:val="fr-CA"/>
        </w:rPr>
      </w:pPr>
      <w:bookmarkStart w:id="177" w:name="_Toc200108111"/>
      <w:r w:rsidRPr="00BA0424">
        <w:rPr>
          <w:lang w:val="fr-CA"/>
        </w:rPr>
        <w:t>Billet de sorti</w:t>
      </w:r>
      <w:r>
        <w:rPr>
          <w:lang w:val="fr-CA"/>
        </w:rPr>
        <w:t>e</w:t>
      </w:r>
      <w:bookmarkEnd w:id="177"/>
    </w:p>
    <w:p w14:paraId="0563A70C" w14:textId="77777777" w:rsidR="001837BD" w:rsidRPr="00313A85" w:rsidRDefault="00620055" w:rsidP="007A38BE">
      <w:pPr>
        <w:pStyle w:val="Heading3"/>
        <w:rPr>
          <w:lang w:val="fr-CA"/>
        </w:rPr>
      </w:pPr>
      <w:bookmarkStart w:id="178" w:name="lt_pId156"/>
      <w:bookmarkStart w:id="179" w:name="_Toc200108112"/>
      <w:r>
        <w:rPr>
          <w:lang w:val="fr-CA"/>
        </w:rPr>
        <w:t>« </w:t>
      </w:r>
      <w:r w:rsidRPr="00313A85">
        <w:rPr>
          <w:lang w:val="fr-CA"/>
        </w:rPr>
        <w:t>3-2-1</w:t>
      </w:r>
      <w:bookmarkEnd w:id="178"/>
      <w:r>
        <w:rPr>
          <w:lang w:val="fr-CA"/>
        </w:rPr>
        <w:t> »</w:t>
      </w:r>
      <w:bookmarkEnd w:id="179"/>
    </w:p>
    <w:p w14:paraId="5B0C3819" w14:textId="77777777" w:rsidR="001837BD" w:rsidRPr="00620055" w:rsidRDefault="00620055" w:rsidP="001837BD">
      <w:pPr>
        <w:rPr>
          <w:lang w:val="fr-CA"/>
        </w:rPr>
      </w:pPr>
      <w:r w:rsidRPr="00620055">
        <w:rPr>
          <w:lang w:val="fr-CA"/>
        </w:rPr>
        <w:t>Réfléchis à la leçon d’aujourd’hui et réponds aux questions suivantes</w:t>
      </w:r>
      <w:r>
        <w:rPr>
          <w:rFonts w:ascii="Arial" w:hAnsi="Arial" w:cs="Arial"/>
          <w:lang w:val="fr-CA"/>
        </w:rPr>
        <w:t>.</w:t>
      </w:r>
    </w:p>
    <w:p w14:paraId="7ED0EE85" w14:textId="77777777" w:rsidR="00620055" w:rsidRPr="00620055" w:rsidRDefault="00620055" w:rsidP="001837BD">
      <w:pPr>
        <w:rPr>
          <w:lang w:val="fr-CA"/>
        </w:rPr>
      </w:pPr>
      <w:r w:rsidRPr="00620055">
        <w:rPr>
          <w:lang w:val="fr-CA"/>
        </w:rPr>
        <w:t xml:space="preserve">3 nouvelles choses que </w:t>
      </w:r>
      <w:r>
        <w:rPr>
          <w:lang w:val="fr-CA"/>
        </w:rPr>
        <w:t xml:space="preserve">j’ai </w:t>
      </w:r>
      <w:r w:rsidRPr="00620055">
        <w:rPr>
          <w:lang w:val="fr-CA"/>
        </w:rPr>
        <w:t>apprises au sujet du raisonnement verbal</w:t>
      </w:r>
      <w:r>
        <w:rPr>
          <w:lang w:val="fr-CA"/>
        </w:rPr>
        <w:t> :</w:t>
      </w:r>
    </w:p>
    <w:p w14:paraId="305B638C" w14:textId="77777777" w:rsidR="001837BD" w:rsidRPr="00620055" w:rsidRDefault="001837BD" w:rsidP="001837BD">
      <w:pPr>
        <w:pStyle w:val="Numberedlist"/>
        <w:numPr>
          <w:ilvl w:val="0"/>
          <w:numId w:val="41"/>
        </w:numPr>
        <w:rPr>
          <w:lang w:val="fr-CA"/>
        </w:rPr>
      </w:pPr>
    </w:p>
    <w:p w14:paraId="3D06B5D2" w14:textId="77777777" w:rsidR="001837BD" w:rsidRPr="00620055" w:rsidRDefault="001837BD" w:rsidP="001837BD">
      <w:pPr>
        <w:pStyle w:val="Numberedlist"/>
        <w:numPr>
          <w:ilvl w:val="0"/>
          <w:numId w:val="41"/>
        </w:numPr>
        <w:rPr>
          <w:lang w:val="fr-CA"/>
        </w:rPr>
      </w:pPr>
    </w:p>
    <w:p w14:paraId="457A0976" w14:textId="77777777" w:rsidR="001837BD" w:rsidRPr="00620055" w:rsidRDefault="001837BD" w:rsidP="001837BD">
      <w:pPr>
        <w:pStyle w:val="Numberedlist"/>
        <w:numPr>
          <w:ilvl w:val="0"/>
          <w:numId w:val="41"/>
        </w:numPr>
        <w:rPr>
          <w:lang w:val="fr-CA"/>
        </w:rPr>
      </w:pPr>
    </w:p>
    <w:p w14:paraId="75C9DB57" w14:textId="77777777" w:rsidR="00620055" w:rsidRPr="00620055" w:rsidRDefault="00620055" w:rsidP="001837BD">
      <w:pPr>
        <w:rPr>
          <w:lang w:val="fr-CA"/>
        </w:rPr>
      </w:pPr>
      <w:r w:rsidRPr="00620055">
        <w:rPr>
          <w:lang w:val="fr-CA"/>
        </w:rPr>
        <w:t xml:space="preserve">2 stratégies que </w:t>
      </w:r>
      <w:r>
        <w:rPr>
          <w:lang w:val="fr-CA"/>
        </w:rPr>
        <w:t xml:space="preserve">j’ai </w:t>
      </w:r>
      <w:r w:rsidRPr="00620055">
        <w:rPr>
          <w:lang w:val="fr-CA"/>
        </w:rPr>
        <w:t>trouvé utiles</w:t>
      </w:r>
      <w:r>
        <w:rPr>
          <w:lang w:val="fr-CA"/>
        </w:rPr>
        <w:t> :</w:t>
      </w:r>
    </w:p>
    <w:p w14:paraId="5BF092E3" w14:textId="77777777" w:rsidR="001837BD" w:rsidRPr="00620055" w:rsidRDefault="001837BD" w:rsidP="001837BD">
      <w:pPr>
        <w:pStyle w:val="Numberedlist"/>
        <w:numPr>
          <w:ilvl w:val="0"/>
          <w:numId w:val="42"/>
        </w:numPr>
        <w:rPr>
          <w:lang w:val="fr-CA"/>
        </w:rPr>
      </w:pPr>
    </w:p>
    <w:p w14:paraId="373FF917" w14:textId="77777777" w:rsidR="001837BD" w:rsidRPr="00620055" w:rsidRDefault="001837BD" w:rsidP="001837BD">
      <w:pPr>
        <w:pStyle w:val="Numberedlist"/>
        <w:numPr>
          <w:ilvl w:val="0"/>
          <w:numId w:val="42"/>
        </w:numPr>
        <w:rPr>
          <w:lang w:val="fr-CA"/>
        </w:rPr>
      </w:pPr>
    </w:p>
    <w:p w14:paraId="2C43AD0A" w14:textId="77777777" w:rsidR="00620055" w:rsidRPr="00620055" w:rsidRDefault="00620055" w:rsidP="001837BD">
      <w:pPr>
        <w:rPr>
          <w:lang w:val="fr-CA"/>
        </w:rPr>
      </w:pPr>
      <w:r w:rsidRPr="00620055">
        <w:rPr>
          <w:lang w:val="fr-CA"/>
        </w:rPr>
        <w:t xml:space="preserve">1 question que </w:t>
      </w:r>
      <w:r>
        <w:rPr>
          <w:lang w:val="fr-CA"/>
        </w:rPr>
        <w:t xml:space="preserve">je me pose </w:t>
      </w:r>
      <w:r w:rsidRPr="00620055">
        <w:rPr>
          <w:lang w:val="fr-CA"/>
        </w:rPr>
        <w:t>encore</w:t>
      </w:r>
      <w:r>
        <w:rPr>
          <w:lang w:val="fr-CA"/>
        </w:rPr>
        <w:t> :</w:t>
      </w:r>
    </w:p>
    <w:p w14:paraId="3B522FA0" w14:textId="77777777" w:rsidR="001837BD" w:rsidRPr="00620055" w:rsidRDefault="001837BD" w:rsidP="001837BD">
      <w:pPr>
        <w:pStyle w:val="Numberedlist"/>
        <w:numPr>
          <w:ilvl w:val="0"/>
          <w:numId w:val="43"/>
        </w:numPr>
        <w:rPr>
          <w:lang w:val="fr-CA"/>
        </w:rPr>
      </w:pPr>
    </w:p>
    <w:p w14:paraId="5AF9E28B" w14:textId="77777777" w:rsidR="00C506F0" w:rsidRPr="00FC0CDB" w:rsidRDefault="00000000" w:rsidP="00E30DEF">
      <w:pPr>
        <w:pStyle w:val="Heading1"/>
        <w:rPr>
          <w:lang w:val="fr-CA"/>
        </w:rPr>
      </w:pPr>
      <w:bookmarkStart w:id="180" w:name="lt_pId161"/>
      <w:bookmarkStart w:id="181" w:name="_Toc200108113"/>
      <w:bookmarkEnd w:id="167"/>
      <w:bookmarkEnd w:id="168"/>
      <w:bookmarkEnd w:id="169"/>
      <w:bookmarkEnd w:id="170"/>
      <w:bookmarkEnd w:id="171"/>
      <w:r w:rsidRPr="00FC0CDB">
        <w:rPr>
          <w:lang w:val="fr-CA"/>
        </w:rPr>
        <w:lastRenderedPageBreak/>
        <w:t xml:space="preserve">Annexe </w:t>
      </w:r>
      <w:r w:rsidR="007A38BE" w:rsidRPr="00FC0CDB">
        <w:rPr>
          <w:lang w:val="fr-CA"/>
        </w:rPr>
        <w:t>E</w:t>
      </w:r>
      <w:bookmarkEnd w:id="180"/>
      <w:bookmarkEnd w:id="181"/>
    </w:p>
    <w:p w14:paraId="3F74CB08" w14:textId="77777777" w:rsidR="00C506F0" w:rsidRPr="00313A85" w:rsidRDefault="00FC0CDB" w:rsidP="00E30DEF">
      <w:pPr>
        <w:pStyle w:val="Heading2"/>
        <w:rPr>
          <w:lang w:val="fr-CA"/>
        </w:rPr>
      </w:pPr>
      <w:bookmarkStart w:id="182" w:name="lt_pId162"/>
      <w:bookmarkStart w:id="183" w:name="_Toc186202356"/>
      <w:bookmarkStart w:id="184" w:name="_Toc186202821"/>
      <w:bookmarkStart w:id="185" w:name="_Toc189909297"/>
      <w:bookmarkStart w:id="186" w:name="_Toc190794998"/>
      <w:bookmarkStart w:id="187" w:name="_Toc200108114"/>
      <w:r>
        <w:rPr>
          <w:lang w:val="fr-CA"/>
        </w:rPr>
        <w:t>Description des a</w:t>
      </w:r>
      <w:r w:rsidRPr="00FC0CDB">
        <w:rPr>
          <w:lang w:val="fr-CA"/>
        </w:rPr>
        <w:t>ttentes relatives au programme scolaire</w:t>
      </w:r>
      <w:bookmarkEnd w:id="182"/>
      <w:bookmarkEnd w:id="183"/>
      <w:bookmarkEnd w:id="184"/>
      <w:bookmarkEnd w:id="185"/>
      <w:bookmarkEnd w:id="186"/>
      <w:bookmarkEnd w:id="187"/>
    </w:p>
    <w:p w14:paraId="3321EDFF" w14:textId="77777777" w:rsidR="00B41A03" w:rsidRPr="00B41A03" w:rsidRDefault="00B41A03" w:rsidP="00B41A03">
      <w:pPr>
        <w:pStyle w:val="Heading3"/>
      </w:pPr>
      <w:bookmarkStart w:id="188" w:name="lt_pId175"/>
      <w:bookmarkStart w:id="189" w:name="_Toc193825278"/>
      <w:bookmarkStart w:id="190" w:name="_Toc200108115"/>
      <w:r w:rsidRPr="00B41A03">
        <w:t xml:space="preserve">C1. Connaissances des </w:t>
      </w:r>
      <w:proofErr w:type="spellStart"/>
      <w:r w:rsidRPr="00B41A03">
        <w:t>textes</w:t>
      </w:r>
      <w:bookmarkEnd w:id="190"/>
      <w:proofErr w:type="spellEnd"/>
    </w:p>
    <w:p w14:paraId="37B41DF0" w14:textId="77777777" w:rsidR="00B41A03" w:rsidRPr="00B41A03" w:rsidRDefault="00B41A03" w:rsidP="00B41A03">
      <w:proofErr w:type="spellStart"/>
      <w:r w:rsidRPr="00B41A03">
        <w:t>mettre</w:t>
      </w:r>
      <w:proofErr w:type="spellEnd"/>
      <w:r w:rsidRPr="00B41A03">
        <w:t xml:space="preserve"> </w:t>
      </w:r>
      <w:proofErr w:type="spellStart"/>
      <w:r w:rsidRPr="00B41A03">
        <w:t>en</w:t>
      </w:r>
      <w:proofErr w:type="spellEnd"/>
      <w:r w:rsidRPr="00B41A03">
        <w:t xml:space="preserve"> application </w:t>
      </w:r>
      <w:proofErr w:type="spellStart"/>
      <w:r w:rsidRPr="00B41A03">
        <w:t>ses</w:t>
      </w:r>
      <w:proofErr w:type="spellEnd"/>
      <w:r w:rsidRPr="00B41A03">
        <w:t xml:space="preserve"> </w:t>
      </w:r>
      <w:proofErr w:type="spellStart"/>
      <w:r w:rsidRPr="00B41A03">
        <w:t>connaissances</w:t>
      </w:r>
      <w:proofErr w:type="spellEnd"/>
      <w:r w:rsidRPr="00B41A03">
        <w:t xml:space="preserve"> et </w:t>
      </w:r>
      <w:proofErr w:type="spellStart"/>
      <w:r w:rsidRPr="00B41A03">
        <w:t>habiletés</w:t>
      </w:r>
      <w:proofErr w:type="spellEnd"/>
      <w:r w:rsidRPr="00B41A03">
        <w:t xml:space="preserve"> </w:t>
      </w:r>
      <w:proofErr w:type="spellStart"/>
      <w:r w:rsidRPr="00B41A03">
        <w:t>fondamentales</w:t>
      </w:r>
      <w:proofErr w:type="spellEnd"/>
      <w:r w:rsidRPr="00B41A03">
        <w:t xml:space="preserve"> pour </w:t>
      </w:r>
      <w:proofErr w:type="spellStart"/>
      <w:r w:rsidRPr="00B41A03">
        <w:t>comprendre</w:t>
      </w:r>
      <w:proofErr w:type="spellEnd"/>
      <w:r w:rsidRPr="00B41A03">
        <w:t xml:space="preserve"> </w:t>
      </w:r>
      <w:proofErr w:type="spellStart"/>
      <w:r w:rsidRPr="00B41A03">
        <w:t>une</w:t>
      </w:r>
      <w:proofErr w:type="spellEnd"/>
      <w:r w:rsidRPr="00B41A03">
        <w:t xml:space="preserve"> </w:t>
      </w:r>
      <w:proofErr w:type="spellStart"/>
      <w:r w:rsidRPr="00B41A03">
        <w:t>gamme</w:t>
      </w:r>
      <w:proofErr w:type="spellEnd"/>
      <w:r w:rsidRPr="00B41A03">
        <w:t xml:space="preserve"> de </w:t>
      </w:r>
      <w:proofErr w:type="spellStart"/>
      <w:r w:rsidRPr="00B41A03">
        <w:t>textes</w:t>
      </w:r>
      <w:proofErr w:type="spellEnd"/>
      <w:r w:rsidRPr="00B41A03">
        <w:t xml:space="preserve">, y </w:t>
      </w:r>
      <w:proofErr w:type="spellStart"/>
      <w:r w:rsidRPr="00B41A03">
        <w:t>compris</w:t>
      </w:r>
      <w:proofErr w:type="spellEnd"/>
      <w:r w:rsidRPr="00B41A03">
        <w:t xml:space="preserve"> des </w:t>
      </w:r>
      <w:proofErr w:type="spellStart"/>
      <w:r w:rsidRPr="00B41A03">
        <w:t>textes</w:t>
      </w:r>
      <w:proofErr w:type="spellEnd"/>
      <w:r w:rsidRPr="00B41A03">
        <w:t xml:space="preserve"> </w:t>
      </w:r>
      <w:proofErr w:type="spellStart"/>
      <w:r w:rsidRPr="00B41A03">
        <w:t>numériques</w:t>
      </w:r>
      <w:proofErr w:type="spellEnd"/>
      <w:r w:rsidRPr="00B41A03">
        <w:t xml:space="preserve"> et </w:t>
      </w:r>
      <w:proofErr w:type="spellStart"/>
      <w:r w:rsidRPr="00B41A03">
        <w:t>médiatiques</w:t>
      </w:r>
      <w:proofErr w:type="spellEnd"/>
      <w:r w:rsidRPr="00B41A03">
        <w:t xml:space="preserve">, </w:t>
      </w:r>
      <w:proofErr w:type="spellStart"/>
      <w:r w:rsidRPr="00B41A03">
        <w:t>d’autrices</w:t>
      </w:r>
      <w:proofErr w:type="spellEnd"/>
      <w:r w:rsidRPr="00B41A03">
        <w:t xml:space="preserve"> et auteurs </w:t>
      </w:r>
      <w:proofErr w:type="spellStart"/>
      <w:r w:rsidRPr="00B41A03">
        <w:t>ayant</w:t>
      </w:r>
      <w:proofErr w:type="spellEnd"/>
      <w:r w:rsidRPr="00B41A03">
        <w:t xml:space="preserve"> </w:t>
      </w:r>
      <w:proofErr w:type="spellStart"/>
      <w:r w:rsidRPr="00B41A03">
        <w:t>diverses</w:t>
      </w:r>
      <w:proofErr w:type="spellEnd"/>
      <w:r w:rsidRPr="00B41A03">
        <w:t xml:space="preserve"> </w:t>
      </w:r>
      <w:proofErr w:type="spellStart"/>
      <w:r w:rsidRPr="00B41A03">
        <w:t>identités</w:t>
      </w:r>
      <w:proofErr w:type="spellEnd"/>
      <w:r w:rsidRPr="00B41A03">
        <w:t xml:space="preserve">, perspectives et </w:t>
      </w:r>
      <w:proofErr w:type="spellStart"/>
      <w:r w:rsidRPr="00B41A03">
        <w:t>expériences</w:t>
      </w:r>
      <w:proofErr w:type="spellEnd"/>
      <w:r w:rsidRPr="00B41A03">
        <w:t xml:space="preserve">, et </w:t>
      </w:r>
      <w:proofErr w:type="spellStart"/>
      <w:r w:rsidRPr="00B41A03">
        <w:t>démontrer</w:t>
      </w:r>
      <w:proofErr w:type="spellEnd"/>
      <w:r w:rsidRPr="00B41A03">
        <w:t xml:space="preserve"> </w:t>
      </w:r>
      <w:proofErr w:type="spellStart"/>
      <w:r w:rsidRPr="00B41A03">
        <w:t>sa</w:t>
      </w:r>
      <w:proofErr w:type="spellEnd"/>
      <w:r w:rsidRPr="00B41A03">
        <w:t xml:space="preserve"> </w:t>
      </w:r>
      <w:proofErr w:type="spellStart"/>
      <w:r w:rsidRPr="00B41A03">
        <w:t>compréhension</w:t>
      </w:r>
      <w:proofErr w:type="spellEnd"/>
      <w:r w:rsidRPr="00B41A03">
        <w:t xml:space="preserve"> des </w:t>
      </w:r>
      <w:proofErr w:type="spellStart"/>
      <w:r w:rsidRPr="00B41A03">
        <w:t>organisateurs</w:t>
      </w:r>
      <w:proofErr w:type="spellEnd"/>
      <w:r w:rsidRPr="00B41A03">
        <w:t xml:space="preserve"> </w:t>
      </w:r>
      <w:proofErr w:type="spellStart"/>
      <w:r w:rsidRPr="00B41A03">
        <w:t>textuels</w:t>
      </w:r>
      <w:proofErr w:type="spellEnd"/>
      <w:r w:rsidRPr="00B41A03">
        <w:t xml:space="preserve">, des </w:t>
      </w:r>
      <w:proofErr w:type="spellStart"/>
      <w:r w:rsidRPr="00B41A03">
        <w:t>caractéristiques</w:t>
      </w:r>
      <w:proofErr w:type="spellEnd"/>
      <w:r w:rsidRPr="00B41A03">
        <w:t xml:space="preserve"> de </w:t>
      </w:r>
      <w:proofErr w:type="spellStart"/>
      <w:r w:rsidRPr="00B41A03">
        <w:t>textes</w:t>
      </w:r>
      <w:proofErr w:type="spellEnd"/>
      <w:r w:rsidRPr="00B41A03">
        <w:t xml:space="preserve"> et des </w:t>
      </w:r>
      <w:proofErr w:type="spellStart"/>
      <w:r w:rsidRPr="00B41A03">
        <w:t>éléments</w:t>
      </w:r>
      <w:proofErr w:type="spellEnd"/>
      <w:r w:rsidRPr="00B41A03">
        <w:t xml:space="preserve"> </w:t>
      </w:r>
      <w:proofErr w:type="spellStart"/>
      <w:r w:rsidRPr="00B41A03">
        <w:t>stylistiques</w:t>
      </w:r>
      <w:proofErr w:type="spellEnd"/>
      <w:r w:rsidRPr="00B41A03">
        <w:t xml:space="preserve"> </w:t>
      </w:r>
      <w:proofErr w:type="spellStart"/>
      <w:r w:rsidRPr="00B41A03">
        <w:t>d’une</w:t>
      </w:r>
      <w:proofErr w:type="spellEnd"/>
      <w:r w:rsidRPr="00B41A03">
        <w:t xml:space="preserve"> </w:t>
      </w:r>
      <w:proofErr w:type="spellStart"/>
      <w:r w:rsidRPr="00B41A03">
        <w:t>variété</w:t>
      </w:r>
      <w:proofErr w:type="spellEnd"/>
      <w:r w:rsidRPr="00B41A03">
        <w:t xml:space="preserve"> de </w:t>
      </w:r>
      <w:proofErr w:type="spellStart"/>
      <w:r w:rsidRPr="00B41A03">
        <w:t>formes</w:t>
      </w:r>
      <w:proofErr w:type="spellEnd"/>
      <w:r w:rsidRPr="00B41A03">
        <w:t xml:space="preserve"> de </w:t>
      </w:r>
      <w:proofErr w:type="spellStart"/>
      <w:r w:rsidRPr="00B41A03">
        <w:t>discours</w:t>
      </w:r>
      <w:proofErr w:type="spellEnd"/>
      <w:r w:rsidRPr="00B41A03">
        <w:t xml:space="preserve"> et genres de </w:t>
      </w:r>
      <w:proofErr w:type="spellStart"/>
      <w:r w:rsidRPr="00B41A03">
        <w:t>textes</w:t>
      </w:r>
      <w:proofErr w:type="spellEnd"/>
      <w:r w:rsidRPr="00B41A03">
        <w:t>.</w:t>
      </w:r>
    </w:p>
    <w:p w14:paraId="13ED52E9" w14:textId="3082671D" w:rsidR="00B41A03" w:rsidRPr="00B41A03" w:rsidRDefault="00B41A03" w:rsidP="00B41A03">
      <w:pPr>
        <w:pStyle w:val="Heading4"/>
      </w:pPr>
      <w:r w:rsidRPr="00B41A03">
        <w:t xml:space="preserve">C1.1 </w:t>
      </w:r>
      <w:proofErr w:type="spellStart"/>
      <w:r w:rsidRPr="00B41A03">
        <w:t>Utilisation</w:t>
      </w:r>
      <w:proofErr w:type="spellEnd"/>
      <w:r w:rsidRPr="00B41A03">
        <w:t xml:space="preserve"> des </w:t>
      </w:r>
      <w:proofErr w:type="spellStart"/>
      <w:r w:rsidRPr="00B41A03">
        <w:t>connaissances</w:t>
      </w:r>
      <w:proofErr w:type="spellEnd"/>
      <w:r w:rsidRPr="00B41A03">
        <w:t xml:space="preserve"> et </w:t>
      </w:r>
      <w:proofErr w:type="spellStart"/>
      <w:r w:rsidRPr="00B41A03">
        <w:t>habiletés</w:t>
      </w:r>
      <w:proofErr w:type="spellEnd"/>
      <w:r w:rsidRPr="00B41A03">
        <w:t xml:space="preserve"> </w:t>
      </w:r>
      <w:proofErr w:type="spellStart"/>
      <w:r w:rsidRPr="00B41A03">
        <w:t>fondamentales</w:t>
      </w:r>
      <w:proofErr w:type="spellEnd"/>
      <w:r w:rsidRPr="00B41A03">
        <w:t xml:space="preserve"> pour </w:t>
      </w:r>
      <w:proofErr w:type="spellStart"/>
      <w:r w:rsidRPr="00B41A03">
        <w:t>comprendre</w:t>
      </w:r>
      <w:proofErr w:type="spellEnd"/>
      <w:r w:rsidRPr="00B41A03">
        <w:t xml:space="preserve"> les </w:t>
      </w:r>
      <w:proofErr w:type="spellStart"/>
      <w:r w:rsidRPr="00B41A03">
        <w:t>textes</w:t>
      </w:r>
      <w:proofErr w:type="spellEnd"/>
    </w:p>
    <w:p w14:paraId="12927C81" w14:textId="12285646" w:rsidR="00B41A03" w:rsidRPr="00B41A03" w:rsidRDefault="00B41A03" w:rsidP="00B41A03">
      <w:r w:rsidRPr="00B41A03">
        <w:t xml:space="preserve">lire et </w:t>
      </w:r>
      <w:proofErr w:type="spellStart"/>
      <w:r w:rsidRPr="00B41A03">
        <w:t>démontrer</w:t>
      </w:r>
      <w:proofErr w:type="spellEnd"/>
      <w:r w:rsidRPr="00B41A03">
        <w:t xml:space="preserve"> </w:t>
      </w:r>
      <w:proofErr w:type="spellStart"/>
      <w:r w:rsidRPr="00B41A03">
        <w:t>sa</w:t>
      </w:r>
      <w:proofErr w:type="spellEnd"/>
      <w:r w:rsidRPr="00B41A03">
        <w:t xml:space="preserve"> </w:t>
      </w:r>
      <w:proofErr w:type="spellStart"/>
      <w:r w:rsidRPr="00B41A03">
        <w:t>compréhension</w:t>
      </w:r>
      <w:proofErr w:type="spellEnd"/>
      <w:r w:rsidRPr="00B41A03">
        <w:t xml:space="preserve"> </w:t>
      </w:r>
      <w:proofErr w:type="spellStart"/>
      <w:r w:rsidRPr="00B41A03">
        <w:t>d’une</w:t>
      </w:r>
      <w:proofErr w:type="spellEnd"/>
      <w:r w:rsidRPr="00B41A03">
        <w:t xml:space="preserve"> </w:t>
      </w:r>
      <w:proofErr w:type="spellStart"/>
      <w:r w:rsidRPr="00B41A03">
        <w:t>variété</w:t>
      </w:r>
      <w:proofErr w:type="spellEnd"/>
      <w:r w:rsidRPr="00B41A03">
        <w:t xml:space="preserve"> de </w:t>
      </w:r>
      <w:proofErr w:type="spellStart"/>
      <w:r w:rsidRPr="00B41A03">
        <w:t>textes</w:t>
      </w:r>
      <w:proofErr w:type="spellEnd"/>
      <w:r w:rsidRPr="00B41A03">
        <w:t xml:space="preserve"> complexes, </w:t>
      </w:r>
      <w:proofErr w:type="spellStart"/>
      <w:r w:rsidRPr="00B41A03">
        <w:t>en</w:t>
      </w:r>
      <w:proofErr w:type="spellEnd"/>
      <w:r w:rsidRPr="00B41A03">
        <w:t xml:space="preserve"> </w:t>
      </w:r>
      <w:proofErr w:type="spellStart"/>
      <w:r w:rsidRPr="00B41A03">
        <w:t>utilisant</w:t>
      </w:r>
      <w:proofErr w:type="spellEnd"/>
      <w:r w:rsidRPr="00B41A03">
        <w:t xml:space="preserve"> </w:t>
      </w:r>
      <w:proofErr w:type="spellStart"/>
      <w:r w:rsidRPr="00B41A03">
        <w:t>sa</w:t>
      </w:r>
      <w:proofErr w:type="spellEnd"/>
      <w:r w:rsidRPr="00B41A03">
        <w:t xml:space="preserve"> </w:t>
      </w:r>
      <w:proofErr w:type="spellStart"/>
      <w:r w:rsidRPr="00B41A03">
        <w:t>connaissance</w:t>
      </w:r>
      <w:proofErr w:type="spellEnd"/>
      <w:r w:rsidRPr="00B41A03">
        <w:t xml:space="preserve"> des mots, de la </w:t>
      </w:r>
      <w:proofErr w:type="spellStart"/>
      <w:r w:rsidRPr="00B41A03">
        <w:t>grammaire</w:t>
      </w:r>
      <w:proofErr w:type="spellEnd"/>
      <w:r w:rsidRPr="00B41A03">
        <w:t xml:space="preserve">, des mots de liaison, de la structure des phrases et de </w:t>
      </w:r>
      <w:proofErr w:type="spellStart"/>
      <w:r w:rsidRPr="00B41A03">
        <w:t>ses</w:t>
      </w:r>
      <w:proofErr w:type="spellEnd"/>
      <w:r w:rsidRPr="00B41A03">
        <w:t xml:space="preserve"> </w:t>
      </w:r>
      <w:proofErr w:type="spellStart"/>
      <w:r w:rsidRPr="00B41A03">
        <w:t>connaissances</w:t>
      </w:r>
      <w:proofErr w:type="spellEnd"/>
      <w:r w:rsidRPr="00B41A03">
        <w:t xml:space="preserve"> </w:t>
      </w:r>
      <w:proofErr w:type="spellStart"/>
      <w:r w:rsidRPr="00B41A03">
        <w:t>antérieures</w:t>
      </w:r>
      <w:proofErr w:type="spellEnd"/>
      <w:r w:rsidRPr="00B41A03">
        <w:t>.</w:t>
      </w:r>
    </w:p>
    <w:p w14:paraId="7698B279" w14:textId="77777777" w:rsidR="00B41A03" w:rsidRPr="00B41A03" w:rsidRDefault="00B41A03" w:rsidP="00B41A03">
      <w:pPr>
        <w:pStyle w:val="Heading3"/>
      </w:pPr>
      <w:bookmarkStart w:id="191" w:name="_Toc200108116"/>
      <w:r w:rsidRPr="00B41A03">
        <w:t xml:space="preserve">C2. </w:t>
      </w:r>
      <w:proofErr w:type="spellStart"/>
      <w:r w:rsidRPr="00B41A03">
        <w:t>Stratégies</w:t>
      </w:r>
      <w:proofErr w:type="spellEnd"/>
      <w:r w:rsidRPr="00B41A03">
        <w:t xml:space="preserve"> de </w:t>
      </w:r>
      <w:proofErr w:type="spellStart"/>
      <w:r w:rsidRPr="00B41A03">
        <w:t>compréhension</w:t>
      </w:r>
      <w:bookmarkEnd w:id="191"/>
      <w:proofErr w:type="spellEnd"/>
    </w:p>
    <w:p w14:paraId="5B03B35B" w14:textId="77777777" w:rsidR="00B41A03" w:rsidRPr="00B41A03" w:rsidRDefault="00B41A03" w:rsidP="00B41A03">
      <w:proofErr w:type="spellStart"/>
      <w:r w:rsidRPr="00B41A03">
        <w:t>mettre</w:t>
      </w:r>
      <w:proofErr w:type="spellEnd"/>
      <w:r w:rsidRPr="00B41A03">
        <w:t xml:space="preserve"> </w:t>
      </w:r>
      <w:proofErr w:type="spellStart"/>
      <w:r w:rsidRPr="00B41A03">
        <w:t>en</w:t>
      </w:r>
      <w:proofErr w:type="spellEnd"/>
      <w:r w:rsidRPr="00B41A03">
        <w:t xml:space="preserve"> application des </w:t>
      </w:r>
      <w:proofErr w:type="spellStart"/>
      <w:r w:rsidRPr="00B41A03">
        <w:t>stratégies</w:t>
      </w:r>
      <w:proofErr w:type="spellEnd"/>
      <w:r w:rsidRPr="00B41A03">
        <w:t xml:space="preserve"> de </w:t>
      </w:r>
      <w:proofErr w:type="spellStart"/>
      <w:r w:rsidRPr="00B41A03">
        <w:t>compréhension</w:t>
      </w:r>
      <w:proofErr w:type="spellEnd"/>
      <w:r w:rsidRPr="00B41A03">
        <w:t xml:space="preserve"> </w:t>
      </w:r>
      <w:proofErr w:type="spellStart"/>
      <w:r w:rsidRPr="00B41A03">
        <w:t>avant</w:t>
      </w:r>
      <w:proofErr w:type="spellEnd"/>
      <w:r w:rsidRPr="00B41A03">
        <w:t xml:space="preserve">, pendant et après la lecture, </w:t>
      </w:r>
      <w:proofErr w:type="spellStart"/>
      <w:r w:rsidRPr="00B41A03">
        <w:t>l’écoute</w:t>
      </w:r>
      <w:proofErr w:type="spellEnd"/>
      <w:r w:rsidRPr="00B41A03">
        <w:t xml:space="preserve"> et </w:t>
      </w:r>
      <w:proofErr w:type="spellStart"/>
      <w:r w:rsidRPr="00B41A03">
        <w:t>l’interprétation</w:t>
      </w:r>
      <w:proofErr w:type="spellEnd"/>
      <w:r w:rsidRPr="00B41A03">
        <w:t xml:space="preserve"> </w:t>
      </w:r>
      <w:proofErr w:type="spellStart"/>
      <w:r w:rsidRPr="00B41A03">
        <w:t>visuelle</w:t>
      </w:r>
      <w:proofErr w:type="spellEnd"/>
      <w:r w:rsidRPr="00B41A03">
        <w:t xml:space="preserve"> </w:t>
      </w:r>
      <w:proofErr w:type="spellStart"/>
      <w:r w:rsidRPr="00B41A03">
        <w:t>d’une</w:t>
      </w:r>
      <w:proofErr w:type="spellEnd"/>
      <w:r w:rsidRPr="00B41A03">
        <w:t xml:space="preserve"> </w:t>
      </w:r>
      <w:proofErr w:type="spellStart"/>
      <w:r w:rsidRPr="00B41A03">
        <w:t>variété</w:t>
      </w:r>
      <w:proofErr w:type="spellEnd"/>
      <w:r w:rsidRPr="00B41A03">
        <w:t xml:space="preserve"> de </w:t>
      </w:r>
      <w:proofErr w:type="spellStart"/>
      <w:r w:rsidRPr="00B41A03">
        <w:t>textes</w:t>
      </w:r>
      <w:proofErr w:type="spellEnd"/>
      <w:r w:rsidRPr="00B41A03">
        <w:t xml:space="preserve">, y </w:t>
      </w:r>
      <w:proofErr w:type="spellStart"/>
      <w:r w:rsidRPr="00B41A03">
        <w:t>compris</w:t>
      </w:r>
      <w:proofErr w:type="spellEnd"/>
      <w:r w:rsidRPr="00B41A03">
        <w:t xml:space="preserve"> des </w:t>
      </w:r>
      <w:proofErr w:type="spellStart"/>
      <w:r w:rsidRPr="00B41A03">
        <w:t>textes</w:t>
      </w:r>
      <w:proofErr w:type="spellEnd"/>
      <w:r w:rsidRPr="00B41A03">
        <w:t xml:space="preserve"> </w:t>
      </w:r>
      <w:proofErr w:type="spellStart"/>
      <w:r w:rsidRPr="00B41A03">
        <w:t>numériques</w:t>
      </w:r>
      <w:proofErr w:type="spellEnd"/>
      <w:r w:rsidRPr="00B41A03">
        <w:t xml:space="preserve"> et </w:t>
      </w:r>
      <w:proofErr w:type="spellStart"/>
      <w:r w:rsidRPr="00B41A03">
        <w:t>médiatiques</w:t>
      </w:r>
      <w:proofErr w:type="spellEnd"/>
      <w:r w:rsidRPr="00B41A03">
        <w:t xml:space="preserve">, </w:t>
      </w:r>
      <w:proofErr w:type="spellStart"/>
      <w:r w:rsidRPr="00B41A03">
        <w:lastRenderedPageBreak/>
        <w:t>produits</w:t>
      </w:r>
      <w:proofErr w:type="spellEnd"/>
      <w:r w:rsidRPr="00B41A03">
        <w:t xml:space="preserve"> par des </w:t>
      </w:r>
      <w:proofErr w:type="spellStart"/>
      <w:r w:rsidRPr="00B41A03">
        <w:t>autrices</w:t>
      </w:r>
      <w:proofErr w:type="spellEnd"/>
      <w:r w:rsidRPr="00B41A03">
        <w:t xml:space="preserve"> et auteurs de la </w:t>
      </w:r>
      <w:proofErr w:type="spellStart"/>
      <w:r w:rsidRPr="00B41A03">
        <w:t>francophonie</w:t>
      </w:r>
      <w:proofErr w:type="spellEnd"/>
      <w:r w:rsidRPr="00B41A03">
        <w:t xml:space="preserve"> </w:t>
      </w:r>
      <w:proofErr w:type="spellStart"/>
      <w:r w:rsidRPr="00B41A03">
        <w:t>internationale</w:t>
      </w:r>
      <w:proofErr w:type="spellEnd"/>
      <w:r w:rsidRPr="00B41A03">
        <w:t xml:space="preserve"> et </w:t>
      </w:r>
      <w:proofErr w:type="spellStart"/>
      <w:r w:rsidRPr="00B41A03">
        <w:t>notamment</w:t>
      </w:r>
      <w:proofErr w:type="spellEnd"/>
      <w:r w:rsidRPr="00B41A03">
        <w:t xml:space="preserve"> de </w:t>
      </w:r>
      <w:proofErr w:type="spellStart"/>
      <w:r w:rsidRPr="00B41A03">
        <w:t>l’Ontario</w:t>
      </w:r>
      <w:proofErr w:type="spellEnd"/>
      <w:r w:rsidRPr="00B41A03">
        <w:t xml:space="preserve"> français, </w:t>
      </w:r>
      <w:proofErr w:type="spellStart"/>
      <w:r w:rsidRPr="00B41A03">
        <w:t>ayant</w:t>
      </w:r>
      <w:proofErr w:type="spellEnd"/>
      <w:r w:rsidRPr="00B41A03">
        <w:t xml:space="preserve"> </w:t>
      </w:r>
      <w:proofErr w:type="spellStart"/>
      <w:r w:rsidRPr="00B41A03">
        <w:t>diverses</w:t>
      </w:r>
      <w:proofErr w:type="spellEnd"/>
      <w:r w:rsidRPr="00B41A03">
        <w:t xml:space="preserve"> </w:t>
      </w:r>
      <w:proofErr w:type="spellStart"/>
      <w:r w:rsidRPr="00B41A03">
        <w:t>identités</w:t>
      </w:r>
      <w:proofErr w:type="spellEnd"/>
      <w:r w:rsidRPr="00B41A03">
        <w:t xml:space="preserve">, perspectives et </w:t>
      </w:r>
      <w:proofErr w:type="spellStart"/>
      <w:r w:rsidRPr="00B41A03">
        <w:t>expériences</w:t>
      </w:r>
      <w:proofErr w:type="spellEnd"/>
      <w:r w:rsidRPr="00B41A03">
        <w:t xml:space="preserve">, pour </w:t>
      </w:r>
      <w:proofErr w:type="spellStart"/>
      <w:r w:rsidRPr="00B41A03">
        <w:t>comprendre</w:t>
      </w:r>
      <w:proofErr w:type="spellEnd"/>
      <w:r w:rsidRPr="00B41A03">
        <w:t xml:space="preserve"> et clarifier le </w:t>
      </w:r>
      <w:proofErr w:type="spellStart"/>
      <w:r w:rsidRPr="00B41A03">
        <w:t>sens</w:t>
      </w:r>
      <w:proofErr w:type="spellEnd"/>
      <w:r w:rsidRPr="00B41A03">
        <w:t xml:space="preserve"> des </w:t>
      </w:r>
      <w:proofErr w:type="spellStart"/>
      <w:r w:rsidRPr="00B41A03">
        <w:t>textes</w:t>
      </w:r>
      <w:proofErr w:type="spellEnd"/>
      <w:r w:rsidRPr="00B41A03">
        <w:t>.</w:t>
      </w:r>
    </w:p>
    <w:p w14:paraId="38049D60" w14:textId="0D33FBC6" w:rsidR="00B41A03" w:rsidRPr="00B41A03" w:rsidRDefault="00B41A03" w:rsidP="00B41A03">
      <w:pPr>
        <w:pStyle w:val="Heading4"/>
      </w:pPr>
      <w:r w:rsidRPr="00B41A03">
        <w:t xml:space="preserve">C2.5 </w:t>
      </w:r>
      <w:proofErr w:type="spellStart"/>
      <w:r w:rsidRPr="00B41A03">
        <w:t>Vérification</w:t>
      </w:r>
      <w:proofErr w:type="spellEnd"/>
      <w:r w:rsidRPr="00B41A03">
        <w:t xml:space="preserve"> de la </w:t>
      </w:r>
      <w:proofErr w:type="spellStart"/>
      <w:r w:rsidRPr="00B41A03">
        <w:t>compréhension</w:t>
      </w:r>
      <w:proofErr w:type="spellEnd"/>
      <w:r w:rsidRPr="00B41A03">
        <w:t xml:space="preserve"> : </w:t>
      </w:r>
      <w:proofErr w:type="spellStart"/>
      <w:r w:rsidRPr="00B41A03">
        <w:t>Établir</w:t>
      </w:r>
      <w:proofErr w:type="spellEnd"/>
      <w:r w:rsidRPr="00B41A03">
        <w:t xml:space="preserve"> des liens</w:t>
      </w:r>
    </w:p>
    <w:p w14:paraId="24163442" w14:textId="1CDE0A0B" w:rsidR="00B41A03" w:rsidRPr="00B41A03" w:rsidRDefault="00B41A03" w:rsidP="00B41A03">
      <w:proofErr w:type="spellStart"/>
      <w:r w:rsidRPr="00B41A03">
        <w:t>expliquer</w:t>
      </w:r>
      <w:proofErr w:type="spellEnd"/>
      <w:r w:rsidRPr="00B41A03">
        <w:t xml:space="preserve"> les façons </w:t>
      </w:r>
      <w:proofErr w:type="spellStart"/>
      <w:r w:rsidRPr="00B41A03">
        <w:t>dont</w:t>
      </w:r>
      <w:proofErr w:type="spellEnd"/>
      <w:r w:rsidRPr="00B41A03">
        <w:t xml:space="preserve"> les </w:t>
      </w:r>
      <w:proofErr w:type="spellStart"/>
      <w:r w:rsidRPr="00B41A03">
        <w:t>idées</w:t>
      </w:r>
      <w:proofErr w:type="spellEnd"/>
      <w:r w:rsidRPr="00B41A03">
        <w:t xml:space="preserve"> </w:t>
      </w:r>
      <w:proofErr w:type="spellStart"/>
      <w:r w:rsidRPr="00B41A03">
        <w:t>exprimées</w:t>
      </w:r>
      <w:proofErr w:type="spellEnd"/>
      <w:r w:rsidRPr="00B41A03">
        <w:t xml:space="preserve"> dans les </w:t>
      </w:r>
      <w:proofErr w:type="spellStart"/>
      <w:r w:rsidRPr="00B41A03">
        <w:t>textes</w:t>
      </w:r>
      <w:proofErr w:type="spellEnd"/>
      <w:r w:rsidRPr="00B41A03">
        <w:t xml:space="preserve"> </w:t>
      </w:r>
      <w:proofErr w:type="spellStart"/>
      <w:r w:rsidRPr="00B41A03">
        <w:t>sont</w:t>
      </w:r>
      <w:proofErr w:type="spellEnd"/>
      <w:r w:rsidRPr="00B41A03">
        <w:t xml:space="preserve"> </w:t>
      </w:r>
      <w:proofErr w:type="spellStart"/>
      <w:r w:rsidRPr="00B41A03">
        <w:t>liées</w:t>
      </w:r>
      <w:proofErr w:type="spellEnd"/>
      <w:r w:rsidRPr="00B41A03">
        <w:t xml:space="preserve"> à </w:t>
      </w:r>
      <w:proofErr w:type="spellStart"/>
      <w:r w:rsidRPr="00B41A03">
        <w:t>ses</w:t>
      </w:r>
      <w:proofErr w:type="spellEnd"/>
      <w:r w:rsidRPr="00B41A03">
        <w:t xml:space="preserve"> </w:t>
      </w:r>
      <w:proofErr w:type="spellStart"/>
      <w:r w:rsidRPr="00B41A03">
        <w:t>propres</w:t>
      </w:r>
      <w:proofErr w:type="spellEnd"/>
      <w:r w:rsidRPr="00B41A03">
        <w:t xml:space="preserve"> </w:t>
      </w:r>
      <w:proofErr w:type="spellStart"/>
      <w:r w:rsidRPr="00B41A03">
        <w:t>connaissances</w:t>
      </w:r>
      <w:proofErr w:type="spellEnd"/>
      <w:r w:rsidRPr="00B41A03">
        <w:t xml:space="preserve"> et </w:t>
      </w:r>
      <w:proofErr w:type="spellStart"/>
      <w:r w:rsidRPr="00B41A03">
        <w:t>expériences</w:t>
      </w:r>
      <w:proofErr w:type="spellEnd"/>
      <w:r w:rsidRPr="00B41A03">
        <w:t xml:space="preserve"> </w:t>
      </w:r>
      <w:proofErr w:type="spellStart"/>
      <w:r w:rsidRPr="00B41A03">
        <w:t>vécues</w:t>
      </w:r>
      <w:proofErr w:type="spellEnd"/>
      <w:r w:rsidRPr="00B41A03">
        <w:t xml:space="preserve">, aux </w:t>
      </w:r>
      <w:proofErr w:type="spellStart"/>
      <w:r w:rsidRPr="00B41A03">
        <w:t>idées</w:t>
      </w:r>
      <w:proofErr w:type="spellEnd"/>
      <w:r w:rsidRPr="00B41A03">
        <w:t xml:space="preserve"> </w:t>
      </w:r>
      <w:proofErr w:type="spellStart"/>
      <w:r w:rsidRPr="00B41A03">
        <w:t>véhiculées</w:t>
      </w:r>
      <w:proofErr w:type="spellEnd"/>
      <w:r w:rsidRPr="00B41A03">
        <w:t xml:space="preserve"> par </w:t>
      </w:r>
      <w:proofErr w:type="spellStart"/>
      <w:r w:rsidRPr="00B41A03">
        <w:t>d’autres</w:t>
      </w:r>
      <w:proofErr w:type="spellEnd"/>
      <w:r w:rsidRPr="00B41A03">
        <w:t xml:space="preserve"> </w:t>
      </w:r>
      <w:proofErr w:type="spellStart"/>
      <w:r w:rsidRPr="00B41A03">
        <w:t>textes</w:t>
      </w:r>
      <w:proofErr w:type="spellEnd"/>
      <w:r w:rsidRPr="00B41A03">
        <w:t xml:space="preserve"> et au monde qui </w:t>
      </w:r>
      <w:proofErr w:type="spellStart"/>
      <w:r w:rsidRPr="00B41A03">
        <w:t>l’entoure</w:t>
      </w:r>
      <w:proofErr w:type="spellEnd"/>
      <w:r w:rsidRPr="00B41A03">
        <w:t>.</w:t>
      </w:r>
    </w:p>
    <w:p w14:paraId="553C0408" w14:textId="74242CD8" w:rsidR="00B41A03" w:rsidRPr="00B41A03" w:rsidRDefault="00B41A03" w:rsidP="00B41A03">
      <w:pPr>
        <w:pStyle w:val="Heading4"/>
      </w:pPr>
      <w:r w:rsidRPr="00B41A03">
        <w:t xml:space="preserve">C2.6 Résumé : </w:t>
      </w:r>
      <w:proofErr w:type="spellStart"/>
      <w:r w:rsidRPr="00B41A03">
        <w:t>Repérer</w:t>
      </w:r>
      <w:proofErr w:type="spellEnd"/>
      <w:r w:rsidRPr="00B41A03">
        <w:t xml:space="preserve"> </w:t>
      </w:r>
      <w:proofErr w:type="spellStart"/>
      <w:r w:rsidRPr="00B41A03">
        <w:t>l’information</w:t>
      </w:r>
      <w:proofErr w:type="spellEnd"/>
      <w:r w:rsidRPr="00B41A03">
        <w:t xml:space="preserve"> </w:t>
      </w:r>
      <w:proofErr w:type="spellStart"/>
      <w:r w:rsidRPr="00B41A03">
        <w:t>pertinente</w:t>
      </w:r>
      <w:proofErr w:type="spellEnd"/>
      <w:r w:rsidRPr="00B41A03">
        <w:t xml:space="preserve"> et </w:t>
      </w:r>
      <w:proofErr w:type="spellStart"/>
      <w:r w:rsidRPr="00B41A03">
        <w:t>tirer</w:t>
      </w:r>
      <w:proofErr w:type="spellEnd"/>
      <w:r w:rsidRPr="00B41A03">
        <w:t xml:space="preserve"> des conclusions</w:t>
      </w:r>
    </w:p>
    <w:p w14:paraId="47F5C87A" w14:textId="2570D18F" w:rsidR="00B41A03" w:rsidRPr="00B41A03" w:rsidRDefault="00B41A03" w:rsidP="00B41A03">
      <w:proofErr w:type="spellStart"/>
      <w:r w:rsidRPr="00B41A03">
        <w:t>résumer</w:t>
      </w:r>
      <w:proofErr w:type="spellEnd"/>
      <w:r w:rsidRPr="00B41A03">
        <w:t xml:space="preserve"> et noter, à </w:t>
      </w:r>
      <w:proofErr w:type="spellStart"/>
      <w:r w:rsidRPr="00B41A03">
        <w:t>partir</w:t>
      </w:r>
      <w:proofErr w:type="spellEnd"/>
      <w:r w:rsidRPr="00B41A03">
        <w:t xml:space="preserve"> de divers </w:t>
      </w:r>
      <w:proofErr w:type="spellStart"/>
      <w:r w:rsidRPr="00B41A03">
        <w:t>textes</w:t>
      </w:r>
      <w:proofErr w:type="spellEnd"/>
      <w:r w:rsidRPr="00B41A03">
        <w:t xml:space="preserve">, </w:t>
      </w:r>
      <w:proofErr w:type="spellStart"/>
      <w:r w:rsidRPr="00B41A03">
        <w:t>l’idée</w:t>
      </w:r>
      <w:proofErr w:type="spellEnd"/>
      <w:r w:rsidRPr="00B41A03">
        <w:t xml:space="preserve"> </w:t>
      </w:r>
      <w:proofErr w:type="spellStart"/>
      <w:r w:rsidRPr="00B41A03">
        <w:t>principale</w:t>
      </w:r>
      <w:proofErr w:type="spellEnd"/>
      <w:r w:rsidRPr="00B41A03">
        <w:t xml:space="preserve"> et les </w:t>
      </w:r>
      <w:proofErr w:type="spellStart"/>
      <w:r w:rsidRPr="00B41A03">
        <w:t>détails</w:t>
      </w:r>
      <w:proofErr w:type="spellEnd"/>
      <w:r w:rsidRPr="00B41A03">
        <w:t xml:space="preserve"> à </w:t>
      </w:r>
      <w:proofErr w:type="spellStart"/>
      <w:r w:rsidRPr="00B41A03">
        <w:t>l’appui</w:t>
      </w:r>
      <w:proofErr w:type="spellEnd"/>
      <w:r w:rsidRPr="00B41A03">
        <w:t xml:space="preserve">, et </w:t>
      </w:r>
      <w:proofErr w:type="spellStart"/>
      <w:r w:rsidRPr="00B41A03">
        <w:t>tirer</w:t>
      </w:r>
      <w:proofErr w:type="spellEnd"/>
      <w:r w:rsidRPr="00B41A03">
        <w:t xml:space="preserve"> des conclusions bien </w:t>
      </w:r>
      <w:proofErr w:type="spellStart"/>
      <w:r w:rsidRPr="00B41A03">
        <w:t>fondées</w:t>
      </w:r>
      <w:proofErr w:type="spellEnd"/>
      <w:r w:rsidRPr="00B41A03">
        <w:t>.</w:t>
      </w:r>
    </w:p>
    <w:p w14:paraId="4E47CDBD" w14:textId="6EB2445E" w:rsidR="00B91189" w:rsidRPr="005A2534" w:rsidRDefault="00000000" w:rsidP="00B41A03">
      <w:pPr>
        <w:pStyle w:val="Heading1"/>
        <w:rPr>
          <w:lang w:val="en-US"/>
        </w:rPr>
      </w:pPr>
      <w:bookmarkStart w:id="192" w:name="_Toc200108117"/>
      <w:proofErr w:type="spellStart"/>
      <w:r w:rsidRPr="005A2534">
        <w:rPr>
          <w:lang w:val="en-US"/>
        </w:rPr>
        <w:t>Références</w:t>
      </w:r>
      <w:bookmarkEnd w:id="188"/>
      <w:bookmarkEnd w:id="189"/>
      <w:bookmarkEnd w:id="192"/>
      <w:proofErr w:type="spellEnd"/>
    </w:p>
    <w:p w14:paraId="33ACA14E" w14:textId="77777777" w:rsidR="003B4AA5" w:rsidRPr="00FC0CDB" w:rsidRDefault="00000000" w:rsidP="003B4AA5">
      <w:pPr>
        <w:pStyle w:val="References"/>
        <w:rPr>
          <w:rFonts w:ascii="Times New Roman" w:hAnsi="Times New Roman" w:cs="Times New Roman"/>
          <w:lang w:val="en-US"/>
        </w:rPr>
      </w:pPr>
      <w:bookmarkStart w:id="193" w:name="lt_pId176"/>
      <w:r w:rsidRPr="005A2534">
        <w:rPr>
          <w:lang w:val="en-US"/>
        </w:rPr>
        <w:t>Dieter, H. &amp; Washington, T.</w:t>
      </w:r>
      <w:bookmarkEnd w:id="193"/>
      <w:r w:rsidRPr="005A2534">
        <w:rPr>
          <w:lang w:val="en-US"/>
        </w:rPr>
        <w:t xml:space="preserve"> </w:t>
      </w:r>
      <w:bookmarkStart w:id="194" w:name="lt_pId178"/>
      <w:r w:rsidRPr="005A2534">
        <w:rPr>
          <w:i/>
          <w:iCs/>
          <w:lang w:val="en-US"/>
        </w:rPr>
        <w:t>Examining Scarborough’s Rope: Verbal Reasoning</w:t>
      </w:r>
      <w:bookmarkStart w:id="195" w:name="lt_pId177"/>
      <w:r w:rsidR="00FC0CDB" w:rsidRPr="005A2534">
        <w:rPr>
          <w:lang w:val="en-US"/>
        </w:rPr>
        <w:t>,13 </w:t>
      </w:r>
      <w:proofErr w:type="spellStart"/>
      <w:r w:rsidR="00FC0CDB" w:rsidRPr="005A2534">
        <w:rPr>
          <w:lang w:val="en-US"/>
        </w:rPr>
        <w:t>septembre</w:t>
      </w:r>
      <w:proofErr w:type="spellEnd"/>
      <w:r w:rsidR="00FC0CDB" w:rsidRPr="005A2534">
        <w:rPr>
          <w:lang w:val="en-US"/>
        </w:rPr>
        <w:t> </w:t>
      </w:r>
      <w:r w:rsidR="00FC0CDB" w:rsidRPr="00FC0CDB">
        <w:rPr>
          <w:lang w:val="en-US"/>
        </w:rPr>
        <w:t>2022</w:t>
      </w:r>
      <w:bookmarkEnd w:id="195"/>
      <w:r w:rsidR="00FC0CDB" w:rsidRPr="00FC0CDB">
        <w:rPr>
          <w:lang w:val="en-US"/>
        </w:rPr>
        <w:t xml:space="preserve">, </w:t>
      </w:r>
      <w:hyperlink r:id="rId33" w:history="1">
        <w:r w:rsidR="00FC0CDB" w:rsidRPr="00FC0CDB">
          <w:rPr>
            <w:rStyle w:val="Hyperlink"/>
            <w:lang w:val="en-US"/>
          </w:rPr>
          <w:t>https://greatminds.org/english/blog/witwisdom/examining-scarboroughs-rope-verbal-reasoning</w:t>
        </w:r>
      </w:hyperlink>
      <w:bookmarkEnd w:id="194"/>
    </w:p>
    <w:p w14:paraId="00B4F86B" w14:textId="77777777" w:rsidR="003B4AA5" w:rsidRPr="00FC0CDB" w:rsidRDefault="00000000" w:rsidP="003B4AA5">
      <w:pPr>
        <w:pStyle w:val="References"/>
        <w:rPr>
          <w:lang w:val="en-US"/>
        </w:rPr>
      </w:pPr>
      <w:bookmarkStart w:id="196" w:name="lt_pId179"/>
      <w:r w:rsidRPr="005A2534">
        <w:rPr>
          <w:lang w:val="en-US"/>
        </w:rPr>
        <w:t>McAlister, S.</w:t>
      </w:r>
      <w:bookmarkEnd w:id="196"/>
      <w:r w:rsidRPr="005A2534">
        <w:rPr>
          <w:lang w:val="en-US"/>
        </w:rPr>
        <w:t xml:space="preserve"> </w:t>
      </w:r>
      <w:bookmarkStart w:id="197" w:name="lt_pId180"/>
      <w:r w:rsidRPr="005A2534">
        <w:rPr>
          <w:lang w:val="en-US"/>
        </w:rPr>
        <w:t>“‘I’ve Never Been in Such a Hard Battle’: How Paris 2024 Was Noah Lyles’ Greatest Triumph and Hardest Challenge.”</w:t>
      </w:r>
      <w:bookmarkEnd w:id="197"/>
      <w:r w:rsidRPr="005A2534">
        <w:rPr>
          <w:lang w:val="en-US"/>
        </w:rPr>
        <w:t xml:space="preserve"> </w:t>
      </w:r>
      <w:bookmarkStart w:id="198" w:name="lt_pId181"/>
      <w:r w:rsidRPr="00FC0CDB">
        <w:rPr>
          <w:i/>
          <w:iCs/>
          <w:lang w:val="en-US"/>
        </w:rPr>
        <w:t>Olympics.Com</w:t>
      </w:r>
      <w:r w:rsidRPr="00FC0CDB">
        <w:rPr>
          <w:lang w:val="en-US"/>
        </w:rPr>
        <w:t xml:space="preserve">, 15 </w:t>
      </w:r>
      <w:proofErr w:type="spellStart"/>
      <w:r w:rsidR="00FC0CDB" w:rsidRPr="00FC0CDB">
        <w:rPr>
          <w:lang w:val="en-US"/>
        </w:rPr>
        <w:t>août</w:t>
      </w:r>
      <w:proofErr w:type="spellEnd"/>
      <w:r w:rsidR="00FC0CDB" w:rsidRPr="00FC0CDB">
        <w:rPr>
          <w:lang w:val="en-US"/>
        </w:rPr>
        <w:t> </w:t>
      </w:r>
      <w:r w:rsidRPr="00FC0CDB">
        <w:rPr>
          <w:lang w:val="en-US"/>
        </w:rPr>
        <w:t xml:space="preserve">2024, </w:t>
      </w:r>
      <w:hyperlink r:id="rId34" w:history="1">
        <w:r w:rsidR="003B4AA5" w:rsidRPr="00FC0CDB">
          <w:rPr>
            <w:rStyle w:val="Hyperlink"/>
            <w:lang w:val="en-US"/>
          </w:rPr>
          <w:t>olympics.com/en/news/paris-2024-noah-lyles-greatest-triumph-hardest-challenge</w:t>
        </w:r>
      </w:hyperlink>
      <w:bookmarkEnd w:id="198"/>
    </w:p>
    <w:p w14:paraId="39AAD47F" w14:textId="77777777" w:rsidR="003B4AA5" w:rsidRPr="005A2534" w:rsidRDefault="00000000" w:rsidP="003B4AA5">
      <w:pPr>
        <w:pStyle w:val="References"/>
        <w:rPr>
          <w:lang w:val="en-US"/>
        </w:rPr>
      </w:pPr>
      <w:bookmarkStart w:id="199" w:name="lt_pId182"/>
      <w:proofErr w:type="spellStart"/>
      <w:r w:rsidRPr="005A2534">
        <w:rPr>
          <w:lang w:val="en-US"/>
        </w:rPr>
        <w:t>Miacademy</w:t>
      </w:r>
      <w:proofErr w:type="spellEnd"/>
      <w:r w:rsidRPr="005A2534">
        <w:rPr>
          <w:lang w:val="en-US"/>
        </w:rPr>
        <w:t xml:space="preserve"> Learning Channel.</w:t>
      </w:r>
      <w:bookmarkEnd w:id="199"/>
      <w:r w:rsidRPr="005A2534">
        <w:rPr>
          <w:lang w:val="en-US"/>
        </w:rPr>
        <w:t xml:space="preserve"> </w:t>
      </w:r>
      <w:bookmarkStart w:id="200" w:name="lt_pId183"/>
      <w:r w:rsidRPr="005A2534">
        <w:rPr>
          <w:lang w:val="en-US"/>
        </w:rPr>
        <w:t>(</w:t>
      </w:r>
      <w:r w:rsidR="00FC0CDB" w:rsidRPr="005A2534">
        <w:rPr>
          <w:lang w:val="en-US"/>
        </w:rPr>
        <w:t xml:space="preserve">2 </w:t>
      </w:r>
      <w:proofErr w:type="spellStart"/>
      <w:r w:rsidR="00FC0CDB" w:rsidRPr="005A2534">
        <w:rPr>
          <w:lang w:val="en-US"/>
        </w:rPr>
        <w:t>juin</w:t>
      </w:r>
      <w:proofErr w:type="spellEnd"/>
      <w:r w:rsidR="00FC0CDB" w:rsidRPr="005A2534">
        <w:rPr>
          <w:lang w:val="en-US"/>
        </w:rPr>
        <w:t xml:space="preserve"> </w:t>
      </w:r>
      <w:r w:rsidRPr="005A2534">
        <w:rPr>
          <w:lang w:val="en-US"/>
        </w:rPr>
        <w:t>2022).</w:t>
      </w:r>
      <w:bookmarkEnd w:id="200"/>
      <w:r w:rsidRPr="005A2534">
        <w:rPr>
          <w:lang w:val="en-US"/>
        </w:rPr>
        <w:t xml:space="preserve"> </w:t>
      </w:r>
      <w:bookmarkStart w:id="201" w:name="lt_pId184"/>
      <w:r w:rsidRPr="005A2534">
        <w:rPr>
          <w:i/>
          <w:iCs/>
          <w:lang w:val="en-US"/>
        </w:rPr>
        <w:t>Point of View and Author’s Purpose - Literary Analysis for Teens!</w:t>
      </w:r>
      <w:bookmarkEnd w:id="201"/>
      <w:r w:rsidRPr="005A2534">
        <w:rPr>
          <w:lang w:val="en-US"/>
        </w:rPr>
        <w:t xml:space="preserve"> </w:t>
      </w:r>
      <w:bookmarkStart w:id="202" w:name="lt_pId185"/>
      <w:r w:rsidRPr="005A2534">
        <w:rPr>
          <w:lang w:val="en-US"/>
        </w:rPr>
        <w:t>[</w:t>
      </w:r>
      <w:proofErr w:type="spellStart"/>
      <w:r w:rsidRPr="005A2534">
        <w:rPr>
          <w:lang w:val="en-US"/>
        </w:rPr>
        <w:t>Vidéo</w:t>
      </w:r>
      <w:proofErr w:type="spellEnd"/>
      <w:r w:rsidRPr="005A2534">
        <w:rPr>
          <w:lang w:val="en-US"/>
        </w:rPr>
        <w:t>].</w:t>
      </w:r>
      <w:bookmarkEnd w:id="202"/>
      <w:r w:rsidRPr="005A2534">
        <w:rPr>
          <w:lang w:val="en-US"/>
        </w:rPr>
        <w:t xml:space="preserve"> </w:t>
      </w:r>
      <w:bookmarkStart w:id="203" w:name="lt_pId186"/>
      <w:r w:rsidRPr="005A2534">
        <w:rPr>
          <w:lang w:val="en-US"/>
        </w:rPr>
        <w:t xml:space="preserve">YouTube. </w:t>
      </w:r>
      <w:hyperlink r:id="rId35" w:history="1">
        <w:r w:rsidR="003B4AA5" w:rsidRPr="005A2534">
          <w:rPr>
            <w:rStyle w:val="Hyperlink"/>
            <w:lang w:val="en-US"/>
          </w:rPr>
          <w:t>https://www.youtube.com/watch?v=0ynmZAbdGdk</w:t>
        </w:r>
      </w:hyperlink>
      <w:bookmarkEnd w:id="203"/>
    </w:p>
    <w:p w14:paraId="69A6EBBF" w14:textId="77777777" w:rsidR="007A38BE" w:rsidRPr="00313A85" w:rsidRDefault="00000000" w:rsidP="003B4AA5">
      <w:pPr>
        <w:pStyle w:val="References"/>
        <w:rPr>
          <w:rStyle w:val="Hyperlink"/>
          <w:lang w:val="fr-CA"/>
        </w:rPr>
      </w:pPr>
      <w:bookmarkStart w:id="204" w:name="lt_pId187"/>
      <w:r w:rsidRPr="005A2534">
        <w:rPr>
          <w:lang w:val="en-US"/>
        </w:rPr>
        <w:lastRenderedPageBreak/>
        <w:t>Turner Classic Movies.</w:t>
      </w:r>
      <w:bookmarkEnd w:id="204"/>
      <w:r w:rsidRPr="005A2534">
        <w:rPr>
          <w:lang w:val="en-US"/>
        </w:rPr>
        <w:t xml:space="preserve"> </w:t>
      </w:r>
      <w:bookmarkStart w:id="205" w:name="lt_pId188"/>
      <w:r w:rsidRPr="005A2534">
        <w:rPr>
          <w:lang w:val="en-US"/>
        </w:rPr>
        <w:t>(</w:t>
      </w:r>
      <w:r w:rsidR="00FC0CDB" w:rsidRPr="005A2534">
        <w:rPr>
          <w:lang w:val="en-US"/>
        </w:rPr>
        <w:t xml:space="preserve">20 </w:t>
      </w:r>
      <w:proofErr w:type="spellStart"/>
      <w:r w:rsidR="00FC0CDB" w:rsidRPr="005A2534">
        <w:rPr>
          <w:lang w:val="en-US"/>
        </w:rPr>
        <w:t>juin</w:t>
      </w:r>
      <w:proofErr w:type="spellEnd"/>
      <w:r w:rsidR="00FC0CDB" w:rsidRPr="005A2534">
        <w:rPr>
          <w:lang w:val="en-US"/>
        </w:rPr>
        <w:t xml:space="preserve"> </w:t>
      </w:r>
      <w:r w:rsidRPr="005A2534">
        <w:rPr>
          <w:lang w:val="en-US"/>
        </w:rPr>
        <w:t>2018).</w:t>
      </w:r>
      <w:bookmarkEnd w:id="205"/>
      <w:r w:rsidRPr="005A2534">
        <w:rPr>
          <w:lang w:val="en-US"/>
        </w:rPr>
        <w:t xml:space="preserve"> </w:t>
      </w:r>
      <w:bookmarkStart w:id="206" w:name="lt_pId189"/>
      <w:proofErr w:type="spellStart"/>
      <w:r w:rsidRPr="00FC0CDB">
        <w:rPr>
          <w:i/>
          <w:iCs/>
          <w:lang w:val="en-US"/>
        </w:rPr>
        <w:t>Singin</w:t>
      </w:r>
      <w:proofErr w:type="spellEnd"/>
      <w:r w:rsidRPr="00FC0CDB">
        <w:rPr>
          <w:i/>
          <w:iCs/>
          <w:lang w:val="en-US"/>
        </w:rPr>
        <w:t>’ in the Rain (Full Song/Dance - ’52) - Gene Kelly - Musical Romantic Comedies - 1950s Movies</w:t>
      </w:r>
      <w:r w:rsidRPr="00FC0CDB">
        <w:rPr>
          <w:lang w:val="en-US"/>
        </w:rPr>
        <w:t xml:space="preserve"> [</w:t>
      </w:r>
      <w:proofErr w:type="spellStart"/>
      <w:r w:rsidRPr="00FC0CDB">
        <w:rPr>
          <w:lang w:val="en-US"/>
        </w:rPr>
        <w:t>Vid</w:t>
      </w:r>
      <w:r w:rsidR="00FC0CDB" w:rsidRPr="00FC0CDB">
        <w:rPr>
          <w:lang w:val="en-US"/>
        </w:rPr>
        <w:t>é</w:t>
      </w:r>
      <w:r w:rsidRPr="00FC0CDB">
        <w:rPr>
          <w:lang w:val="en-US"/>
        </w:rPr>
        <w:t>o</w:t>
      </w:r>
      <w:proofErr w:type="spellEnd"/>
      <w:r w:rsidRPr="00FC0CDB">
        <w:rPr>
          <w:lang w:val="en-US"/>
        </w:rPr>
        <w:t>].</w:t>
      </w:r>
      <w:bookmarkEnd w:id="206"/>
      <w:r w:rsidRPr="00FC0CDB">
        <w:rPr>
          <w:lang w:val="en-US"/>
        </w:rPr>
        <w:t xml:space="preserve"> </w:t>
      </w:r>
      <w:bookmarkStart w:id="207" w:name="lt_pId190"/>
      <w:r w:rsidRPr="00FC0CDB">
        <w:rPr>
          <w:lang w:val="fr-CA"/>
        </w:rPr>
        <w:t xml:space="preserve">YouTube. </w:t>
      </w:r>
      <w:hyperlink r:id="rId36" w:history="1">
        <w:r w:rsidR="007A38BE" w:rsidRPr="00FC0CDB">
          <w:rPr>
            <w:rStyle w:val="Hyperlink"/>
            <w:lang w:val="fr-CA"/>
          </w:rPr>
          <w:t>https://www.youtube.com/watch?v=swloMVFALXw</w:t>
        </w:r>
      </w:hyperlink>
      <w:bookmarkEnd w:id="207"/>
    </w:p>
    <w:p w14:paraId="43AEDB00" w14:textId="77777777" w:rsidR="007A38BE" w:rsidRPr="00313A85" w:rsidRDefault="00000000">
      <w:pPr>
        <w:spacing w:before="0" w:after="0" w:line="276" w:lineRule="auto"/>
        <w:rPr>
          <w:rStyle w:val="Hyperlink"/>
          <w:lang w:val="fr-CA"/>
        </w:rPr>
      </w:pPr>
      <w:r w:rsidRPr="00313A85">
        <w:rPr>
          <w:rStyle w:val="Hyperlink"/>
          <w:lang w:val="fr-CA"/>
        </w:rPr>
        <w:br w:type="page"/>
      </w:r>
    </w:p>
    <w:p w14:paraId="261455F6" w14:textId="77777777" w:rsidR="00B91189" w:rsidRPr="00FC0CDB" w:rsidRDefault="00000000" w:rsidP="00B91189">
      <w:pPr>
        <w:pStyle w:val="Heading1"/>
        <w:rPr>
          <w:lang w:val="fr-CA"/>
        </w:rPr>
      </w:pPr>
      <w:bookmarkStart w:id="208" w:name="lt_pId191"/>
      <w:bookmarkStart w:id="209" w:name="_Toc193825279"/>
      <w:bookmarkStart w:id="210" w:name="_Toc200108118"/>
      <w:r w:rsidRPr="00FC0CDB">
        <w:rPr>
          <w:lang w:val="fr-CA"/>
        </w:rPr>
        <w:lastRenderedPageBreak/>
        <w:t>Licence d’attribution</w:t>
      </w:r>
      <w:bookmarkEnd w:id="208"/>
      <w:bookmarkEnd w:id="209"/>
      <w:bookmarkEnd w:id="210"/>
      <w:r w:rsidRPr="00FC0CDB">
        <w:rPr>
          <w:lang w:val="fr-CA"/>
        </w:rPr>
        <w:t xml:space="preserve"> </w:t>
      </w:r>
    </w:p>
    <w:p w14:paraId="7532725D" w14:textId="77777777" w:rsidR="00B91189" w:rsidRPr="00FC0CDB" w:rsidRDefault="00000000" w:rsidP="00B91189">
      <w:pPr>
        <w:rPr>
          <w:lang w:val="fr-CA"/>
        </w:rPr>
      </w:pPr>
      <w:bookmarkStart w:id="211" w:name="lt_pId192"/>
      <w:bookmarkStart w:id="212" w:name="_Toc189909304"/>
      <w:r w:rsidRPr="00FC0CDB">
        <w:rPr>
          <w:lang w:val="fr-CA"/>
        </w:rPr>
        <w:t xml:space="preserve">Ce plan de leçon est publié en vertu d’une </w:t>
      </w:r>
      <w:hyperlink r:id="rId37" w:history="1">
        <w:r w:rsidR="00B91189" w:rsidRPr="00FC0CDB">
          <w:rPr>
            <w:rStyle w:val="Hyperlink"/>
            <w:lang w:val="fr-CA"/>
          </w:rPr>
          <w:t>licence CC BY-NC-SA</w:t>
        </w:r>
      </w:hyperlink>
      <w:r w:rsidRPr="00FC0CDB">
        <w:rPr>
          <w:lang w:val="fr-CA"/>
        </w:rPr>
        <w:t>.</w:t>
      </w:r>
      <w:bookmarkEnd w:id="211"/>
      <w:r w:rsidRPr="00FC0CDB">
        <w:rPr>
          <w:lang w:val="fr-CA"/>
        </w:rPr>
        <w:t xml:space="preserve"> </w:t>
      </w:r>
      <w:bookmarkStart w:id="213" w:name="lt_pId193"/>
      <w:r w:rsidRPr="00FC0CDB">
        <w:rPr>
          <w:lang w:val="fr-CA"/>
        </w:rPr>
        <w:t>Les ressources de tierces parties sont soumises à leurs propres droits d’auteur.</w:t>
      </w:r>
      <w:bookmarkEnd w:id="213"/>
    </w:p>
    <w:p w14:paraId="2B5A5C3D" w14:textId="77777777" w:rsidR="00B91189" w:rsidRPr="00FC0CDB" w:rsidRDefault="00000000" w:rsidP="00B91189">
      <w:pPr>
        <w:rPr>
          <w:lang w:val="fr-CA"/>
        </w:rPr>
      </w:pPr>
      <w:r w:rsidRPr="00FC0CDB">
        <w:rPr>
          <w:noProof/>
          <w:lang w:val="fr-CA"/>
        </w:rPr>
        <w:drawing>
          <wp:inline distT="0" distB="0" distL="0" distR="0" wp14:anchorId="2BD2F511" wp14:editId="72749DC6">
            <wp:extent cx="1634490" cy="572770"/>
            <wp:effectExtent l="0" t="0" r="3810" b="0"/>
            <wp:docPr id="14489929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2994" name="Picture 4">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634490" cy="572770"/>
                    </a:xfrm>
                    <a:prstGeom prst="rect">
                      <a:avLst/>
                    </a:prstGeom>
                    <a:noFill/>
                    <a:ln>
                      <a:noFill/>
                    </a:ln>
                  </pic:spPr>
                </pic:pic>
              </a:graphicData>
            </a:graphic>
          </wp:inline>
        </w:drawing>
      </w:r>
    </w:p>
    <w:p w14:paraId="44914CC7" w14:textId="77777777" w:rsidR="00B91189" w:rsidRPr="00FC0CDB" w:rsidRDefault="00000000" w:rsidP="00B91189">
      <w:pPr>
        <w:rPr>
          <w:lang w:val="fr-CA"/>
        </w:rPr>
      </w:pPr>
      <w:bookmarkStart w:id="214" w:name="lt_pId194"/>
      <w:r w:rsidRPr="00FC0CDB">
        <w:rPr>
          <w:lang w:val="fr-CA"/>
        </w:rPr>
        <w:t>Cette licence permet aux personnes qui réutilisent la ressource de distribuer, de remixer, d’adapter et de compléter le matériel sur n’importe quel support ou format, uniquement à des fins non commerciales et à condition que le créateur ou la créatrice soit cité.</w:t>
      </w:r>
      <w:bookmarkEnd w:id="214"/>
      <w:r w:rsidRPr="00FC0CDB">
        <w:rPr>
          <w:lang w:val="fr-CA"/>
        </w:rPr>
        <w:t xml:space="preserve"> </w:t>
      </w:r>
      <w:bookmarkStart w:id="215" w:name="lt_pId195"/>
      <w:r w:rsidRPr="00FC0CDB">
        <w:rPr>
          <w:lang w:val="fr-CA"/>
        </w:rPr>
        <w:t>Si vous remixez, adaptez ou complétez le matériel, vous devez accorder une licence pour le matériel modifié selon des conditions identiques.</w:t>
      </w:r>
      <w:bookmarkEnd w:id="215"/>
      <w:r w:rsidRPr="00FC0CDB">
        <w:rPr>
          <w:lang w:val="fr-CA"/>
        </w:rPr>
        <w:t xml:space="preserve"> </w:t>
      </w:r>
      <w:bookmarkStart w:id="216" w:name="lt_pId196"/>
      <w:r w:rsidRPr="00FC0CDB">
        <w:rPr>
          <w:lang w:val="fr-CA"/>
        </w:rPr>
        <w:t>La licence CC BY-NC-SA comprend les éléments suivants :</w:t>
      </w:r>
      <w:bookmarkEnd w:id="216"/>
    </w:p>
    <w:p w14:paraId="153B461D" w14:textId="77777777" w:rsidR="00B91189" w:rsidRPr="00FC0CDB" w:rsidRDefault="00000000" w:rsidP="00B91189">
      <w:pPr>
        <w:rPr>
          <w:lang w:val="fr-CA"/>
        </w:rPr>
      </w:pPr>
      <w:r w:rsidRPr="00FC0CDB">
        <w:rPr>
          <w:noProof/>
          <w:lang w:val="fr-CA"/>
        </w:rPr>
        <w:drawing>
          <wp:inline distT="0" distB="0" distL="0" distR="0" wp14:anchorId="29055061" wp14:editId="165C6AA9">
            <wp:extent cx="268941" cy="268941"/>
            <wp:effectExtent l="0" t="0" r="0" b="0"/>
            <wp:docPr id="8606885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8543" name="Picture 3">
                      <a:extLst>
                        <a:ext uri="{C183D7F6-B498-43B3-948B-1728B52AA6E4}">
                          <adec:decorative xmlns:adec="http://schemas.microsoft.com/office/drawing/2017/decorative" val="1"/>
                        </a:ext>
                      </a:extLst>
                    </pic:cNvPr>
                    <pic:cNvPicPr>
                      <a:picLocks noChangeAspect="1" noChangeArrowheads="1"/>
                    </pic:cNvPicPr>
                  </pic:nvPicPr>
                  <pic:blipFill>
                    <a:blip r:embed="rId39" r:link="rId40" cstate="print">
                      <a:extLst>
                        <a:ext uri="{28A0092B-C50C-407E-A947-70E740481C1C}">
                          <a14:useLocalDpi xmlns:a14="http://schemas.microsoft.com/office/drawing/2010/main" val="0"/>
                        </a:ext>
                      </a:extLst>
                    </a:blip>
                    <a:stretch>
                      <a:fillRect/>
                    </a:stretch>
                  </pic:blipFill>
                  <pic:spPr bwMode="auto">
                    <a:xfrm>
                      <a:off x="0" y="0"/>
                      <a:ext cx="273662" cy="273662"/>
                    </a:xfrm>
                    <a:prstGeom prst="rect">
                      <a:avLst/>
                    </a:prstGeom>
                    <a:noFill/>
                    <a:ln>
                      <a:noFill/>
                    </a:ln>
                  </pic:spPr>
                </pic:pic>
              </a:graphicData>
            </a:graphic>
          </wp:inline>
        </w:drawing>
      </w:r>
      <w:r w:rsidRPr="00FC0CDB">
        <w:rPr>
          <w:lang w:val="fr-CA"/>
        </w:rPr>
        <w:t xml:space="preserve">  </w:t>
      </w:r>
      <w:bookmarkStart w:id="217" w:name="lt_pId197"/>
      <w:r w:rsidRPr="00FC0CDB">
        <w:rPr>
          <w:lang w:val="fr-CA"/>
        </w:rPr>
        <w:t>BY : Le créateur ou la créatrice doit être nommé.</w:t>
      </w:r>
      <w:bookmarkEnd w:id="217"/>
      <w:r w:rsidRPr="00FC0CDB">
        <w:rPr>
          <w:lang w:val="fr-CA"/>
        </w:rPr>
        <w:t xml:space="preserve"> </w:t>
      </w:r>
      <w:r w:rsidRPr="00FC0CDB">
        <w:rPr>
          <w:lang w:val="fr-CA"/>
        </w:rPr>
        <w:br/>
      </w:r>
      <w:r w:rsidRPr="00FC0CDB">
        <w:rPr>
          <w:noProof/>
          <w:lang w:val="fr-CA"/>
        </w:rPr>
        <w:drawing>
          <wp:inline distT="0" distB="0" distL="0" distR="0" wp14:anchorId="54C2C584" wp14:editId="096C2F3A">
            <wp:extent cx="268605" cy="268605"/>
            <wp:effectExtent l="0" t="0" r="0" b="0"/>
            <wp:docPr id="19974498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9862" name="Picture 2">
                      <a:extLst>
                        <a:ext uri="{C183D7F6-B498-43B3-948B-1728B52AA6E4}">
                          <adec:decorative xmlns:adec="http://schemas.microsoft.com/office/drawing/2017/decorative" val="1"/>
                        </a:ext>
                      </a:extLst>
                    </pic:cNvPr>
                    <pic:cNvPicPr>
                      <a:picLocks noChangeAspect="1" noChangeArrowheads="1"/>
                    </pic:cNvPicPr>
                  </pic:nvPicPr>
                  <pic:blipFill>
                    <a:blip r:embed="rId41" r:link="rId42" cstate="print">
                      <a:extLst>
                        <a:ext uri="{28A0092B-C50C-407E-A947-70E740481C1C}">
                          <a14:useLocalDpi xmlns:a14="http://schemas.microsoft.com/office/drawing/2010/main" val="0"/>
                        </a:ext>
                      </a:extLst>
                    </a:blip>
                    <a:stretch>
                      <a:fillRect/>
                    </a:stretch>
                  </pic:blipFill>
                  <pic:spPr bwMode="auto">
                    <a:xfrm>
                      <a:off x="0" y="0"/>
                      <a:ext cx="270308" cy="270308"/>
                    </a:xfrm>
                    <a:prstGeom prst="rect">
                      <a:avLst/>
                    </a:prstGeom>
                    <a:noFill/>
                    <a:ln>
                      <a:noFill/>
                    </a:ln>
                  </pic:spPr>
                </pic:pic>
              </a:graphicData>
            </a:graphic>
          </wp:inline>
        </w:drawing>
      </w:r>
      <w:r w:rsidRPr="00FC0CDB">
        <w:rPr>
          <w:lang w:val="fr-CA"/>
        </w:rPr>
        <w:t xml:space="preserve">  </w:t>
      </w:r>
      <w:bookmarkStart w:id="218" w:name="lt_pId198"/>
      <w:r w:rsidRPr="00FC0CDB">
        <w:rPr>
          <w:lang w:val="fr-CA"/>
        </w:rPr>
        <w:t>NC : Seules les utilisations non commerciales de l’œuvre sont autorisées.</w:t>
      </w:r>
      <w:bookmarkEnd w:id="218"/>
      <w:r w:rsidRPr="00FC0CDB">
        <w:rPr>
          <w:lang w:val="fr-CA"/>
        </w:rPr>
        <w:br/>
      </w:r>
      <w:r w:rsidRPr="00FC0CDB">
        <w:rPr>
          <w:noProof/>
          <w:lang w:val="fr-CA"/>
        </w:rPr>
        <w:drawing>
          <wp:inline distT="0" distB="0" distL="0" distR="0" wp14:anchorId="22D335B4" wp14:editId="17C205FB">
            <wp:extent cx="268829" cy="268829"/>
            <wp:effectExtent l="0" t="0" r="0" b="0"/>
            <wp:docPr id="643426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2668" name="Picture 1">
                      <a:extLst>
                        <a:ext uri="{C183D7F6-B498-43B3-948B-1728B52AA6E4}">
                          <adec:decorative xmlns:adec="http://schemas.microsoft.com/office/drawing/2017/decorative" val="1"/>
                        </a:ext>
                      </a:extLst>
                    </pic:cNvPr>
                    <pic:cNvPicPr>
                      <a:picLocks noChangeAspect="1" noChangeArrowheads="1"/>
                    </pic:cNvPicPr>
                  </pic:nvPicPr>
                  <pic:blipFill>
                    <a:blip r:embed="rId43" r:link="rId44" cstate="print">
                      <a:extLst>
                        <a:ext uri="{28A0092B-C50C-407E-A947-70E740481C1C}">
                          <a14:useLocalDpi xmlns:a14="http://schemas.microsoft.com/office/drawing/2010/main" val="0"/>
                        </a:ext>
                      </a:extLst>
                    </a:blip>
                    <a:stretch>
                      <a:fillRect/>
                    </a:stretch>
                  </pic:blipFill>
                  <pic:spPr bwMode="auto">
                    <a:xfrm>
                      <a:off x="0" y="0"/>
                      <a:ext cx="272429" cy="272429"/>
                    </a:xfrm>
                    <a:prstGeom prst="rect">
                      <a:avLst/>
                    </a:prstGeom>
                    <a:noFill/>
                    <a:ln>
                      <a:noFill/>
                    </a:ln>
                  </pic:spPr>
                </pic:pic>
              </a:graphicData>
            </a:graphic>
          </wp:inline>
        </w:drawing>
      </w:r>
      <w:r w:rsidRPr="00FC0CDB">
        <w:rPr>
          <w:lang w:val="fr-CA"/>
        </w:rPr>
        <w:t xml:space="preserve">  </w:t>
      </w:r>
      <w:bookmarkStart w:id="219" w:name="lt_pId199"/>
      <w:r w:rsidRPr="00FC0CDB">
        <w:rPr>
          <w:lang w:val="fr-CA"/>
        </w:rPr>
        <w:t>SA : Les adaptations doivent être partagées selon les mêmes conditions.</w:t>
      </w:r>
      <w:bookmarkEnd w:id="219"/>
    </w:p>
    <w:p w14:paraId="1DFD7585" w14:textId="77777777" w:rsidR="00B91189" w:rsidRPr="00FC0CDB" w:rsidRDefault="00000000" w:rsidP="00B91189">
      <w:pPr>
        <w:pStyle w:val="Heading1"/>
        <w:rPr>
          <w:lang w:val="fr-CA"/>
        </w:rPr>
      </w:pPr>
      <w:bookmarkStart w:id="220" w:name="lt_pId200"/>
      <w:bookmarkStart w:id="221" w:name="_Toc193825280"/>
      <w:bookmarkStart w:id="222" w:name="_Toc200108119"/>
      <w:bookmarkEnd w:id="212"/>
      <w:r w:rsidRPr="00FC0CDB">
        <w:rPr>
          <w:lang w:val="fr-CA"/>
        </w:rPr>
        <w:t>Mises à jour</w:t>
      </w:r>
      <w:bookmarkEnd w:id="220"/>
      <w:bookmarkEnd w:id="221"/>
      <w:bookmarkEnd w:id="222"/>
    </w:p>
    <w:p w14:paraId="1F921E86" w14:textId="77777777" w:rsidR="00B91189" w:rsidRPr="00FC0CDB" w:rsidRDefault="00000000" w:rsidP="00B91189">
      <w:pPr>
        <w:rPr>
          <w:lang w:val="fr-CA"/>
        </w:rPr>
      </w:pPr>
      <w:bookmarkStart w:id="223" w:name="lt_pId201"/>
      <w:r w:rsidRPr="00FC0CDB">
        <w:rPr>
          <w:lang w:val="fr-CA"/>
        </w:rPr>
        <w:t>Les mises à jour au présent document seront décrites ci-dessous et la date sera indiquée.</w:t>
      </w:r>
      <w:bookmarkEnd w:id="223"/>
    </w:p>
    <w:p w14:paraId="43A9BECA" w14:textId="77777777" w:rsidR="00F614B9" w:rsidRPr="00FC0CDB" w:rsidRDefault="00000000" w:rsidP="00CE0402">
      <w:pPr>
        <w:pStyle w:val="ListParagraph"/>
        <w:numPr>
          <w:ilvl w:val="0"/>
          <w:numId w:val="2"/>
        </w:numPr>
        <w:rPr>
          <w:lang w:val="fr-CA"/>
        </w:rPr>
      </w:pPr>
      <w:bookmarkStart w:id="224" w:name="lt_pId202"/>
      <w:r w:rsidRPr="00FC0CDB">
        <w:rPr>
          <w:lang w:val="fr-CA"/>
        </w:rPr>
        <w:t>Février 2025 : version initiale</w:t>
      </w:r>
      <w:bookmarkEnd w:id="224"/>
    </w:p>
    <w:sectPr w:rsidR="00F614B9" w:rsidRPr="00FC0CDB" w:rsidSect="00370D7F">
      <w:headerReference w:type="default" r:id="rId45"/>
      <w:footerReference w:type="default" r:id="rId46"/>
      <w:headerReference w:type="first" r:id="rId47"/>
      <w:footerReference w:type="first" r:id="rId48"/>
      <w:type w:val="continuous"/>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E01CB" w14:textId="77777777" w:rsidR="00977F93" w:rsidRDefault="00977F93">
      <w:pPr>
        <w:spacing w:before="0" w:after="0" w:line="240" w:lineRule="auto"/>
      </w:pPr>
      <w:r>
        <w:separator/>
      </w:r>
    </w:p>
  </w:endnote>
  <w:endnote w:type="continuationSeparator" w:id="0">
    <w:p w14:paraId="386F622C" w14:textId="77777777" w:rsidR="00977F93" w:rsidRDefault="00977F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9354DA5-21E3-F84B-B871-DC2D4F0660D3}"/>
  </w:font>
  <w:font w:name="Times New Roman">
    <w:panose1 w:val="02020603050405020304"/>
    <w:charset w:val="00"/>
    <w:family w:val="roman"/>
    <w:pitch w:val="variable"/>
    <w:sig w:usb0="E0002EFF" w:usb1="C000785B" w:usb2="00000009" w:usb3="00000000" w:csb0="000001FF" w:csb1="00000000"/>
    <w:embedRegular r:id="rId2" w:fontKey="{ACE758DF-246D-C94B-A62A-0DB5D873969D}"/>
    <w:embedBold r:id="rId3" w:fontKey="{5B36B47B-BB29-5944-BE22-17F5056E2F3D}"/>
    <w:embedItalic r:id="rId4" w:fontKey="{F6A4884E-6941-F34A-A444-6DCC353DAAB5}"/>
  </w:font>
  <w:font w:name="Courier New">
    <w:panose1 w:val="02070309020205020404"/>
    <w:charset w:val="00"/>
    <w:family w:val="modern"/>
    <w:pitch w:val="fixed"/>
    <w:sig w:usb0="E0002EFF" w:usb1="C0007843" w:usb2="00000009" w:usb3="00000000" w:csb0="000001FF" w:csb1="00000000"/>
    <w:embedRegular r:id="rId5" w:fontKey="{8D049544-02DB-9E45-B9E5-6C59B90C111D}"/>
  </w:font>
  <w:font w:name="Wingdings">
    <w:panose1 w:val="05000000000000000000"/>
    <w:charset w:val="4D"/>
    <w:family w:val="decorative"/>
    <w:pitch w:val="variable"/>
    <w:sig w:usb0="00000003" w:usb1="00000000" w:usb2="00000000" w:usb3="00000000" w:csb0="80000001" w:csb1="00000000"/>
    <w:embedRegular r:id="rId6" w:fontKey="{2B1383DF-F568-6E42-B64D-7213F3F03806}"/>
  </w:font>
  <w:font w:name="Wingdings 2">
    <w:panose1 w:val="05020102010507070707"/>
    <w:charset w:val="4D"/>
    <w:family w:val="decorative"/>
    <w:pitch w:val="variable"/>
    <w:sig w:usb0="00000003" w:usb1="00000000" w:usb2="00000000" w:usb3="00000000" w:csb0="80000001" w:csb1="00000000"/>
    <w:embedRegular r:id="rId7" w:fontKey="{CA6DA658-6565-D04A-9B3F-6D64F75E4DD6}"/>
  </w:font>
  <w:font w:name="Arial">
    <w:panose1 w:val="020B0604020202020204"/>
    <w:charset w:val="00"/>
    <w:family w:val="swiss"/>
    <w:pitch w:val="variable"/>
    <w:sig w:usb0="E0002EFF" w:usb1="C000785B" w:usb2="00000009" w:usb3="00000000" w:csb0="000001FF" w:csb1="00000000"/>
    <w:embedRegular r:id="rId8" w:fontKey="{1B9D6F57-0BCA-8F45-9CAF-10290572C134}"/>
    <w:embedBold r:id="rId9" w:fontKey="{E8876607-6968-954A-9ACD-8E9D286B15EF}"/>
  </w:font>
  <w:font w:name="MS Mincho">
    <w:altName w:val="ＭＳ 明朝"/>
    <w:panose1 w:val="02020609040205080304"/>
    <w:charset w:val="80"/>
    <w:family w:val="modern"/>
    <w:pitch w:val="fixed"/>
    <w:sig w:usb0="E00002FF" w:usb1="6AC7FDFB" w:usb2="08000012" w:usb3="00000000" w:csb0="0002009F" w:csb1="00000000"/>
  </w:font>
  <w:font w:name="Fira Sans">
    <w:panose1 w:val="020B0503050000020004"/>
    <w:charset w:val="00"/>
    <w:family w:val="swiss"/>
    <w:pitch w:val="variable"/>
    <w:sig w:usb0="600002FF" w:usb1="00000001" w:usb2="00000000" w:usb3="00000000" w:csb0="0000019F" w:csb1="00000000"/>
    <w:embedRegular r:id="rId10" w:fontKey="{FA781150-7B9F-D741-9663-C2BC04324B93}"/>
    <w:embedBold r:id="rId11" w:fontKey="{01DDA4FE-8DA8-6749-8CCD-B74E496ECBFD}"/>
    <w:embedItalic r:id="rId12" w:fontKey="{B11E31D5-DF37-7C47-979A-0C06EDEA0998}"/>
  </w:font>
  <w:font w:name="Calibri">
    <w:panose1 w:val="020F0502020204030204"/>
    <w:charset w:val="00"/>
    <w:family w:val="swiss"/>
    <w:pitch w:val="variable"/>
    <w:sig w:usb0="E4002EFF" w:usb1="C200247B" w:usb2="00000009" w:usb3="00000000" w:csb0="000001FF" w:csb1="00000000"/>
    <w:embedRegular r:id="rId13" w:fontKey="{C90507AC-4894-024B-B93B-ABB011C49342}"/>
    <w:embedBold r:id="rId14" w:fontKey="{21D7978C-2A6F-CB40-884B-AAF85831E619}"/>
    <w:embedItalic r:id="rId15" w:fontKey="{0DBD6338-DEA0-8340-87B9-3ABF6470C90C}"/>
    <w:embedBoldItalic r:id="rId16" w:fontKey="{C3229FB6-8788-F941-86EA-85CF7C98BA74}"/>
  </w:font>
  <w:font w:name="Fira Sans SemiBold">
    <w:panose1 w:val="020B0703050000020004"/>
    <w:charset w:val="00"/>
    <w:family w:val="swiss"/>
    <w:pitch w:val="variable"/>
    <w:sig w:usb0="600002FF" w:usb1="00000001" w:usb2="00000000" w:usb3="00000000" w:csb0="0000019F" w:csb1="00000000"/>
    <w:embedRegular r:id="rId17" w:fontKey="{FC092A88-DAC9-3948-87BB-AA458569F924}"/>
    <w:embedBold r:id="rId18" w:fontKey="{632EFEC1-89C7-C34E-A587-C8B39EF4DD93}"/>
  </w:font>
  <w:font w:name="Fira Sans Medium">
    <w:panose1 w:val="020B0603050000020004"/>
    <w:charset w:val="00"/>
    <w:family w:val="swiss"/>
    <w:pitch w:val="variable"/>
    <w:sig w:usb0="600002FF" w:usb1="00000001" w:usb2="00000000" w:usb3="00000000" w:csb0="0000019F" w:csb1="00000000"/>
    <w:embedRegular r:id="rId19" w:fontKey="{3200969F-328A-3A49-B72E-BCD837608440}"/>
    <w:embedItalic r:id="rId20" w:fontKey="{946B25DA-0613-D846-AC88-CF0E13938D76}"/>
    <w:embedBoldItalic r:id="rId21" w:fontKey="{98CD7335-18D0-1E4A-B3D7-C5B31942A9B8}"/>
  </w:font>
  <w:font w:name="Cambria">
    <w:panose1 w:val="02040503050406030204"/>
    <w:charset w:val="00"/>
    <w:family w:val="roman"/>
    <w:pitch w:val="variable"/>
    <w:sig w:usb0="E00006FF" w:usb1="420024FF" w:usb2="02000000" w:usb3="00000000" w:csb0="0000019F" w:csb1="00000000"/>
    <w:embedRegular r:id="rId22" w:fontKey="{BCCB0BA8-F871-DB4D-A370-BC262ACEAC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A93E" w14:textId="77777777" w:rsidR="004A24BB" w:rsidRPr="00FF5BFB" w:rsidRDefault="00FF5BFB" w:rsidP="001008CC">
    <w:pPr>
      <w:pStyle w:val="Footer"/>
      <w:tabs>
        <w:tab w:val="clear" w:pos="4680"/>
        <w:tab w:val="clear" w:pos="9360"/>
        <w:tab w:val="center" w:pos="3757"/>
        <w:tab w:val="right" w:pos="8932"/>
      </w:tabs>
      <w:ind w:left="-1418" w:right="-1277"/>
      <w:rPr>
        <w:bdr w:val="none" w:sz="0" w:space="0" w:color="auto" w:frame="1"/>
      </w:rPr>
    </w:pPr>
    <w:r w:rsidRPr="009573A7">
      <w:rPr>
        <w:b/>
        <w:bCs/>
        <w:bdr w:val="none" w:sz="0" w:space="0" w:color="auto" w:frame="1"/>
        <w:lang w:val="en-US"/>
      </w:rPr>
      <w:tab/>
    </w:r>
    <w:r w:rsidRPr="009573A7">
      <w:rPr>
        <w:b/>
        <w:bCs/>
        <w:bdr w:val="none" w:sz="0" w:space="0" w:color="auto" w:frame="1"/>
        <w:lang w:val="en-US"/>
      </w:rPr>
      <w:tab/>
    </w:r>
    <w:bookmarkStart w:id="226" w:name="lt_pId001"/>
    <w:r w:rsidRPr="00FC0CDB">
      <w:rPr>
        <w:b/>
        <w:bCs/>
        <w:bdr w:val="none" w:sz="0" w:space="0" w:color="auto" w:frame="1"/>
        <w:lang w:val="en-US"/>
      </w:rPr>
      <w:t>Page</w:t>
    </w:r>
    <w:bookmarkEnd w:id="226"/>
    <w:r w:rsidRPr="00FC0CDB">
      <w:rPr>
        <w:b/>
        <w:bCs/>
        <w:bdr w:val="none" w:sz="0" w:space="0" w:color="auto" w:frame="1"/>
        <w:lang w:val="en-US"/>
      </w:rPr>
      <w:t xml:space="preserve"> </w:t>
    </w:r>
    <w:r w:rsidRPr="00FC0CDB">
      <w:rPr>
        <w:b/>
        <w:bCs/>
        <w:bdr w:val="none" w:sz="0" w:space="0" w:color="auto" w:frame="1"/>
        <w:lang w:val="en-US"/>
      </w:rPr>
      <w:fldChar w:fldCharType="begin"/>
    </w:r>
    <w:r w:rsidRPr="00FC0CDB">
      <w:rPr>
        <w:b/>
        <w:bCs/>
        <w:bdr w:val="none" w:sz="0" w:space="0" w:color="auto" w:frame="1"/>
        <w:lang w:val="en-US"/>
      </w:rPr>
      <w:instrText xml:space="preserve"> PAGE </w:instrText>
    </w:r>
    <w:r w:rsidRPr="00FC0CDB">
      <w:rPr>
        <w:b/>
        <w:bCs/>
        <w:bdr w:val="none" w:sz="0" w:space="0" w:color="auto" w:frame="1"/>
        <w:lang w:val="en-US"/>
      </w:rPr>
      <w:fldChar w:fldCharType="separate"/>
    </w:r>
    <w:r w:rsidRPr="00FC0CDB">
      <w:rPr>
        <w:b/>
        <w:bCs/>
        <w:bdr w:val="none" w:sz="0" w:space="0" w:color="auto" w:frame="1"/>
        <w:lang w:val="en-US"/>
      </w:rPr>
      <w:t>6</w:t>
    </w:r>
    <w:r w:rsidRPr="00FC0CDB">
      <w:rPr>
        <w:b/>
        <w:bCs/>
        <w:bdr w:val="none" w:sz="0" w:space="0" w:color="auto" w:frame="1"/>
        <w:lang w:val="en-US"/>
      </w:rPr>
      <w:fldChar w:fldCharType="end"/>
    </w:r>
    <w:r w:rsidRPr="00FC0CDB">
      <w:rPr>
        <w:b/>
        <w:bCs/>
        <w:bdr w:val="none" w:sz="0" w:space="0" w:color="auto" w:frame="1"/>
        <w:lang w:val="en-US"/>
      </w:rPr>
      <w:t xml:space="preserve"> </w:t>
    </w:r>
    <w:bookmarkStart w:id="227" w:name="lt_pId002"/>
    <w:r w:rsidRPr="00FC0CDB">
      <w:rPr>
        <w:bdr w:val="none" w:sz="0" w:space="0" w:color="auto" w:frame="1"/>
        <w:lang w:val="en-US"/>
      </w:rPr>
      <w:t>of</w:t>
    </w:r>
    <w:bookmarkEnd w:id="227"/>
    <w:r w:rsidRPr="00FC0CDB">
      <w:rPr>
        <w:bdr w:val="none" w:sz="0" w:space="0" w:color="auto" w:frame="1"/>
        <w:lang w:val="en-US"/>
      </w:rPr>
      <w:t xml:space="preserve"> </w:t>
    </w:r>
    <w:r w:rsidRPr="00FC0CDB">
      <w:rPr>
        <w:bdr w:val="none" w:sz="0" w:space="0" w:color="auto" w:frame="1"/>
        <w:lang w:val="en-US"/>
      </w:rPr>
      <w:fldChar w:fldCharType="begin"/>
    </w:r>
    <w:r w:rsidRPr="00FC0CDB">
      <w:rPr>
        <w:bdr w:val="none" w:sz="0" w:space="0" w:color="auto" w:frame="1"/>
        <w:lang w:val="en-US"/>
      </w:rPr>
      <w:instrText xml:space="preserve"> NUMPAGES </w:instrText>
    </w:r>
    <w:r w:rsidRPr="00FC0CDB">
      <w:rPr>
        <w:bdr w:val="none" w:sz="0" w:space="0" w:color="auto" w:frame="1"/>
        <w:lang w:val="en-US"/>
      </w:rPr>
      <w:fldChar w:fldCharType="separate"/>
    </w:r>
    <w:r w:rsidRPr="00FC0CDB">
      <w:rPr>
        <w:bdr w:val="none" w:sz="0" w:space="0" w:color="auto" w:frame="1"/>
        <w:lang w:val="en-US"/>
      </w:rPr>
      <w:t>13</w:t>
    </w:r>
    <w:r w:rsidRPr="00FC0CDB">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8EE03" w14:textId="6361C97E" w:rsidR="00F207BF" w:rsidRPr="00B25891" w:rsidRDefault="00B25891" w:rsidP="00B25891">
    <w:pPr>
      <w:pStyle w:val="Header"/>
      <w:jc w:val="center"/>
      <w:rPr>
        <w:bdr w:val="none" w:sz="0" w:space="0" w:color="auto" w:frame="1"/>
        <w:lang w:val="en-US"/>
      </w:rPr>
    </w:pPr>
    <w:bookmarkStart w:id="228" w:name="lt_pId003"/>
    <w:r w:rsidRPr="00CE4208">
      <w:rPr>
        <w:bdr w:val="none" w:sz="0" w:space="0" w:color="auto" w:frame="1"/>
        <w:lang w:val="en-US"/>
      </w:rPr>
      <w:t>English Language Arts Network — Ontario — Plan</w:t>
    </w:r>
    <w:bookmarkEnd w:id="228"/>
    <w:r w:rsidRPr="00CE4208">
      <w:rPr>
        <w:bdr w:val="none" w:sz="0" w:space="0" w:color="auto" w:frame="1"/>
        <w:lang w:val="en-US"/>
      </w:rPr>
      <w:t xml:space="preserve"> de leçon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090DA" w14:textId="77777777" w:rsidR="00977F93" w:rsidRDefault="00977F93">
      <w:pPr>
        <w:spacing w:before="0" w:after="0" w:line="240" w:lineRule="auto"/>
      </w:pPr>
      <w:r>
        <w:separator/>
      </w:r>
    </w:p>
  </w:footnote>
  <w:footnote w:type="continuationSeparator" w:id="0">
    <w:p w14:paraId="5775275B" w14:textId="77777777" w:rsidR="00977F93" w:rsidRDefault="00977F9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62208" w14:textId="33DA846D" w:rsidR="00A6770A" w:rsidRPr="0031780F" w:rsidRDefault="00000000" w:rsidP="00FB7204">
    <w:pPr>
      <w:spacing w:before="0" w:after="0"/>
      <w:rPr>
        <w:i/>
        <w:iCs/>
        <w:lang w:val="fr-CA"/>
      </w:rPr>
    </w:pPr>
    <w:r w:rsidRPr="0031780F">
      <w:rPr>
        <w:rFonts w:ascii="Fira Sans Medium" w:hAnsi="Fira Sans Medium"/>
        <w:b/>
        <w:bCs/>
        <w:i/>
        <w:iCs/>
        <w:noProof/>
        <w:lang w:val="fr-CA"/>
      </w:rPr>
      <w:drawing>
        <wp:anchor distT="0" distB="0" distL="114300" distR="114300" simplePos="0" relativeHeight="251658240" behindDoc="1" locked="0" layoutInCell="1" allowOverlap="1" wp14:anchorId="41D6BCBD" wp14:editId="66136744">
          <wp:simplePos x="0" y="0"/>
          <wp:positionH relativeFrom="column">
            <wp:posOffset>-973455</wp:posOffset>
          </wp:positionH>
          <wp:positionV relativeFrom="paragraph">
            <wp:posOffset>-95201</wp:posOffset>
          </wp:positionV>
          <wp:extent cx="861034" cy="558969"/>
          <wp:effectExtent l="0" t="0" r="0" b="0"/>
          <wp:wrapNone/>
          <wp:docPr id="407109921" name="Graphic 6" descr="ELAN lesson 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09921" name="Graphic 6" descr="ELAN lesson plan logo"/>
                  <pic:cNvPicPr/>
                </pic:nvPicPr>
                <pic:blipFill>
                  <a:blip r:embed="rId1">
                    <a:extLst>
                      <a:ext uri="{96DAC541-7B7A-43D3-8B79-37D633B846F1}">
                        <asvg:svgBlip xmlns:asvg="http://schemas.microsoft.com/office/drawing/2016/SVG/main" r:embed="rId2"/>
                      </a:ext>
                    </a:extLst>
                  </a:blip>
                  <a:srcRect l="16242" t="23034" b="22591"/>
                  <a:stretch>
                    <a:fillRect/>
                  </a:stretch>
                </pic:blipFill>
                <pic:spPr bwMode="auto">
                  <a:xfrm>
                    <a:off x="0" y="0"/>
                    <a:ext cx="861034" cy="558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25" w:name="lt_pId000"/>
    <w:r w:rsidR="0044246A" w:rsidRPr="0031780F">
      <w:rPr>
        <w:rFonts w:ascii="Fira Sans Medium" w:hAnsi="Fira Sans Medium"/>
        <w:i/>
        <w:iCs/>
        <w:noProof/>
        <w:lang w:val="fr-CA"/>
      </w:rPr>
      <w:t>Le</w:t>
    </w:r>
    <w:r w:rsidR="0031780F" w:rsidRPr="0031780F">
      <w:rPr>
        <w:rFonts w:ascii="Fira Sans Medium" w:hAnsi="Fira Sans Medium"/>
        <w:i/>
        <w:iCs/>
        <w:noProof/>
        <w:lang w:val="fr-CA"/>
      </w:rPr>
      <w:t xml:space="preserve">çon </w:t>
    </w:r>
    <w:r w:rsidR="0044246A" w:rsidRPr="0031780F">
      <w:rPr>
        <w:rFonts w:ascii="Fira Sans Medium" w:hAnsi="Fira Sans Medium"/>
        <w:i/>
        <w:iCs/>
        <w:noProof/>
        <w:lang w:val="fr-CA"/>
      </w:rPr>
      <w:t>:</w:t>
    </w:r>
    <w:r w:rsidR="00FC5D3A" w:rsidRPr="0031780F">
      <w:rPr>
        <w:rFonts w:ascii="Fira Sans Medium" w:hAnsi="Fira Sans Medium"/>
        <w:i/>
        <w:iCs/>
        <w:lang w:val="fr-CA"/>
      </w:rPr>
      <w:t xml:space="preserve"> </w:t>
    </w:r>
    <w:r w:rsidR="0031780F">
      <w:rPr>
        <w:i/>
        <w:iCs/>
        <w:lang w:val="fr-CA"/>
      </w:rPr>
      <w:t xml:space="preserve">Raisonnement verbal </w:t>
    </w:r>
    <w:r w:rsidR="00D456D5" w:rsidRPr="0031780F">
      <w:rPr>
        <w:i/>
        <w:iCs/>
        <w:lang w:val="fr-CA"/>
      </w:rPr>
      <w:t xml:space="preserve">: </w:t>
    </w:r>
    <w:r w:rsidR="0031780F">
      <w:rPr>
        <w:i/>
        <w:iCs/>
        <w:lang w:val="fr-CA"/>
      </w:rPr>
      <w:t xml:space="preserve">le pouvoir de la compréhension </w:t>
    </w:r>
    <w:r w:rsidR="00222E71" w:rsidRPr="0031780F">
      <w:rPr>
        <w:lang w:val="fr-CA"/>
      </w:rPr>
      <w:t>/</w:t>
    </w:r>
    <w:r w:rsidR="00D26E3B">
      <w:rPr>
        <w:lang w:val="fr-CA"/>
      </w:rPr>
      <w:t> </w:t>
    </w:r>
    <w:r w:rsidR="0031780F" w:rsidRPr="0031780F">
      <w:rPr>
        <w:rStyle w:val="Strong"/>
        <w:bCs w:val="0"/>
        <w:i/>
        <w:iCs/>
        <w:lang w:val="fr-CA"/>
      </w:rPr>
      <w:t>Année</w:t>
    </w:r>
    <w:r w:rsidR="00D26E3B">
      <w:rPr>
        <w:lang w:val="fr-CA"/>
      </w:rPr>
      <w:t> </w:t>
    </w:r>
    <w:r w:rsidR="00FC5D3A" w:rsidRPr="0031780F">
      <w:rPr>
        <w:rStyle w:val="Strong"/>
        <w:bCs w:val="0"/>
        <w:i/>
        <w:iCs/>
        <w:lang w:val="fr-CA"/>
      </w:rPr>
      <w:t>:</w:t>
    </w:r>
    <w:r w:rsidR="00D26E3B">
      <w:rPr>
        <w:lang w:val="fr-CA"/>
      </w:rPr>
      <w:t> </w:t>
    </w:r>
    <w:r w:rsidR="00D456D5" w:rsidRPr="0031780F">
      <w:rPr>
        <w:i/>
        <w:iCs/>
        <w:lang w:val="fr-CA"/>
      </w:rPr>
      <w:t>7</w:t>
    </w:r>
    <w:bookmarkEnd w:id="225"/>
    <w:r w:rsidR="0031780F" w:rsidRPr="00B52CE1">
      <w:rPr>
        <w:i/>
        <w:iCs/>
        <w:vertAlign w:val="superscript"/>
        <w:lang w:val="fr-CA"/>
      </w:rPr>
      <w:t>e</w:t>
    </w:r>
    <w:r w:rsidR="0031780F" w:rsidRPr="0031780F">
      <w:rPr>
        <w:i/>
        <w:iCs/>
        <w:lang w:val="fr-C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69ED6" w14:textId="77777777" w:rsidR="001008CC" w:rsidRPr="004C65B9" w:rsidRDefault="001008CC" w:rsidP="00CC3DD5">
    <w:pPr>
      <w:spacing w:before="0" w:after="0"/>
      <w:rPr>
        <w:i/>
        <w:iCs/>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CEE"/>
    <w:multiLevelType w:val="multilevel"/>
    <w:tmpl w:val="DE10C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5373A"/>
    <w:multiLevelType w:val="multilevel"/>
    <w:tmpl w:val="C0C85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AF74E0D"/>
    <w:multiLevelType w:val="hybridMultilevel"/>
    <w:tmpl w:val="1F844EB2"/>
    <w:lvl w:ilvl="0" w:tplc="1AA484A4">
      <w:start w:val="1"/>
      <w:numFmt w:val="bullet"/>
      <w:lvlText w:val=""/>
      <w:lvlJc w:val="left"/>
      <w:pPr>
        <w:ind w:left="720" w:hanging="360"/>
      </w:pPr>
      <w:rPr>
        <w:rFonts w:ascii="Symbol" w:hAnsi="Symbol" w:hint="default"/>
      </w:rPr>
    </w:lvl>
    <w:lvl w:ilvl="1" w:tplc="FE6ABB88">
      <w:start w:val="1"/>
      <w:numFmt w:val="bullet"/>
      <w:lvlText w:val="o"/>
      <w:lvlJc w:val="left"/>
      <w:pPr>
        <w:ind w:left="1440" w:hanging="360"/>
      </w:pPr>
      <w:rPr>
        <w:rFonts w:ascii="Courier New" w:hAnsi="Courier New" w:cs="Courier New" w:hint="default"/>
      </w:rPr>
    </w:lvl>
    <w:lvl w:ilvl="2" w:tplc="E0AA80BC" w:tentative="1">
      <w:start w:val="1"/>
      <w:numFmt w:val="bullet"/>
      <w:lvlText w:val=""/>
      <w:lvlJc w:val="left"/>
      <w:pPr>
        <w:ind w:left="2160" w:hanging="360"/>
      </w:pPr>
      <w:rPr>
        <w:rFonts w:ascii="Wingdings" w:hAnsi="Wingdings" w:hint="default"/>
      </w:rPr>
    </w:lvl>
    <w:lvl w:ilvl="3" w:tplc="35D6E372" w:tentative="1">
      <w:start w:val="1"/>
      <w:numFmt w:val="bullet"/>
      <w:lvlText w:val=""/>
      <w:lvlJc w:val="left"/>
      <w:pPr>
        <w:ind w:left="2880" w:hanging="360"/>
      </w:pPr>
      <w:rPr>
        <w:rFonts w:ascii="Symbol" w:hAnsi="Symbol" w:hint="default"/>
      </w:rPr>
    </w:lvl>
    <w:lvl w:ilvl="4" w:tplc="31587658" w:tentative="1">
      <w:start w:val="1"/>
      <w:numFmt w:val="bullet"/>
      <w:lvlText w:val="o"/>
      <w:lvlJc w:val="left"/>
      <w:pPr>
        <w:ind w:left="3600" w:hanging="360"/>
      </w:pPr>
      <w:rPr>
        <w:rFonts w:ascii="Courier New" w:hAnsi="Courier New" w:cs="Courier New" w:hint="default"/>
      </w:rPr>
    </w:lvl>
    <w:lvl w:ilvl="5" w:tplc="ADF2C122" w:tentative="1">
      <w:start w:val="1"/>
      <w:numFmt w:val="bullet"/>
      <w:lvlText w:val=""/>
      <w:lvlJc w:val="left"/>
      <w:pPr>
        <w:ind w:left="4320" w:hanging="360"/>
      </w:pPr>
      <w:rPr>
        <w:rFonts w:ascii="Wingdings" w:hAnsi="Wingdings" w:hint="default"/>
      </w:rPr>
    </w:lvl>
    <w:lvl w:ilvl="6" w:tplc="AA864964" w:tentative="1">
      <w:start w:val="1"/>
      <w:numFmt w:val="bullet"/>
      <w:lvlText w:val=""/>
      <w:lvlJc w:val="left"/>
      <w:pPr>
        <w:ind w:left="5040" w:hanging="360"/>
      </w:pPr>
      <w:rPr>
        <w:rFonts w:ascii="Symbol" w:hAnsi="Symbol" w:hint="default"/>
      </w:rPr>
    </w:lvl>
    <w:lvl w:ilvl="7" w:tplc="D7345F38" w:tentative="1">
      <w:start w:val="1"/>
      <w:numFmt w:val="bullet"/>
      <w:lvlText w:val="o"/>
      <w:lvlJc w:val="left"/>
      <w:pPr>
        <w:ind w:left="5760" w:hanging="360"/>
      </w:pPr>
      <w:rPr>
        <w:rFonts w:ascii="Courier New" w:hAnsi="Courier New" w:cs="Courier New" w:hint="default"/>
      </w:rPr>
    </w:lvl>
    <w:lvl w:ilvl="8" w:tplc="8534A58E" w:tentative="1">
      <w:start w:val="1"/>
      <w:numFmt w:val="bullet"/>
      <w:lvlText w:val=""/>
      <w:lvlJc w:val="left"/>
      <w:pPr>
        <w:ind w:left="6480" w:hanging="360"/>
      </w:pPr>
      <w:rPr>
        <w:rFonts w:ascii="Wingdings" w:hAnsi="Wingdings" w:hint="default"/>
      </w:rPr>
    </w:lvl>
  </w:abstractNum>
  <w:abstractNum w:abstractNumId="4"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EBE3A1F"/>
    <w:multiLevelType w:val="hybridMultilevel"/>
    <w:tmpl w:val="FF60AF0A"/>
    <w:lvl w:ilvl="0" w:tplc="8F2E7DB2">
      <w:start w:val="1"/>
      <w:numFmt w:val="bullet"/>
      <w:pStyle w:val="checkboxlist"/>
      <w:lvlText w:val="£"/>
      <w:lvlJc w:val="left"/>
      <w:pPr>
        <w:ind w:left="720" w:hanging="360"/>
      </w:pPr>
      <w:rPr>
        <w:rFonts w:ascii="Wingdings 2" w:hAnsi="Wingdings 2" w:hint="default"/>
        <w:b w:val="0"/>
        <w:i w:val="0"/>
        <w:sz w:val="24"/>
      </w:rPr>
    </w:lvl>
    <w:lvl w:ilvl="1" w:tplc="AC20B4AC" w:tentative="1">
      <w:start w:val="1"/>
      <w:numFmt w:val="bullet"/>
      <w:lvlText w:val="o"/>
      <w:lvlJc w:val="left"/>
      <w:pPr>
        <w:ind w:left="1440" w:hanging="360"/>
      </w:pPr>
      <w:rPr>
        <w:rFonts w:ascii="Courier New" w:hAnsi="Courier New" w:cs="Courier New" w:hint="default"/>
      </w:rPr>
    </w:lvl>
    <w:lvl w:ilvl="2" w:tplc="9FEA6B02" w:tentative="1">
      <w:start w:val="1"/>
      <w:numFmt w:val="bullet"/>
      <w:lvlText w:val=""/>
      <w:lvlJc w:val="left"/>
      <w:pPr>
        <w:ind w:left="2160" w:hanging="360"/>
      </w:pPr>
      <w:rPr>
        <w:rFonts w:ascii="Wingdings" w:hAnsi="Wingdings" w:hint="default"/>
      </w:rPr>
    </w:lvl>
    <w:lvl w:ilvl="3" w:tplc="B948786E" w:tentative="1">
      <w:start w:val="1"/>
      <w:numFmt w:val="bullet"/>
      <w:lvlText w:val=""/>
      <w:lvlJc w:val="left"/>
      <w:pPr>
        <w:ind w:left="2880" w:hanging="360"/>
      </w:pPr>
      <w:rPr>
        <w:rFonts w:ascii="Symbol" w:hAnsi="Symbol" w:hint="default"/>
      </w:rPr>
    </w:lvl>
    <w:lvl w:ilvl="4" w:tplc="7EA03556" w:tentative="1">
      <w:start w:val="1"/>
      <w:numFmt w:val="bullet"/>
      <w:lvlText w:val="o"/>
      <w:lvlJc w:val="left"/>
      <w:pPr>
        <w:ind w:left="3600" w:hanging="360"/>
      </w:pPr>
      <w:rPr>
        <w:rFonts w:ascii="Courier New" w:hAnsi="Courier New" w:cs="Courier New" w:hint="default"/>
      </w:rPr>
    </w:lvl>
    <w:lvl w:ilvl="5" w:tplc="99606F8C" w:tentative="1">
      <w:start w:val="1"/>
      <w:numFmt w:val="bullet"/>
      <w:lvlText w:val=""/>
      <w:lvlJc w:val="left"/>
      <w:pPr>
        <w:ind w:left="4320" w:hanging="360"/>
      </w:pPr>
      <w:rPr>
        <w:rFonts w:ascii="Wingdings" w:hAnsi="Wingdings" w:hint="default"/>
      </w:rPr>
    </w:lvl>
    <w:lvl w:ilvl="6" w:tplc="B852B096" w:tentative="1">
      <w:start w:val="1"/>
      <w:numFmt w:val="bullet"/>
      <w:lvlText w:val=""/>
      <w:lvlJc w:val="left"/>
      <w:pPr>
        <w:ind w:left="5040" w:hanging="360"/>
      </w:pPr>
      <w:rPr>
        <w:rFonts w:ascii="Symbol" w:hAnsi="Symbol" w:hint="default"/>
      </w:rPr>
    </w:lvl>
    <w:lvl w:ilvl="7" w:tplc="1D06BF46" w:tentative="1">
      <w:start w:val="1"/>
      <w:numFmt w:val="bullet"/>
      <w:lvlText w:val="o"/>
      <w:lvlJc w:val="left"/>
      <w:pPr>
        <w:ind w:left="5760" w:hanging="360"/>
      </w:pPr>
      <w:rPr>
        <w:rFonts w:ascii="Courier New" w:hAnsi="Courier New" w:cs="Courier New" w:hint="default"/>
      </w:rPr>
    </w:lvl>
    <w:lvl w:ilvl="8" w:tplc="87BCC7E8" w:tentative="1">
      <w:start w:val="1"/>
      <w:numFmt w:val="bullet"/>
      <w:lvlText w:val=""/>
      <w:lvlJc w:val="left"/>
      <w:pPr>
        <w:ind w:left="6480" w:hanging="360"/>
      </w:pPr>
      <w:rPr>
        <w:rFonts w:ascii="Wingdings" w:hAnsi="Wingdings" w:hint="default"/>
      </w:rPr>
    </w:lvl>
  </w:abstractNum>
  <w:abstractNum w:abstractNumId="6" w15:restartNumberingAfterBreak="0">
    <w:nsid w:val="106F165A"/>
    <w:multiLevelType w:val="multilevel"/>
    <w:tmpl w:val="6D26EDBA"/>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234351"/>
    <w:multiLevelType w:val="hybridMultilevel"/>
    <w:tmpl w:val="696A6142"/>
    <w:lvl w:ilvl="0" w:tplc="BEE4DEAA">
      <w:start w:val="1"/>
      <w:numFmt w:val="bullet"/>
      <w:lvlText w:val="●"/>
      <w:lvlJc w:val="left"/>
      <w:pPr>
        <w:tabs>
          <w:tab w:val="num" w:pos="720"/>
        </w:tabs>
        <w:ind w:left="720" w:hanging="360"/>
      </w:pPr>
      <w:rPr>
        <w:rFonts w:ascii="Arial" w:hAnsi="Arial" w:hint="default"/>
      </w:rPr>
    </w:lvl>
    <w:lvl w:ilvl="1" w:tplc="CA5A6C1A" w:tentative="1">
      <w:start w:val="1"/>
      <w:numFmt w:val="bullet"/>
      <w:lvlText w:val="●"/>
      <w:lvlJc w:val="left"/>
      <w:pPr>
        <w:tabs>
          <w:tab w:val="num" w:pos="1440"/>
        </w:tabs>
        <w:ind w:left="1440" w:hanging="360"/>
      </w:pPr>
      <w:rPr>
        <w:rFonts w:ascii="Arial" w:hAnsi="Arial" w:hint="default"/>
      </w:rPr>
    </w:lvl>
    <w:lvl w:ilvl="2" w:tplc="8DD6C56A" w:tentative="1">
      <w:start w:val="1"/>
      <w:numFmt w:val="bullet"/>
      <w:lvlText w:val="●"/>
      <w:lvlJc w:val="left"/>
      <w:pPr>
        <w:tabs>
          <w:tab w:val="num" w:pos="2160"/>
        </w:tabs>
        <w:ind w:left="2160" w:hanging="360"/>
      </w:pPr>
      <w:rPr>
        <w:rFonts w:ascii="Arial" w:hAnsi="Arial" w:hint="default"/>
      </w:rPr>
    </w:lvl>
    <w:lvl w:ilvl="3" w:tplc="09CC3E2A" w:tentative="1">
      <w:start w:val="1"/>
      <w:numFmt w:val="bullet"/>
      <w:lvlText w:val="●"/>
      <w:lvlJc w:val="left"/>
      <w:pPr>
        <w:tabs>
          <w:tab w:val="num" w:pos="2880"/>
        </w:tabs>
        <w:ind w:left="2880" w:hanging="360"/>
      </w:pPr>
      <w:rPr>
        <w:rFonts w:ascii="Arial" w:hAnsi="Arial" w:hint="default"/>
      </w:rPr>
    </w:lvl>
    <w:lvl w:ilvl="4" w:tplc="4EE063DA" w:tentative="1">
      <w:start w:val="1"/>
      <w:numFmt w:val="bullet"/>
      <w:lvlText w:val="●"/>
      <w:lvlJc w:val="left"/>
      <w:pPr>
        <w:tabs>
          <w:tab w:val="num" w:pos="3600"/>
        </w:tabs>
        <w:ind w:left="3600" w:hanging="360"/>
      </w:pPr>
      <w:rPr>
        <w:rFonts w:ascii="Arial" w:hAnsi="Arial" w:hint="default"/>
      </w:rPr>
    </w:lvl>
    <w:lvl w:ilvl="5" w:tplc="1CD81182" w:tentative="1">
      <w:start w:val="1"/>
      <w:numFmt w:val="bullet"/>
      <w:lvlText w:val="●"/>
      <w:lvlJc w:val="left"/>
      <w:pPr>
        <w:tabs>
          <w:tab w:val="num" w:pos="4320"/>
        </w:tabs>
        <w:ind w:left="4320" w:hanging="360"/>
      </w:pPr>
      <w:rPr>
        <w:rFonts w:ascii="Arial" w:hAnsi="Arial" w:hint="default"/>
      </w:rPr>
    </w:lvl>
    <w:lvl w:ilvl="6" w:tplc="F4200A4C" w:tentative="1">
      <w:start w:val="1"/>
      <w:numFmt w:val="bullet"/>
      <w:lvlText w:val="●"/>
      <w:lvlJc w:val="left"/>
      <w:pPr>
        <w:tabs>
          <w:tab w:val="num" w:pos="5040"/>
        </w:tabs>
        <w:ind w:left="5040" w:hanging="360"/>
      </w:pPr>
      <w:rPr>
        <w:rFonts w:ascii="Arial" w:hAnsi="Arial" w:hint="default"/>
      </w:rPr>
    </w:lvl>
    <w:lvl w:ilvl="7" w:tplc="847897E6" w:tentative="1">
      <w:start w:val="1"/>
      <w:numFmt w:val="bullet"/>
      <w:lvlText w:val="●"/>
      <w:lvlJc w:val="left"/>
      <w:pPr>
        <w:tabs>
          <w:tab w:val="num" w:pos="5760"/>
        </w:tabs>
        <w:ind w:left="5760" w:hanging="360"/>
      </w:pPr>
      <w:rPr>
        <w:rFonts w:ascii="Arial" w:hAnsi="Arial" w:hint="default"/>
      </w:rPr>
    </w:lvl>
    <w:lvl w:ilvl="8" w:tplc="B6A202D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522E7E"/>
    <w:multiLevelType w:val="hybridMultilevel"/>
    <w:tmpl w:val="86C81D8E"/>
    <w:lvl w:ilvl="0" w:tplc="337ED48E">
      <w:start w:val="1"/>
      <w:numFmt w:val="bullet"/>
      <w:lvlText w:val="●"/>
      <w:lvlJc w:val="left"/>
      <w:pPr>
        <w:tabs>
          <w:tab w:val="num" w:pos="720"/>
        </w:tabs>
        <w:ind w:left="720" w:hanging="360"/>
      </w:pPr>
      <w:rPr>
        <w:rFonts w:ascii="Arial" w:hAnsi="Arial" w:hint="default"/>
      </w:rPr>
    </w:lvl>
    <w:lvl w:ilvl="1" w:tplc="CA580E3C" w:tentative="1">
      <w:start w:val="1"/>
      <w:numFmt w:val="bullet"/>
      <w:lvlText w:val="●"/>
      <w:lvlJc w:val="left"/>
      <w:pPr>
        <w:tabs>
          <w:tab w:val="num" w:pos="1440"/>
        </w:tabs>
        <w:ind w:left="1440" w:hanging="360"/>
      </w:pPr>
      <w:rPr>
        <w:rFonts w:ascii="Arial" w:hAnsi="Arial" w:hint="default"/>
      </w:rPr>
    </w:lvl>
    <w:lvl w:ilvl="2" w:tplc="55A2B8DA" w:tentative="1">
      <w:start w:val="1"/>
      <w:numFmt w:val="bullet"/>
      <w:lvlText w:val="●"/>
      <w:lvlJc w:val="left"/>
      <w:pPr>
        <w:tabs>
          <w:tab w:val="num" w:pos="2160"/>
        </w:tabs>
        <w:ind w:left="2160" w:hanging="360"/>
      </w:pPr>
      <w:rPr>
        <w:rFonts w:ascii="Arial" w:hAnsi="Arial" w:hint="default"/>
      </w:rPr>
    </w:lvl>
    <w:lvl w:ilvl="3" w:tplc="F2AE88F6" w:tentative="1">
      <w:start w:val="1"/>
      <w:numFmt w:val="bullet"/>
      <w:lvlText w:val="●"/>
      <w:lvlJc w:val="left"/>
      <w:pPr>
        <w:tabs>
          <w:tab w:val="num" w:pos="2880"/>
        </w:tabs>
        <w:ind w:left="2880" w:hanging="360"/>
      </w:pPr>
      <w:rPr>
        <w:rFonts w:ascii="Arial" w:hAnsi="Arial" w:hint="default"/>
      </w:rPr>
    </w:lvl>
    <w:lvl w:ilvl="4" w:tplc="AB74FFE2" w:tentative="1">
      <w:start w:val="1"/>
      <w:numFmt w:val="bullet"/>
      <w:lvlText w:val="●"/>
      <w:lvlJc w:val="left"/>
      <w:pPr>
        <w:tabs>
          <w:tab w:val="num" w:pos="3600"/>
        </w:tabs>
        <w:ind w:left="3600" w:hanging="360"/>
      </w:pPr>
      <w:rPr>
        <w:rFonts w:ascii="Arial" w:hAnsi="Arial" w:hint="default"/>
      </w:rPr>
    </w:lvl>
    <w:lvl w:ilvl="5" w:tplc="4A26FA10" w:tentative="1">
      <w:start w:val="1"/>
      <w:numFmt w:val="bullet"/>
      <w:lvlText w:val="●"/>
      <w:lvlJc w:val="left"/>
      <w:pPr>
        <w:tabs>
          <w:tab w:val="num" w:pos="4320"/>
        </w:tabs>
        <w:ind w:left="4320" w:hanging="360"/>
      </w:pPr>
      <w:rPr>
        <w:rFonts w:ascii="Arial" w:hAnsi="Arial" w:hint="default"/>
      </w:rPr>
    </w:lvl>
    <w:lvl w:ilvl="6" w:tplc="BD3AE038" w:tentative="1">
      <w:start w:val="1"/>
      <w:numFmt w:val="bullet"/>
      <w:lvlText w:val="●"/>
      <w:lvlJc w:val="left"/>
      <w:pPr>
        <w:tabs>
          <w:tab w:val="num" w:pos="5040"/>
        </w:tabs>
        <w:ind w:left="5040" w:hanging="360"/>
      </w:pPr>
      <w:rPr>
        <w:rFonts w:ascii="Arial" w:hAnsi="Arial" w:hint="default"/>
      </w:rPr>
    </w:lvl>
    <w:lvl w:ilvl="7" w:tplc="6484861E" w:tentative="1">
      <w:start w:val="1"/>
      <w:numFmt w:val="bullet"/>
      <w:lvlText w:val="●"/>
      <w:lvlJc w:val="left"/>
      <w:pPr>
        <w:tabs>
          <w:tab w:val="num" w:pos="5760"/>
        </w:tabs>
        <w:ind w:left="5760" w:hanging="360"/>
      </w:pPr>
      <w:rPr>
        <w:rFonts w:ascii="Arial" w:hAnsi="Arial" w:hint="default"/>
      </w:rPr>
    </w:lvl>
    <w:lvl w:ilvl="8" w:tplc="C144CD6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2737C"/>
    <w:multiLevelType w:val="multilevel"/>
    <w:tmpl w:val="444E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1A822179"/>
    <w:multiLevelType w:val="multilevel"/>
    <w:tmpl w:val="C532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DF4D30"/>
    <w:multiLevelType w:val="hybridMultilevel"/>
    <w:tmpl w:val="F95CECD2"/>
    <w:lvl w:ilvl="0" w:tplc="EC54ED6E">
      <w:start w:val="1"/>
      <w:numFmt w:val="bullet"/>
      <w:lvlText w:val="●"/>
      <w:lvlJc w:val="left"/>
      <w:pPr>
        <w:tabs>
          <w:tab w:val="num" w:pos="720"/>
        </w:tabs>
        <w:ind w:left="720" w:hanging="360"/>
      </w:pPr>
      <w:rPr>
        <w:rFonts w:ascii="Arial" w:hAnsi="Arial" w:hint="default"/>
      </w:rPr>
    </w:lvl>
    <w:lvl w:ilvl="1" w:tplc="452068EE" w:tentative="1">
      <w:start w:val="1"/>
      <w:numFmt w:val="bullet"/>
      <w:lvlText w:val="●"/>
      <w:lvlJc w:val="left"/>
      <w:pPr>
        <w:tabs>
          <w:tab w:val="num" w:pos="1440"/>
        </w:tabs>
        <w:ind w:left="1440" w:hanging="360"/>
      </w:pPr>
      <w:rPr>
        <w:rFonts w:ascii="Arial" w:hAnsi="Arial" w:hint="default"/>
      </w:rPr>
    </w:lvl>
    <w:lvl w:ilvl="2" w:tplc="E0082792" w:tentative="1">
      <w:start w:val="1"/>
      <w:numFmt w:val="bullet"/>
      <w:lvlText w:val="●"/>
      <w:lvlJc w:val="left"/>
      <w:pPr>
        <w:tabs>
          <w:tab w:val="num" w:pos="2160"/>
        </w:tabs>
        <w:ind w:left="2160" w:hanging="360"/>
      </w:pPr>
      <w:rPr>
        <w:rFonts w:ascii="Arial" w:hAnsi="Arial" w:hint="default"/>
      </w:rPr>
    </w:lvl>
    <w:lvl w:ilvl="3" w:tplc="9238D394" w:tentative="1">
      <w:start w:val="1"/>
      <w:numFmt w:val="bullet"/>
      <w:lvlText w:val="●"/>
      <w:lvlJc w:val="left"/>
      <w:pPr>
        <w:tabs>
          <w:tab w:val="num" w:pos="2880"/>
        </w:tabs>
        <w:ind w:left="2880" w:hanging="360"/>
      </w:pPr>
      <w:rPr>
        <w:rFonts w:ascii="Arial" w:hAnsi="Arial" w:hint="default"/>
      </w:rPr>
    </w:lvl>
    <w:lvl w:ilvl="4" w:tplc="4C1E7E48" w:tentative="1">
      <w:start w:val="1"/>
      <w:numFmt w:val="bullet"/>
      <w:lvlText w:val="●"/>
      <w:lvlJc w:val="left"/>
      <w:pPr>
        <w:tabs>
          <w:tab w:val="num" w:pos="3600"/>
        </w:tabs>
        <w:ind w:left="3600" w:hanging="360"/>
      </w:pPr>
      <w:rPr>
        <w:rFonts w:ascii="Arial" w:hAnsi="Arial" w:hint="default"/>
      </w:rPr>
    </w:lvl>
    <w:lvl w:ilvl="5" w:tplc="F2D80DB8" w:tentative="1">
      <w:start w:val="1"/>
      <w:numFmt w:val="bullet"/>
      <w:lvlText w:val="●"/>
      <w:lvlJc w:val="left"/>
      <w:pPr>
        <w:tabs>
          <w:tab w:val="num" w:pos="4320"/>
        </w:tabs>
        <w:ind w:left="4320" w:hanging="360"/>
      </w:pPr>
      <w:rPr>
        <w:rFonts w:ascii="Arial" w:hAnsi="Arial" w:hint="default"/>
      </w:rPr>
    </w:lvl>
    <w:lvl w:ilvl="6" w:tplc="9FA89216" w:tentative="1">
      <w:start w:val="1"/>
      <w:numFmt w:val="bullet"/>
      <w:lvlText w:val="●"/>
      <w:lvlJc w:val="left"/>
      <w:pPr>
        <w:tabs>
          <w:tab w:val="num" w:pos="5040"/>
        </w:tabs>
        <w:ind w:left="5040" w:hanging="360"/>
      </w:pPr>
      <w:rPr>
        <w:rFonts w:ascii="Arial" w:hAnsi="Arial" w:hint="default"/>
      </w:rPr>
    </w:lvl>
    <w:lvl w:ilvl="7" w:tplc="EA009D86" w:tentative="1">
      <w:start w:val="1"/>
      <w:numFmt w:val="bullet"/>
      <w:lvlText w:val="●"/>
      <w:lvlJc w:val="left"/>
      <w:pPr>
        <w:tabs>
          <w:tab w:val="num" w:pos="5760"/>
        </w:tabs>
        <w:ind w:left="5760" w:hanging="360"/>
      </w:pPr>
      <w:rPr>
        <w:rFonts w:ascii="Arial" w:hAnsi="Arial" w:hint="default"/>
      </w:rPr>
    </w:lvl>
    <w:lvl w:ilvl="8" w:tplc="83281C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7856F1"/>
    <w:multiLevelType w:val="hybridMultilevel"/>
    <w:tmpl w:val="250CBD7A"/>
    <w:lvl w:ilvl="0" w:tplc="937453DA">
      <w:start w:val="1"/>
      <w:numFmt w:val="bullet"/>
      <w:lvlText w:val="○"/>
      <w:lvlJc w:val="left"/>
      <w:pPr>
        <w:tabs>
          <w:tab w:val="num" w:pos="720"/>
        </w:tabs>
        <w:ind w:left="720" w:hanging="360"/>
      </w:pPr>
      <w:rPr>
        <w:rFonts w:ascii="Arial" w:hAnsi="Arial" w:hint="default"/>
      </w:rPr>
    </w:lvl>
    <w:lvl w:ilvl="1" w:tplc="69D20478">
      <w:start w:val="1"/>
      <w:numFmt w:val="bullet"/>
      <w:lvlText w:val="○"/>
      <w:lvlJc w:val="left"/>
      <w:pPr>
        <w:tabs>
          <w:tab w:val="num" w:pos="1440"/>
        </w:tabs>
        <w:ind w:left="1440" w:hanging="360"/>
      </w:pPr>
      <w:rPr>
        <w:rFonts w:ascii="Arial" w:hAnsi="Arial" w:hint="default"/>
      </w:rPr>
    </w:lvl>
    <w:lvl w:ilvl="2" w:tplc="BB809A28" w:tentative="1">
      <w:start w:val="1"/>
      <w:numFmt w:val="bullet"/>
      <w:lvlText w:val="○"/>
      <w:lvlJc w:val="left"/>
      <w:pPr>
        <w:tabs>
          <w:tab w:val="num" w:pos="2160"/>
        </w:tabs>
        <w:ind w:left="2160" w:hanging="360"/>
      </w:pPr>
      <w:rPr>
        <w:rFonts w:ascii="Arial" w:hAnsi="Arial" w:hint="default"/>
      </w:rPr>
    </w:lvl>
    <w:lvl w:ilvl="3" w:tplc="6B808BB2" w:tentative="1">
      <w:start w:val="1"/>
      <w:numFmt w:val="bullet"/>
      <w:lvlText w:val="○"/>
      <w:lvlJc w:val="left"/>
      <w:pPr>
        <w:tabs>
          <w:tab w:val="num" w:pos="2880"/>
        </w:tabs>
        <w:ind w:left="2880" w:hanging="360"/>
      </w:pPr>
      <w:rPr>
        <w:rFonts w:ascii="Arial" w:hAnsi="Arial" w:hint="default"/>
      </w:rPr>
    </w:lvl>
    <w:lvl w:ilvl="4" w:tplc="A262FD06" w:tentative="1">
      <w:start w:val="1"/>
      <w:numFmt w:val="bullet"/>
      <w:lvlText w:val="○"/>
      <w:lvlJc w:val="left"/>
      <w:pPr>
        <w:tabs>
          <w:tab w:val="num" w:pos="3600"/>
        </w:tabs>
        <w:ind w:left="3600" w:hanging="360"/>
      </w:pPr>
      <w:rPr>
        <w:rFonts w:ascii="Arial" w:hAnsi="Arial" w:hint="default"/>
      </w:rPr>
    </w:lvl>
    <w:lvl w:ilvl="5" w:tplc="8D8823CA" w:tentative="1">
      <w:start w:val="1"/>
      <w:numFmt w:val="bullet"/>
      <w:lvlText w:val="○"/>
      <w:lvlJc w:val="left"/>
      <w:pPr>
        <w:tabs>
          <w:tab w:val="num" w:pos="4320"/>
        </w:tabs>
        <w:ind w:left="4320" w:hanging="360"/>
      </w:pPr>
      <w:rPr>
        <w:rFonts w:ascii="Arial" w:hAnsi="Arial" w:hint="default"/>
      </w:rPr>
    </w:lvl>
    <w:lvl w:ilvl="6" w:tplc="4FBE7C8E" w:tentative="1">
      <w:start w:val="1"/>
      <w:numFmt w:val="bullet"/>
      <w:lvlText w:val="○"/>
      <w:lvlJc w:val="left"/>
      <w:pPr>
        <w:tabs>
          <w:tab w:val="num" w:pos="5040"/>
        </w:tabs>
        <w:ind w:left="5040" w:hanging="360"/>
      </w:pPr>
      <w:rPr>
        <w:rFonts w:ascii="Arial" w:hAnsi="Arial" w:hint="default"/>
      </w:rPr>
    </w:lvl>
    <w:lvl w:ilvl="7" w:tplc="ECB465B8" w:tentative="1">
      <w:start w:val="1"/>
      <w:numFmt w:val="bullet"/>
      <w:lvlText w:val="○"/>
      <w:lvlJc w:val="left"/>
      <w:pPr>
        <w:tabs>
          <w:tab w:val="num" w:pos="5760"/>
        </w:tabs>
        <w:ind w:left="5760" w:hanging="360"/>
      </w:pPr>
      <w:rPr>
        <w:rFonts w:ascii="Arial" w:hAnsi="Arial" w:hint="default"/>
      </w:rPr>
    </w:lvl>
    <w:lvl w:ilvl="8" w:tplc="9E4694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9150F2C"/>
    <w:multiLevelType w:val="hybridMultilevel"/>
    <w:tmpl w:val="7BC23674"/>
    <w:lvl w:ilvl="0" w:tplc="80E2E0CA">
      <w:start w:val="1"/>
      <w:numFmt w:val="bullet"/>
      <w:lvlText w:val="○"/>
      <w:lvlJc w:val="left"/>
      <w:pPr>
        <w:tabs>
          <w:tab w:val="num" w:pos="720"/>
        </w:tabs>
        <w:ind w:left="720" w:hanging="360"/>
      </w:pPr>
      <w:rPr>
        <w:rFonts w:ascii="Arial" w:hAnsi="Arial" w:hint="default"/>
      </w:rPr>
    </w:lvl>
    <w:lvl w:ilvl="1" w:tplc="6040128C">
      <w:start w:val="1"/>
      <w:numFmt w:val="bullet"/>
      <w:lvlText w:val="○"/>
      <w:lvlJc w:val="left"/>
      <w:pPr>
        <w:tabs>
          <w:tab w:val="num" w:pos="1440"/>
        </w:tabs>
        <w:ind w:left="1440" w:hanging="360"/>
      </w:pPr>
      <w:rPr>
        <w:rFonts w:ascii="Arial" w:hAnsi="Arial" w:hint="default"/>
      </w:rPr>
    </w:lvl>
    <w:lvl w:ilvl="2" w:tplc="E306EB0E" w:tentative="1">
      <w:start w:val="1"/>
      <w:numFmt w:val="bullet"/>
      <w:lvlText w:val="○"/>
      <w:lvlJc w:val="left"/>
      <w:pPr>
        <w:tabs>
          <w:tab w:val="num" w:pos="2160"/>
        </w:tabs>
        <w:ind w:left="2160" w:hanging="360"/>
      </w:pPr>
      <w:rPr>
        <w:rFonts w:ascii="Arial" w:hAnsi="Arial" w:hint="default"/>
      </w:rPr>
    </w:lvl>
    <w:lvl w:ilvl="3" w:tplc="29A610C4" w:tentative="1">
      <w:start w:val="1"/>
      <w:numFmt w:val="bullet"/>
      <w:lvlText w:val="○"/>
      <w:lvlJc w:val="left"/>
      <w:pPr>
        <w:tabs>
          <w:tab w:val="num" w:pos="2880"/>
        </w:tabs>
        <w:ind w:left="2880" w:hanging="360"/>
      </w:pPr>
      <w:rPr>
        <w:rFonts w:ascii="Arial" w:hAnsi="Arial" w:hint="default"/>
      </w:rPr>
    </w:lvl>
    <w:lvl w:ilvl="4" w:tplc="9D322F22" w:tentative="1">
      <w:start w:val="1"/>
      <w:numFmt w:val="bullet"/>
      <w:lvlText w:val="○"/>
      <w:lvlJc w:val="left"/>
      <w:pPr>
        <w:tabs>
          <w:tab w:val="num" w:pos="3600"/>
        </w:tabs>
        <w:ind w:left="3600" w:hanging="360"/>
      </w:pPr>
      <w:rPr>
        <w:rFonts w:ascii="Arial" w:hAnsi="Arial" w:hint="default"/>
      </w:rPr>
    </w:lvl>
    <w:lvl w:ilvl="5" w:tplc="A6F0E810" w:tentative="1">
      <w:start w:val="1"/>
      <w:numFmt w:val="bullet"/>
      <w:lvlText w:val="○"/>
      <w:lvlJc w:val="left"/>
      <w:pPr>
        <w:tabs>
          <w:tab w:val="num" w:pos="4320"/>
        </w:tabs>
        <w:ind w:left="4320" w:hanging="360"/>
      </w:pPr>
      <w:rPr>
        <w:rFonts w:ascii="Arial" w:hAnsi="Arial" w:hint="default"/>
      </w:rPr>
    </w:lvl>
    <w:lvl w:ilvl="6" w:tplc="59F2EF9A" w:tentative="1">
      <w:start w:val="1"/>
      <w:numFmt w:val="bullet"/>
      <w:lvlText w:val="○"/>
      <w:lvlJc w:val="left"/>
      <w:pPr>
        <w:tabs>
          <w:tab w:val="num" w:pos="5040"/>
        </w:tabs>
        <w:ind w:left="5040" w:hanging="360"/>
      </w:pPr>
      <w:rPr>
        <w:rFonts w:ascii="Arial" w:hAnsi="Arial" w:hint="default"/>
      </w:rPr>
    </w:lvl>
    <w:lvl w:ilvl="7" w:tplc="9D02072C" w:tentative="1">
      <w:start w:val="1"/>
      <w:numFmt w:val="bullet"/>
      <w:lvlText w:val="○"/>
      <w:lvlJc w:val="left"/>
      <w:pPr>
        <w:tabs>
          <w:tab w:val="num" w:pos="5760"/>
        </w:tabs>
        <w:ind w:left="5760" w:hanging="360"/>
      </w:pPr>
      <w:rPr>
        <w:rFonts w:ascii="Arial" w:hAnsi="Arial" w:hint="default"/>
      </w:rPr>
    </w:lvl>
    <w:lvl w:ilvl="8" w:tplc="76BA618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43531BB7"/>
    <w:multiLevelType w:val="multilevel"/>
    <w:tmpl w:val="D556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46491D47"/>
    <w:multiLevelType w:val="multilevel"/>
    <w:tmpl w:val="EC54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1F3799"/>
    <w:multiLevelType w:val="hybridMultilevel"/>
    <w:tmpl w:val="553E9B24"/>
    <w:lvl w:ilvl="0" w:tplc="4CBC4102">
      <w:start w:val="1"/>
      <w:numFmt w:val="bullet"/>
      <w:lvlText w:val="○"/>
      <w:lvlJc w:val="left"/>
      <w:pPr>
        <w:tabs>
          <w:tab w:val="num" w:pos="720"/>
        </w:tabs>
        <w:ind w:left="720" w:hanging="360"/>
      </w:pPr>
      <w:rPr>
        <w:rFonts w:ascii="Arial" w:hAnsi="Arial" w:hint="default"/>
      </w:rPr>
    </w:lvl>
    <w:lvl w:ilvl="1" w:tplc="4AAC1CF4">
      <w:start w:val="1"/>
      <w:numFmt w:val="bullet"/>
      <w:lvlText w:val="○"/>
      <w:lvlJc w:val="left"/>
      <w:pPr>
        <w:tabs>
          <w:tab w:val="num" w:pos="1440"/>
        </w:tabs>
        <w:ind w:left="1440" w:hanging="360"/>
      </w:pPr>
      <w:rPr>
        <w:rFonts w:ascii="Arial" w:hAnsi="Arial" w:hint="default"/>
      </w:rPr>
    </w:lvl>
    <w:lvl w:ilvl="2" w:tplc="174C3B48" w:tentative="1">
      <w:start w:val="1"/>
      <w:numFmt w:val="bullet"/>
      <w:lvlText w:val="○"/>
      <w:lvlJc w:val="left"/>
      <w:pPr>
        <w:tabs>
          <w:tab w:val="num" w:pos="2160"/>
        </w:tabs>
        <w:ind w:left="2160" w:hanging="360"/>
      </w:pPr>
      <w:rPr>
        <w:rFonts w:ascii="Arial" w:hAnsi="Arial" w:hint="default"/>
      </w:rPr>
    </w:lvl>
    <w:lvl w:ilvl="3" w:tplc="932C9FA8" w:tentative="1">
      <w:start w:val="1"/>
      <w:numFmt w:val="bullet"/>
      <w:lvlText w:val="○"/>
      <w:lvlJc w:val="left"/>
      <w:pPr>
        <w:tabs>
          <w:tab w:val="num" w:pos="2880"/>
        </w:tabs>
        <w:ind w:left="2880" w:hanging="360"/>
      </w:pPr>
      <w:rPr>
        <w:rFonts w:ascii="Arial" w:hAnsi="Arial" w:hint="default"/>
      </w:rPr>
    </w:lvl>
    <w:lvl w:ilvl="4" w:tplc="6E3EBEA0" w:tentative="1">
      <w:start w:val="1"/>
      <w:numFmt w:val="bullet"/>
      <w:lvlText w:val="○"/>
      <w:lvlJc w:val="left"/>
      <w:pPr>
        <w:tabs>
          <w:tab w:val="num" w:pos="3600"/>
        </w:tabs>
        <w:ind w:left="3600" w:hanging="360"/>
      </w:pPr>
      <w:rPr>
        <w:rFonts w:ascii="Arial" w:hAnsi="Arial" w:hint="default"/>
      </w:rPr>
    </w:lvl>
    <w:lvl w:ilvl="5" w:tplc="7DACC428" w:tentative="1">
      <w:start w:val="1"/>
      <w:numFmt w:val="bullet"/>
      <w:lvlText w:val="○"/>
      <w:lvlJc w:val="left"/>
      <w:pPr>
        <w:tabs>
          <w:tab w:val="num" w:pos="4320"/>
        </w:tabs>
        <w:ind w:left="4320" w:hanging="360"/>
      </w:pPr>
      <w:rPr>
        <w:rFonts w:ascii="Arial" w:hAnsi="Arial" w:hint="default"/>
      </w:rPr>
    </w:lvl>
    <w:lvl w:ilvl="6" w:tplc="AC62E176" w:tentative="1">
      <w:start w:val="1"/>
      <w:numFmt w:val="bullet"/>
      <w:lvlText w:val="○"/>
      <w:lvlJc w:val="left"/>
      <w:pPr>
        <w:tabs>
          <w:tab w:val="num" w:pos="5040"/>
        </w:tabs>
        <w:ind w:left="5040" w:hanging="360"/>
      </w:pPr>
      <w:rPr>
        <w:rFonts w:ascii="Arial" w:hAnsi="Arial" w:hint="default"/>
      </w:rPr>
    </w:lvl>
    <w:lvl w:ilvl="7" w:tplc="045A5C5C" w:tentative="1">
      <w:start w:val="1"/>
      <w:numFmt w:val="bullet"/>
      <w:lvlText w:val="○"/>
      <w:lvlJc w:val="left"/>
      <w:pPr>
        <w:tabs>
          <w:tab w:val="num" w:pos="5760"/>
        </w:tabs>
        <w:ind w:left="5760" w:hanging="360"/>
      </w:pPr>
      <w:rPr>
        <w:rFonts w:ascii="Arial" w:hAnsi="Arial" w:hint="default"/>
      </w:rPr>
    </w:lvl>
    <w:lvl w:ilvl="8" w:tplc="BDF2896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976648"/>
    <w:multiLevelType w:val="hybridMultilevel"/>
    <w:tmpl w:val="41085C66"/>
    <w:lvl w:ilvl="0" w:tplc="2C5898EE">
      <w:start w:val="1"/>
      <w:numFmt w:val="bullet"/>
      <w:lvlText w:val="●"/>
      <w:lvlJc w:val="left"/>
      <w:pPr>
        <w:tabs>
          <w:tab w:val="num" w:pos="720"/>
        </w:tabs>
        <w:ind w:left="720" w:hanging="360"/>
      </w:pPr>
      <w:rPr>
        <w:rFonts w:ascii="Arial" w:hAnsi="Arial" w:hint="default"/>
      </w:rPr>
    </w:lvl>
    <w:lvl w:ilvl="1" w:tplc="85CAF9DC" w:tentative="1">
      <w:start w:val="1"/>
      <w:numFmt w:val="bullet"/>
      <w:lvlText w:val="●"/>
      <w:lvlJc w:val="left"/>
      <w:pPr>
        <w:tabs>
          <w:tab w:val="num" w:pos="1440"/>
        </w:tabs>
        <w:ind w:left="1440" w:hanging="360"/>
      </w:pPr>
      <w:rPr>
        <w:rFonts w:ascii="Arial" w:hAnsi="Arial" w:hint="default"/>
      </w:rPr>
    </w:lvl>
    <w:lvl w:ilvl="2" w:tplc="38BCF6F0" w:tentative="1">
      <w:start w:val="1"/>
      <w:numFmt w:val="bullet"/>
      <w:lvlText w:val="●"/>
      <w:lvlJc w:val="left"/>
      <w:pPr>
        <w:tabs>
          <w:tab w:val="num" w:pos="2160"/>
        </w:tabs>
        <w:ind w:left="2160" w:hanging="360"/>
      </w:pPr>
      <w:rPr>
        <w:rFonts w:ascii="Arial" w:hAnsi="Arial" w:hint="default"/>
      </w:rPr>
    </w:lvl>
    <w:lvl w:ilvl="3" w:tplc="EB689B1A" w:tentative="1">
      <w:start w:val="1"/>
      <w:numFmt w:val="bullet"/>
      <w:lvlText w:val="●"/>
      <w:lvlJc w:val="left"/>
      <w:pPr>
        <w:tabs>
          <w:tab w:val="num" w:pos="2880"/>
        </w:tabs>
        <w:ind w:left="2880" w:hanging="360"/>
      </w:pPr>
      <w:rPr>
        <w:rFonts w:ascii="Arial" w:hAnsi="Arial" w:hint="default"/>
      </w:rPr>
    </w:lvl>
    <w:lvl w:ilvl="4" w:tplc="E0EA0748" w:tentative="1">
      <w:start w:val="1"/>
      <w:numFmt w:val="bullet"/>
      <w:lvlText w:val="●"/>
      <w:lvlJc w:val="left"/>
      <w:pPr>
        <w:tabs>
          <w:tab w:val="num" w:pos="3600"/>
        </w:tabs>
        <w:ind w:left="3600" w:hanging="360"/>
      </w:pPr>
      <w:rPr>
        <w:rFonts w:ascii="Arial" w:hAnsi="Arial" w:hint="default"/>
      </w:rPr>
    </w:lvl>
    <w:lvl w:ilvl="5" w:tplc="CFDCE2E2" w:tentative="1">
      <w:start w:val="1"/>
      <w:numFmt w:val="bullet"/>
      <w:lvlText w:val="●"/>
      <w:lvlJc w:val="left"/>
      <w:pPr>
        <w:tabs>
          <w:tab w:val="num" w:pos="4320"/>
        </w:tabs>
        <w:ind w:left="4320" w:hanging="360"/>
      </w:pPr>
      <w:rPr>
        <w:rFonts w:ascii="Arial" w:hAnsi="Arial" w:hint="default"/>
      </w:rPr>
    </w:lvl>
    <w:lvl w:ilvl="6" w:tplc="8C4E18E2" w:tentative="1">
      <w:start w:val="1"/>
      <w:numFmt w:val="bullet"/>
      <w:lvlText w:val="●"/>
      <w:lvlJc w:val="left"/>
      <w:pPr>
        <w:tabs>
          <w:tab w:val="num" w:pos="5040"/>
        </w:tabs>
        <w:ind w:left="5040" w:hanging="360"/>
      </w:pPr>
      <w:rPr>
        <w:rFonts w:ascii="Arial" w:hAnsi="Arial" w:hint="default"/>
      </w:rPr>
    </w:lvl>
    <w:lvl w:ilvl="7" w:tplc="E396A9E6" w:tentative="1">
      <w:start w:val="1"/>
      <w:numFmt w:val="bullet"/>
      <w:lvlText w:val="●"/>
      <w:lvlJc w:val="left"/>
      <w:pPr>
        <w:tabs>
          <w:tab w:val="num" w:pos="5760"/>
        </w:tabs>
        <w:ind w:left="5760" w:hanging="360"/>
      </w:pPr>
      <w:rPr>
        <w:rFonts w:ascii="Arial" w:hAnsi="Arial" w:hint="default"/>
      </w:rPr>
    </w:lvl>
    <w:lvl w:ilvl="8" w:tplc="6B12276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B496C08"/>
    <w:multiLevelType w:val="multilevel"/>
    <w:tmpl w:val="88C0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CA3E0F"/>
    <w:multiLevelType w:val="multilevel"/>
    <w:tmpl w:val="0EC4B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1625B2"/>
    <w:multiLevelType w:val="hybridMultilevel"/>
    <w:tmpl w:val="40986086"/>
    <w:lvl w:ilvl="0" w:tplc="AEFC9B26">
      <w:start w:val="1"/>
      <w:numFmt w:val="bullet"/>
      <w:pStyle w:val="Bulletedlist"/>
      <w:lvlText w:val=""/>
      <w:lvlJc w:val="left"/>
      <w:pPr>
        <w:ind w:left="1080" w:hanging="360"/>
      </w:pPr>
      <w:rPr>
        <w:rFonts w:ascii="Symbol" w:hAnsi="Symbol" w:hint="default"/>
      </w:rPr>
    </w:lvl>
    <w:lvl w:ilvl="1" w:tplc="79424C6C">
      <w:start w:val="1"/>
      <w:numFmt w:val="bullet"/>
      <w:lvlText w:val="o"/>
      <w:lvlJc w:val="left"/>
      <w:pPr>
        <w:ind w:left="1800" w:hanging="360"/>
      </w:pPr>
      <w:rPr>
        <w:rFonts w:ascii="Courier New" w:hAnsi="Courier New" w:cs="Courier New" w:hint="default"/>
      </w:rPr>
    </w:lvl>
    <w:lvl w:ilvl="2" w:tplc="42E6E104" w:tentative="1">
      <w:start w:val="1"/>
      <w:numFmt w:val="bullet"/>
      <w:lvlText w:val=""/>
      <w:lvlJc w:val="left"/>
      <w:pPr>
        <w:ind w:left="2520" w:hanging="360"/>
      </w:pPr>
      <w:rPr>
        <w:rFonts w:ascii="Wingdings" w:hAnsi="Wingdings" w:hint="default"/>
      </w:rPr>
    </w:lvl>
    <w:lvl w:ilvl="3" w:tplc="DAC8D18E" w:tentative="1">
      <w:start w:val="1"/>
      <w:numFmt w:val="bullet"/>
      <w:lvlText w:val=""/>
      <w:lvlJc w:val="left"/>
      <w:pPr>
        <w:ind w:left="3240" w:hanging="360"/>
      </w:pPr>
      <w:rPr>
        <w:rFonts w:ascii="Symbol" w:hAnsi="Symbol" w:hint="default"/>
      </w:rPr>
    </w:lvl>
    <w:lvl w:ilvl="4" w:tplc="EBEA08BE" w:tentative="1">
      <w:start w:val="1"/>
      <w:numFmt w:val="bullet"/>
      <w:lvlText w:val="o"/>
      <w:lvlJc w:val="left"/>
      <w:pPr>
        <w:ind w:left="3960" w:hanging="360"/>
      </w:pPr>
      <w:rPr>
        <w:rFonts w:ascii="Courier New" w:hAnsi="Courier New" w:cs="Courier New" w:hint="default"/>
      </w:rPr>
    </w:lvl>
    <w:lvl w:ilvl="5" w:tplc="CD3E5FAA" w:tentative="1">
      <w:start w:val="1"/>
      <w:numFmt w:val="bullet"/>
      <w:lvlText w:val=""/>
      <w:lvlJc w:val="left"/>
      <w:pPr>
        <w:ind w:left="4680" w:hanging="360"/>
      </w:pPr>
      <w:rPr>
        <w:rFonts w:ascii="Wingdings" w:hAnsi="Wingdings" w:hint="default"/>
      </w:rPr>
    </w:lvl>
    <w:lvl w:ilvl="6" w:tplc="73E6C532" w:tentative="1">
      <w:start w:val="1"/>
      <w:numFmt w:val="bullet"/>
      <w:lvlText w:val=""/>
      <w:lvlJc w:val="left"/>
      <w:pPr>
        <w:ind w:left="5400" w:hanging="360"/>
      </w:pPr>
      <w:rPr>
        <w:rFonts w:ascii="Symbol" w:hAnsi="Symbol" w:hint="default"/>
      </w:rPr>
    </w:lvl>
    <w:lvl w:ilvl="7" w:tplc="9CB8D3AA" w:tentative="1">
      <w:start w:val="1"/>
      <w:numFmt w:val="bullet"/>
      <w:lvlText w:val="o"/>
      <w:lvlJc w:val="left"/>
      <w:pPr>
        <w:ind w:left="6120" w:hanging="360"/>
      </w:pPr>
      <w:rPr>
        <w:rFonts w:ascii="Courier New" w:hAnsi="Courier New" w:cs="Courier New" w:hint="default"/>
      </w:rPr>
    </w:lvl>
    <w:lvl w:ilvl="8" w:tplc="D88AC40E" w:tentative="1">
      <w:start w:val="1"/>
      <w:numFmt w:val="bullet"/>
      <w:lvlText w:val=""/>
      <w:lvlJc w:val="left"/>
      <w:pPr>
        <w:ind w:left="6840" w:hanging="360"/>
      </w:pPr>
      <w:rPr>
        <w:rFonts w:ascii="Wingdings" w:hAnsi="Wingdings" w:hint="default"/>
      </w:rPr>
    </w:lvl>
  </w:abstractNum>
  <w:abstractNum w:abstractNumId="25"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C97FFE"/>
    <w:multiLevelType w:val="multilevel"/>
    <w:tmpl w:val="0EE4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382BE0"/>
    <w:multiLevelType w:val="hybridMultilevel"/>
    <w:tmpl w:val="F580EB66"/>
    <w:lvl w:ilvl="0" w:tplc="54A837CE">
      <w:start w:val="1"/>
      <w:numFmt w:val="bullet"/>
      <w:lvlText w:val="●"/>
      <w:lvlJc w:val="left"/>
      <w:pPr>
        <w:tabs>
          <w:tab w:val="num" w:pos="720"/>
        </w:tabs>
        <w:ind w:left="720" w:hanging="360"/>
      </w:pPr>
      <w:rPr>
        <w:rFonts w:ascii="Arial" w:hAnsi="Arial" w:hint="default"/>
      </w:rPr>
    </w:lvl>
    <w:lvl w:ilvl="1" w:tplc="5516AA68" w:tentative="1">
      <w:start w:val="1"/>
      <w:numFmt w:val="bullet"/>
      <w:lvlText w:val="●"/>
      <w:lvlJc w:val="left"/>
      <w:pPr>
        <w:tabs>
          <w:tab w:val="num" w:pos="1440"/>
        </w:tabs>
        <w:ind w:left="1440" w:hanging="360"/>
      </w:pPr>
      <w:rPr>
        <w:rFonts w:ascii="Arial" w:hAnsi="Arial" w:hint="default"/>
      </w:rPr>
    </w:lvl>
    <w:lvl w:ilvl="2" w:tplc="F55ECBCC" w:tentative="1">
      <w:start w:val="1"/>
      <w:numFmt w:val="bullet"/>
      <w:lvlText w:val="●"/>
      <w:lvlJc w:val="left"/>
      <w:pPr>
        <w:tabs>
          <w:tab w:val="num" w:pos="2160"/>
        </w:tabs>
        <w:ind w:left="2160" w:hanging="360"/>
      </w:pPr>
      <w:rPr>
        <w:rFonts w:ascii="Arial" w:hAnsi="Arial" w:hint="default"/>
      </w:rPr>
    </w:lvl>
    <w:lvl w:ilvl="3" w:tplc="DC24D63A" w:tentative="1">
      <w:start w:val="1"/>
      <w:numFmt w:val="bullet"/>
      <w:lvlText w:val="●"/>
      <w:lvlJc w:val="left"/>
      <w:pPr>
        <w:tabs>
          <w:tab w:val="num" w:pos="2880"/>
        </w:tabs>
        <w:ind w:left="2880" w:hanging="360"/>
      </w:pPr>
      <w:rPr>
        <w:rFonts w:ascii="Arial" w:hAnsi="Arial" w:hint="default"/>
      </w:rPr>
    </w:lvl>
    <w:lvl w:ilvl="4" w:tplc="F4EA50AC" w:tentative="1">
      <w:start w:val="1"/>
      <w:numFmt w:val="bullet"/>
      <w:lvlText w:val="●"/>
      <w:lvlJc w:val="left"/>
      <w:pPr>
        <w:tabs>
          <w:tab w:val="num" w:pos="3600"/>
        </w:tabs>
        <w:ind w:left="3600" w:hanging="360"/>
      </w:pPr>
      <w:rPr>
        <w:rFonts w:ascii="Arial" w:hAnsi="Arial" w:hint="default"/>
      </w:rPr>
    </w:lvl>
    <w:lvl w:ilvl="5" w:tplc="60868D6A" w:tentative="1">
      <w:start w:val="1"/>
      <w:numFmt w:val="bullet"/>
      <w:lvlText w:val="●"/>
      <w:lvlJc w:val="left"/>
      <w:pPr>
        <w:tabs>
          <w:tab w:val="num" w:pos="4320"/>
        </w:tabs>
        <w:ind w:left="4320" w:hanging="360"/>
      </w:pPr>
      <w:rPr>
        <w:rFonts w:ascii="Arial" w:hAnsi="Arial" w:hint="default"/>
      </w:rPr>
    </w:lvl>
    <w:lvl w:ilvl="6" w:tplc="B55C247C" w:tentative="1">
      <w:start w:val="1"/>
      <w:numFmt w:val="bullet"/>
      <w:lvlText w:val="●"/>
      <w:lvlJc w:val="left"/>
      <w:pPr>
        <w:tabs>
          <w:tab w:val="num" w:pos="5040"/>
        </w:tabs>
        <w:ind w:left="5040" w:hanging="360"/>
      </w:pPr>
      <w:rPr>
        <w:rFonts w:ascii="Arial" w:hAnsi="Arial" w:hint="default"/>
      </w:rPr>
    </w:lvl>
    <w:lvl w:ilvl="7" w:tplc="0DA275C8" w:tentative="1">
      <w:start w:val="1"/>
      <w:numFmt w:val="bullet"/>
      <w:lvlText w:val="●"/>
      <w:lvlJc w:val="left"/>
      <w:pPr>
        <w:tabs>
          <w:tab w:val="num" w:pos="5760"/>
        </w:tabs>
        <w:ind w:left="5760" w:hanging="360"/>
      </w:pPr>
      <w:rPr>
        <w:rFonts w:ascii="Arial" w:hAnsi="Arial" w:hint="default"/>
      </w:rPr>
    </w:lvl>
    <w:lvl w:ilvl="8" w:tplc="FCD6504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2565AE"/>
    <w:multiLevelType w:val="multilevel"/>
    <w:tmpl w:val="2160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7E417D"/>
    <w:multiLevelType w:val="hybridMultilevel"/>
    <w:tmpl w:val="1AF8FF20"/>
    <w:lvl w:ilvl="0" w:tplc="06424F58">
      <w:start w:val="1"/>
      <w:numFmt w:val="bullet"/>
      <w:lvlText w:val="●"/>
      <w:lvlJc w:val="left"/>
      <w:pPr>
        <w:tabs>
          <w:tab w:val="num" w:pos="720"/>
        </w:tabs>
        <w:ind w:left="720" w:hanging="360"/>
      </w:pPr>
      <w:rPr>
        <w:rFonts w:ascii="Arial" w:hAnsi="Arial" w:hint="default"/>
      </w:rPr>
    </w:lvl>
    <w:lvl w:ilvl="1" w:tplc="6F4E85F2" w:tentative="1">
      <w:start w:val="1"/>
      <w:numFmt w:val="bullet"/>
      <w:lvlText w:val="●"/>
      <w:lvlJc w:val="left"/>
      <w:pPr>
        <w:tabs>
          <w:tab w:val="num" w:pos="1440"/>
        </w:tabs>
        <w:ind w:left="1440" w:hanging="360"/>
      </w:pPr>
      <w:rPr>
        <w:rFonts w:ascii="Arial" w:hAnsi="Arial" w:hint="default"/>
      </w:rPr>
    </w:lvl>
    <w:lvl w:ilvl="2" w:tplc="F6C23318" w:tentative="1">
      <w:start w:val="1"/>
      <w:numFmt w:val="bullet"/>
      <w:lvlText w:val="●"/>
      <w:lvlJc w:val="left"/>
      <w:pPr>
        <w:tabs>
          <w:tab w:val="num" w:pos="2160"/>
        </w:tabs>
        <w:ind w:left="2160" w:hanging="360"/>
      </w:pPr>
      <w:rPr>
        <w:rFonts w:ascii="Arial" w:hAnsi="Arial" w:hint="default"/>
      </w:rPr>
    </w:lvl>
    <w:lvl w:ilvl="3" w:tplc="8428976E" w:tentative="1">
      <w:start w:val="1"/>
      <w:numFmt w:val="bullet"/>
      <w:lvlText w:val="●"/>
      <w:lvlJc w:val="left"/>
      <w:pPr>
        <w:tabs>
          <w:tab w:val="num" w:pos="2880"/>
        </w:tabs>
        <w:ind w:left="2880" w:hanging="360"/>
      </w:pPr>
      <w:rPr>
        <w:rFonts w:ascii="Arial" w:hAnsi="Arial" w:hint="default"/>
      </w:rPr>
    </w:lvl>
    <w:lvl w:ilvl="4" w:tplc="C5FE4220" w:tentative="1">
      <w:start w:val="1"/>
      <w:numFmt w:val="bullet"/>
      <w:lvlText w:val="●"/>
      <w:lvlJc w:val="left"/>
      <w:pPr>
        <w:tabs>
          <w:tab w:val="num" w:pos="3600"/>
        </w:tabs>
        <w:ind w:left="3600" w:hanging="360"/>
      </w:pPr>
      <w:rPr>
        <w:rFonts w:ascii="Arial" w:hAnsi="Arial" w:hint="default"/>
      </w:rPr>
    </w:lvl>
    <w:lvl w:ilvl="5" w:tplc="52B088D2" w:tentative="1">
      <w:start w:val="1"/>
      <w:numFmt w:val="bullet"/>
      <w:lvlText w:val="●"/>
      <w:lvlJc w:val="left"/>
      <w:pPr>
        <w:tabs>
          <w:tab w:val="num" w:pos="4320"/>
        </w:tabs>
        <w:ind w:left="4320" w:hanging="360"/>
      </w:pPr>
      <w:rPr>
        <w:rFonts w:ascii="Arial" w:hAnsi="Arial" w:hint="default"/>
      </w:rPr>
    </w:lvl>
    <w:lvl w:ilvl="6" w:tplc="479C8326" w:tentative="1">
      <w:start w:val="1"/>
      <w:numFmt w:val="bullet"/>
      <w:lvlText w:val="●"/>
      <w:lvlJc w:val="left"/>
      <w:pPr>
        <w:tabs>
          <w:tab w:val="num" w:pos="5040"/>
        </w:tabs>
        <w:ind w:left="5040" w:hanging="360"/>
      </w:pPr>
      <w:rPr>
        <w:rFonts w:ascii="Arial" w:hAnsi="Arial" w:hint="default"/>
      </w:rPr>
    </w:lvl>
    <w:lvl w:ilvl="7" w:tplc="BF769B18" w:tentative="1">
      <w:start w:val="1"/>
      <w:numFmt w:val="bullet"/>
      <w:lvlText w:val="●"/>
      <w:lvlJc w:val="left"/>
      <w:pPr>
        <w:tabs>
          <w:tab w:val="num" w:pos="5760"/>
        </w:tabs>
        <w:ind w:left="5760" w:hanging="360"/>
      </w:pPr>
      <w:rPr>
        <w:rFonts w:ascii="Arial" w:hAnsi="Arial" w:hint="default"/>
      </w:rPr>
    </w:lvl>
    <w:lvl w:ilvl="8" w:tplc="84E4948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0765434"/>
    <w:multiLevelType w:val="multilevel"/>
    <w:tmpl w:val="213E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3" w15:restartNumberingAfterBreak="0">
    <w:nsid w:val="64CA5ECE"/>
    <w:multiLevelType w:val="multilevel"/>
    <w:tmpl w:val="B39C1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272E00"/>
    <w:multiLevelType w:val="hybridMultilevel"/>
    <w:tmpl w:val="24AA04EE"/>
    <w:lvl w:ilvl="0" w:tplc="96DE5192">
      <w:start w:val="1"/>
      <w:numFmt w:val="decimal"/>
      <w:pStyle w:val="Numberedlist"/>
      <w:lvlText w:val="%1."/>
      <w:lvlJc w:val="left"/>
      <w:pPr>
        <w:ind w:left="720" w:hanging="360"/>
      </w:pPr>
    </w:lvl>
    <w:lvl w:ilvl="1" w:tplc="AFE8F026">
      <w:start w:val="1"/>
      <w:numFmt w:val="lowerLetter"/>
      <w:lvlText w:val="%2."/>
      <w:lvlJc w:val="left"/>
      <w:pPr>
        <w:ind w:left="1440" w:hanging="360"/>
      </w:pPr>
    </w:lvl>
    <w:lvl w:ilvl="2" w:tplc="8A3A69B4">
      <w:start w:val="1"/>
      <w:numFmt w:val="lowerRoman"/>
      <w:lvlText w:val="%3."/>
      <w:lvlJc w:val="right"/>
      <w:pPr>
        <w:ind w:left="2160" w:hanging="180"/>
      </w:pPr>
    </w:lvl>
    <w:lvl w:ilvl="3" w:tplc="93EC3746" w:tentative="1">
      <w:start w:val="1"/>
      <w:numFmt w:val="decimal"/>
      <w:lvlText w:val="%4."/>
      <w:lvlJc w:val="left"/>
      <w:pPr>
        <w:ind w:left="2880" w:hanging="360"/>
      </w:pPr>
    </w:lvl>
    <w:lvl w:ilvl="4" w:tplc="D6981472" w:tentative="1">
      <w:start w:val="1"/>
      <w:numFmt w:val="lowerLetter"/>
      <w:lvlText w:val="%5."/>
      <w:lvlJc w:val="left"/>
      <w:pPr>
        <w:ind w:left="3600" w:hanging="360"/>
      </w:pPr>
    </w:lvl>
    <w:lvl w:ilvl="5" w:tplc="E2486E64" w:tentative="1">
      <w:start w:val="1"/>
      <w:numFmt w:val="lowerRoman"/>
      <w:lvlText w:val="%6."/>
      <w:lvlJc w:val="right"/>
      <w:pPr>
        <w:ind w:left="4320" w:hanging="180"/>
      </w:pPr>
    </w:lvl>
    <w:lvl w:ilvl="6" w:tplc="50C4F8B8" w:tentative="1">
      <w:start w:val="1"/>
      <w:numFmt w:val="decimal"/>
      <w:lvlText w:val="%7."/>
      <w:lvlJc w:val="left"/>
      <w:pPr>
        <w:ind w:left="5040" w:hanging="360"/>
      </w:pPr>
    </w:lvl>
    <w:lvl w:ilvl="7" w:tplc="746E2054" w:tentative="1">
      <w:start w:val="1"/>
      <w:numFmt w:val="lowerLetter"/>
      <w:lvlText w:val="%8."/>
      <w:lvlJc w:val="left"/>
      <w:pPr>
        <w:ind w:left="5760" w:hanging="360"/>
      </w:pPr>
    </w:lvl>
    <w:lvl w:ilvl="8" w:tplc="AE0A64EA" w:tentative="1">
      <w:start w:val="1"/>
      <w:numFmt w:val="lowerRoman"/>
      <w:lvlText w:val="%9."/>
      <w:lvlJc w:val="right"/>
      <w:pPr>
        <w:ind w:left="6480" w:hanging="180"/>
      </w:pPr>
    </w:lvl>
  </w:abstractNum>
  <w:abstractNum w:abstractNumId="35"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6D8F6453"/>
    <w:multiLevelType w:val="hybridMultilevel"/>
    <w:tmpl w:val="1F5679C2"/>
    <w:lvl w:ilvl="0" w:tplc="19F05312">
      <w:start w:val="1"/>
      <w:numFmt w:val="bullet"/>
      <w:lvlText w:val=""/>
      <w:lvlJc w:val="left"/>
      <w:pPr>
        <w:ind w:left="1080" w:hanging="360"/>
      </w:pPr>
      <w:rPr>
        <w:rFonts w:ascii="Symbol" w:hAnsi="Symbol" w:hint="default"/>
      </w:rPr>
    </w:lvl>
    <w:lvl w:ilvl="1" w:tplc="6BCC0552">
      <w:start w:val="1"/>
      <w:numFmt w:val="bullet"/>
      <w:lvlText w:val="o"/>
      <w:lvlJc w:val="left"/>
      <w:pPr>
        <w:ind w:left="1800" w:hanging="360"/>
      </w:pPr>
      <w:rPr>
        <w:rFonts w:ascii="Courier New" w:hAnsi="Courier New" w:cs="Courier New" w:hint="default"/>
      </w:rPr>
    </w:lvl>
    <w:lvl w:ilvl="2" w:tplc="96502AE0" w:tentative="1">
      <w:start w:val="1"/>
      <w:numFmt w:val="bullet"/>
      <w:lvlText w:val=""/>
      <w:lvlJc w:val="left"/>
      <w:pPr>
        <w:ind w:left="2520" w:hanging="360"/>
      </w:pPr>
      <w:rPr>
        <w:rFonts w:ascii="Wingdings" w:hAnsi="Wingdings" w:hint="default"/>
      </w:rPr>
    </w:lvl>
    <w:lvl w:ilvl="3" w:tplc="3DAEB53A" w:tentative="1">
      <w:start w:val="1"/>
      <w:numFmt w:val="bullet"/>
      <w:lvlText w:val=""/>
      <w:lvlJc w:val="left"/>
      <w:pPr>
        <w:ind w:left="3240" w:hanging="360"/>
      </w:pPr>
      <w:rPr>
        <w:rFonts w:ascii="Symbol" w:hAnsi="Symbol" w:hint="default"/>
      </w:rPr>
    </w:lvl>
    <w:lvl w:ilvl="4" w:tplc="122ED12A" w:tentative="1">
      <w:start w:val="1"/>
      <w:numFmt w:val="bullet"/>
      <w:lvlText w:val="o"/>
      <w:lvlJc w:val="left"/>
      <w:pPr>
        <w:ind w:left="3960" w:hanging="360"/>
      </w:pPr>
      <w:rPr>
        <w:rFonts w:ascii="Courier New" w:hAnsi="Courier New" w:cs="Courier New" w:hint="default"/>
      </w:rPr>
    </w:lvl>
    <w:lvl w:ilvl="5" w:tplc="F182AC94" w:tentative="1">
      <w:start w:val="1"/>
      <w:numFmt w:val="bullet"/>
      <w:lvlText w:val=""/>
      <w:lvlJc w:val="left"/>
      <w:pPr>
        <w:ind w:left="4680" w:hanging="360"/>
      </w:pPr>
      <w:rPr>
        <w:rFonts w:ascii="Wingdings" w:hAnsi="Wingdings" w:hint="default"/>
      </w:rPr>
    </w:lvl>
    <w:lvl w:ilvl="6" w:tplc="177062C6" w:tentative="1">
      <w:start w:val="1"/>
      <w:numFmt w:val="bullet"/>
      <w:lvlText w:val=""/>
      <w:lvlJc w:val="left"/>
      <w:pPr>
        <w:ind w:left="5400" w:hanging="360"/>
      </w:pPr>
      <w:rPr>
        <w:rFonts w:ascii="Symbol" w:hAnsi="Symbol" w:hint="default"/>
      </w:rPr>
    </w:lvl>
    <w:lvl w:ilvl="7" w:tplc="C18816B0" w:tentative="1">
      <w:start w:val="1"/>
      <w:numFmt w:val="bullet"/>
      <w:lvlText w:val="o"/>
      <w:lvlJc w:val="left"/>
      <w:pPr>
        <w:ind w:left="6120" w:hanging="360"/>
      </w:pPr>
      <w:rPr>
        <w:rFonts w:ascii="Courier New" w:hAnsi="Courier New" w:cs="Courier New" w:hint="default"/>
      </w:rPr>
    </w:lvl>
    <w:lvl w:ilvl="8" w:tplc="A35EFAE8" w:tentative="1">
      <w:start w:val="1"/>
      <w:numFmt w:val="bullet"/>
      <w:lvlText w:val=""/>
      <w:lvlJc w:val="left"/>
      <w:pPr>
        <w:ind w:left="6840" w:hanging="360"/>
      </w:pPr>
      <w:rPr>
        <w:rFonts w:ascii="Wingdings" w:hAnsi="Wingdings" w:hint="default"/>
      </w:rPr>
    </w:lvl>
  </w:abstractNum>
  <w:abstractNum w:abstractNumId="37" w15:restartNumberingAfterBreak="0">
    <w:nsid w:val="6DA068C5"/>
    <w:multiLevelType w:val="multilevel"/>
    <w:tmpl w:val="25BE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9" w15:restartNumberingAfterBreak="0">
    <w:nsid w:val="7546609D"/>
    <w:multiLevelType w:val="multilevel"/>
    <w:tmpl w:val="484E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F91D1B"/>
    <w:multiLevelType w:val="multilevel"/>
    <w:tmpl w:val="B1442A10"/>
    <w:styleLink w:val="CurrentList1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1" w15:restartNumberingAfterBreak="0">
    <w:nsid w:val="7D002AF6"/>
    <w:multiLevelType w:val="multilevel"/>
    <w:tmpl w:val="94B09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2622EC"/>
    <w:multiLevelType w:val="hybridMultilevel"/>
    <w:tmpl w:val="7F86B340"/>
    <w:lvl w:ilvl="0" w:tplc="59825ACE">
      <w:start w:val="1"/>
      <w:numFmt w:val="bullet"/>
      <w:pStyle w:val="ListParagraph"/>
      <w:lvlText w:val=""/>
      <w:lvlJc w:val="left"/>
      <w:pPr>
        <w:ind w:left="720" w:hanging="360"/>
      </w:pPr>
      <w:rPr>
        <w:rFonts w:ascii="Symbol" w:hAnsi="Symbol" w:hint="default"/>
        <w:b w:val="0"/>
        <w:i w:val="0"/>
        <w:sz w:val="24"/>
      </w:rPr>
    </w:lvl>
    <w:lvl w:ilvl="1" w:tplc="27D6AC0C">
      <w:start w:val="1"/>
      <w:numFmt w:val="bullet"/>
      <w:lvlText w:val="o"/>
      <w:lvlJc w:val="left"/>
      <w:pPr>
        <w:ind w:left="1440" w:hanging="360"/>
      </w:pPr>
      <w:rPr>
        <w:rFonts w:ascii="Courier New" w:hAnsi="Courier New" w:cs="Courier New" w:hint="default"/>
      </w:rPr>
    </w:lvl>
    <w:lvl w:ilvl="2" w:tplc="C5E219B0" w:tentative="1">
      <w:start w:val="1"/>
      <w:numFmt w:val="bullet"/>
      <w:lvlText w:val=""/>
      <w:lvlJc w:val="left"/>
      <w:pPr>
        <w:ind w:left="2160" w:hanging="360"/>
      </w:pPr>
      <w:rPr>
        <w:rFonts w:ascii="Wingdings" w:hAnsi="Wingdings" w:hint="default"/>
      </w:rPr>
    </w:lvl>
    <w:lvl w:ilvl="3" w:tplc="E9CE3580" w:tentative="1">
      <w:start w:val="1"/>
      <w:numFmt w:val="bullet"/>
      <w:lvlText w:val=""/>
      <w:lvlJc w:val="left"/>
      <w:pPr>
        <w:ind w:left="2880" w:hanging="360"/>
      </w:pPr>
      <w:rPr>
        <w:rFonts w:ascii="Symbol" w:hAnsi="Symbol" w:hint="default"/>
      </w:rPr>
    </w:lvl>
    <w:lvl w:ilvl="4" w:tplc="E3E0BAC6" w:tentative="1">
      <w:start w:val="1"/>
      <w:numFmt w:val="bullet"/>
      <w:lvlText w:val="o"/>
      <w:lvlJc w:val="left"/>
      <w:pPr>
        <w:ind w:left="3600" w:hanging="360"/>
      </w:pPr>
      <w:rPr>
        <w:rFonts w:ascii="Courier New" w:hAnsi="Courier New" w:cs="Courier New" w:hint="default"/>
      </w:rPr>
    </w:lvl>
    <w:lvl w:ilvl="5" w:tplc="CCDEDC16" w:tentative="1">
      <w:start w:val="1"/>
      <w:numFmt w:val="bullet"/>
      <w:lvlText w:val=""/>
      <w:lvlJc w:val="left"/>
      <w:pPr>
        <w:ind w:left="4320" w:hanging="360"/>
      </w:pPr>
      <w:rPr>
        <w:rFonts w:ascii="Wingdings" w:hAnsi="Wingdings" w:hint="default"/>
      </w:rPr>
    </w:lvl>
    <w:lvl w:ilvl="6" w:tplc="F5229B86" w:tentative="1">
      <w:start w:val="1"/>
      <w:numFmt w:val="bullet"/>
      <w:lvlText w:val=""/>
      <w:lvlJc w:val="left"/>
      <w:pPr>
        <w:ind w:left="5040" w:hanging="360"/>
      </w:pPr>
      <w:rPr>
        <w:rFonts w:ascii="Symbol" w:hAnsi="Symbol" w:hint="default"/>
      </w:rPr>
    </w:lvl>
    <w:lvl w:ilvl="7" w:tplc="D8E6931E" w:tentative="1">
      <w:start w:val="1"/>
      <w:numFmt w:val="bullet"/>
      <w:lvlText w:val="o"/>
      <w:lvlJc w:val="left"/>
      <w:pPr>
        <w:ind w:left="5760" w:hanging="360"/>
      </w:pPr>
      <w:rPr>
        <w:rFonts w:ascii="Courier New" w:hAnsi="Courier New" w:cs="Courier New" w:hint="default"/>
      </w:rPr>
    </w:lvl>
    <w:lvl w:ilvl="8" w:tplc="48D227A6" w:tentative="1">
      <w:start w:val="1"/>
      <w:numFmt w:val="bullet"/>
      <w:lvlText w:val=""/>
      <w:lvlJc w:val="left"/>
      <w:pPr>
        <w:ind w:left="6480" w:hanging="360"/>
      </w:pPr>
      <w:rPr>
        <w:rFonts w:ascii="Wingdings" w:hAnsi="Wingdings" w:hint="default"/>
      </w:rPr>
    </w:lvl>
  </w:abstractNum>
  <w:num w:numId="1" w16cid:durableId="1918247880">
    <w:abstractNumId w:val="34"/>
  </w:num>
  <w:num w:numId="2" w16cid:durableId="1889416000">
    <w:abstractNumId w:val="36"/>
  </w:num>
  <w:num w:numId="3" w16cid:durableId="1588346799">
    <w:abstractNumId w:val="25"/>
  </w:num>
  <w:num w:numId="4" w16cid:durableId="110323596">
    <w:abstractNumId w:val="31"/>
  </w:num>
  <w:num w:numId="5" w16cid:durableId="672073509">
    <w:abstractNumId w:val="18"/>
  </w:num>
  <w:num w:numId="6" w16cid:durableId="1018509766">
    <w:abstractNumId w:val="16"/>
  </w:num>
  <w:num w:numId="7" w16cid:durableId="1338340295">
    <w:abstractNumId w:val="38"/>
  </w:num>
  <w:num w:numId="8" w16cid:durableId="1398286201">
    <w:abstractNumId w:val="4"/>
  </w:num>
  <w:num w:numId="9" w16cid:durableId="1827669883">
    <w:abstractNumId w:val="32"/>
  </w:num>
  <w:num w:numId="10" w16cid:durableId="1010524423">
    <w:abstractNumId w:val="35"/>
  </w:num>
  <w:num w:numId="11" w16cid:durableId="882599552">
    <w:abstractNumId w:val="2"/>
  </w:num>
  <w:num w:numId="12" w16cid:durableId="1668633109">
    <w:abstractNumId w:val="10"/>
  </w:num>
  <w:num w:numId="13" w16cid:durableId="1870604231">
    <w:abstractNumId w:val="14"/>
  </w:num>
  <w:num w:numId="14" w16cid:durableId="90860307">
    <w:abstractNumId w:val="34"/>
    <w:lvlOverride w:ilvl="0">
      <w:startOverride w:val="1"/>
    </w:lvlOverride>
  </w:num>
  <w:num w:numId="15" w16cid:durableId="1812333296">
    <w:abstractNumId w:val="5"/>
  </w:num>
  <w:num w:numId="16" w16cid:durableId="1839466888">
    <w:abstractNumId w:val="42"/>
  </w:num>
  <w:num w:numId="17" w16cid:durableId="1259370185">
    <w:abstractNumId w:val="24"/>
  </w:num>
  <w:num w:numId="18" w16cid:durableId="726874180">
    <w:abstractNumId w:val="34"/>
    <w:lvlOverride w:ilvl="0">
      <w:startOverride w:val="1"/>
    </w:lvlOverride>
  </w:num>
  <w:num w:numId="19" w16cid:durableId="1630284822">
    <w:abstractNumId w:val="34"/>
    <w:lvlOverride w:ilvl="0">
      <w:startOverride w:val="1"/>
    </w:lvlOverride>
  </w:num>
  <w:num w:numId="20" w16cid:durableId="229853540">
    <w:abstractNumId w:val="34"/>
    <w:lvlOverride w:ilvl="0">
      <w:startOverride w:val="1"/>
    </w:lvlOverride>
  </w:num>
  <w:num w:numId="21" w16cid:durableId="1993564560">
    <w:abstractNumId w:val="34"/>
    <w:lvlOverride w:ilvl="0">
      <w:startOverride w:val="1"/>
    </w:lvlOverride>
  </w:num>
  <w:num w:numId="22" w16cid:durableId="1766926063">
    <w:abstractNumId w:val="34"/>
    <w:lvlOverride w:ilvl="0">
      <w:startOverride w:val="1"/>
    </w:lvlOverride>
  </w:num>
  <w:num w:numId="23" w16cid:durableId="805240906">
    <w:abstractNumId w:val="6"/>
  </w:num>
  <w:num w:numId="24" w16cid:durableId="2084333344">
    <w:abstractNumId w:val="37"/>
  </w:num>
  <w:num w:numId="25" w16cid:durableId="390346148">
    <w:abstractNumId w:val="11"/>
  </w:num>
  <w:num w:numId="26" w16cid:durableId="1387945642">
    <w:abstractNumId w:val="40"/>
  </w:num>
  <w:num w:numId="27" w16cid:durableId="93332097">
    <w:abstractNumId w:val="19"/>
  </w:num>
  <w:num w:numId="28" w16cid:durableId="1796554716">
    <w:abstractNumId w:val="28"/>
  </w:num>
  <w:num w:numId="29" w16cid:durableId="427047117">
    <w:abstractNumId w:val="41"/>
  </w:num>
  <w:num w:numId="30" w16cid:durableId="419107786">
    <w:abstractNumId w:val="23"/>
  </w:num>
  <w:num w:numId="31" w16cid:durableId="1780373993">
    <w:abstractNumId w:val="30"/>
  </w:num>
  <w:num w:numId="32" w16cid:durableId="1160658039">
    <w:abstractNumId w:val="17"/>
  </w:num>
  <w:num w:numId="33" w16cid:durableId="826020786">
    <w:abstractNumId w:val="33"/>
  </w:num>
  <w:num w:numId="34" w16cid:durableId="1286039467">
    <w:abstractNumId w:val="34"/>
    <w:lvlOverride w:ilvl="0">
      <w:startOverride w:val="1"/>
    </w:lvlOverride>
  </w:num>
  <w:num w:numId="35" w16cid:durableId="180171751">
    <w:abstractNumId w:val="26"/>
  </w:num>
  <w:num w:numId="36" w16cid:durableId="2028172054">
    <w:abstractNumId w:val="1"/>
  </w:num>
  <w:num w:numId="37" w16cid:durableId="1552036256">
    <w:abstractNumId w:val="39"/>
  </w:num>
  <w:num w:numId="38" w16cid:durableId="593444171">
    <w:abstractNumId w:val="9"/>
  </w:num>
  <w:num w:numId="39" w16cid:durableId="350030244">
    <w:abstractNumId w:val="0"/>
  </w:num>
  <w:num w:numId="40" w16cid:durableId="1528829387">
    <w:abstractNumId w:val="22"/>
  </w:num>
  <w:num w:numId="41" w16cid:durableId="1970160413">
    <w:abstractNumId w:val="34"/>
    <w:lvlOverride w:ilvl="0">
      <w:startOverride w:val="1"/>
    </w:lvlOverride>
  </w:num>
  <w:num w:numId="42" w16cid:durableId="279797644">
    <w:abstractNumId w:val="34"/>
    <w:lvlOverride w:ilvl="0">
      <w:startOverride w:val="1"/>
    </w:lvlOverride>
  </w:num>
  <w:num w:numId="43" w16cid:durableId="964770033">
    <w:abstractNumId w:val="34"/>
    <w:lvlOverride w:ilvl="0">
      <w:startOverride w:val="1"/>
    </w:lvlOverride>
  </w:num>
  <w:num w:numId="44" w16cid:durableId="1183788978">
    <w:abstractNumId w:val="3"/>
  </w:num>
  <w:num w:numId="45" w16cid:durableId="209348342">
    <w:abstractNumId w:val="20"/>
  </w:num>
  <w:num w:numId="46" w16cid:durableId="454253183">
    <w:abstractNumId w:val="13"/>
  </w:num>
  <w:num w:numId="47" w16cid:durableId="1679845481">
    <w:abstractNumId w:val="15"/>
  </w:num>
  <w:num w:numId="48" w16cid:durableId="161356506">
    <w:abstractNumId w:val="21"/>
  </w:num>
  <w:num w:numId="49" w16cid:durableId="1033270621">
    <w:abstractNumId w:val="27"/>
  </w:num>
  <w:num w:numId="50" w16cid:durableId="1364596594">
    <w:abstractNumId w:val="8"/>
  </w:num>
  <w:num w:numId="51" w16cid:durableId="500047309">
    <w:abstractNumId w:val="12"/>
  </w:num>
  <w:num w:numId="52" w16cid:durableId="1009521317">
    <w:abstractNumId w:val="29"/>
  </w:num>
  <w:num w:numId="53" w16cid:durableId="1708292592">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586"/>
    <w:rsid w:val="00004360"/>
    <w:rsid w:val="00004EB3"/>
    <w:rsid w:val="000106CB"/>
    <w:rsid w:val="00010D13"/>
    <w:rsid w:val="00012351"/>
    <w:rsid w:val="000145FB"/>
    <w:rsid w:val="00020EB7"/>
    <w:rsid w:val="000308A3"/>
    <w:rsid w:val="00034DF2"/>
    <w:rsid w:val="00037214"/>
    <w:rsid w:val="000501BF"/>
    <w:rsid w:val="00051ABB"/>
    <w:rsid w:val="00053991"/>
    <w:rsid w:val="00054755"/>
    <w:rsid w:val="00057B5A"/>
    <w:rsid w:val="000711DE"/>
    <w:rsid w:val="00092D42"/>
    <w:rsid w:val="00093E50"/>
    <w:rsid w:val="0009524C"/>
    <w:rsid w:val="000957F6"/>
    <w:rsid w:val="00096BEA"/>
    <w:rsid w:val="000A0D94"/>
    <w:rsid w:val="000A2740"/>
    <w:rsid w:val="000A427D"/>
    <w:rsid w:val="000A5B72"/>
    <w:rsid w:val="000C40B0"/>
    <w:rsid w:val="000C49A8"/>
    <w:rsid w:val="000C53B3"/>
    <w:rsid w:val="000E152D"/>
    <w:rsid w:val="000E1561"/>
    <w:rsid w:val="000E54D9"/>
    <w:rsid w:val="000F1E8B"/>
    <w:rsid w:val="001008CC"/>
    <w:rsid w:val="00100AF6"/>
    <w:rsid w:val="00101A1D"/>
    <w:rsid w:val="00104D61"/>
    <w:rsid w:val="0011012D"/>
    <w:rsid w:val="00116AF0"/>
    <w:rsid w:val="00121695"/>
    <w:rsid w:val="001358CD"/>
    <w:rsid w:val="001406BC"/>
    <w:rsid w:val="00140AF0"/>
    <w:rsid w:val="00144AA5"/>
    <w:rsid w:val="00146563"/>
    <w:rsid w:val="00151FA0"/>
    <w:rsid w:val="0016336E"/>
    <w:rsid w:val="001715CD"/>
    <w:rsid w:val="00175798"/>
    <w:rsid w:val="001766FA"/>
    <w:rsid w:val="0018233D"/>
    <w:rsid w:val="001837BD"/>
    <w:rsid w:val="00187666"/>
    <w:rsid w:val="00194010"/>
    <w:rsid w:val="001A0E14"/>
    <w:rsid w:val="001A49AB"/>
    <w:rsid w:val="001A75C3"/>
    <w:rsid w:val="001C4705"/>
    <w:rsid w:val="001D6867"/>
    <w:rsid w:val="001E4A28"/>
    <w:rsid w:val="001E5319"/>
    <w:rsid w:val="001F1417"/>
    <w:rsid w:val="0020293E"/>
    <w:rsid w:val="002037DA"/>
    <w:rsid w:val="00206059"/>
    <w:rsid w:val="0021066F"/>
    <w:rsid w:val="00210C8A"/>
    <w:rsid w:val="00215116"/>
    <w:rsid w:val="00222E71"/>
    <w:rsid w:val="00227650"/>
    <w:rsid w:val="002338B2"/>
    <w:rsid w:val="002408F4"/>
    <w:rsid w:val="00242045"/>
    <w:rsid w:val="002437C6"/>
    <w:rsid w:val="0024542E"/>
    <w:rsid w:val="0024728B"/>
    <w:rsid w:val="00254468"/>
    <w:rsid w:val="002622F1"/>
    <w:rsid w:val="00265D91"/>
    <w:rsid w:val="0026641B"/>
    <w:rsid w:val="002677BD"/>
    <w:rsid w:val="002775CA"/>
    <w:rsid w:val="002854A5"/>
    <w:rsid w:val="00285CF3"/>
    <w:rsid w:val="002A29B9"/>
    <w:rsid w:val="002A4BDA"/>
    <w:rsid w:val="002A70C4"/>
    <w:rsid w:val="002B38E5"/>
    <w:rsid w:val="002B5468"/>
    <w:rsid w:val="002C0D45"/>
    <w:rsid w:val="002C7CFB"/>
    <w:rsid w:val="002C7D57"/>
    <w:rsid w:val="002D0E95"/>
    <w:rsid w:val="002D44B3"/>
    <w:rsid w:val="002E64DE"/>
    <w:rsid w:val="002E68E0"/>
    <w:rsid w:val="002E7AA3"/>
    <w:rsid w:val="002F7DAA"/>
    <w:rsid w:val="00306043"/>
    <w:rsid w:val="003113A1"/>
    <w:rsid w:val="0031271C"/>
    <w:rsid w:val="00313A85"/>
    <w:rsid w:val="00314F72"/>
    <w:rsid w:val="00315FD7"/>
    <w:rsid w:val="0031780F"/>
    <w:rsid w:val="003216ED"/>
    <w:rsid w:val="0032373B"/>
    <w:rsid w:val="00324F7B"/>
    <w:rsid w:val="00324F97"/>
    <w:rsid w:val="0032669C"/>
    <w:rsid w:val="00326D16"/>
    <w:rsid w:val="00327A39"/>
    <w:rsid w:val="00334DEF"/>
    <w:rsid w:val="00335919"/>
    <w:rsid w:val="00335AF6"/>
    <w:rsid w:val="003371F5"/>
    <w:rsid w:val="00344131"/>
    <w:rsid w:val="003623F5"/>
    <w:rsid w:val="00362AA6"/>
    <w:rsid w:val="00370D20"/>
    <w:rsid w:val="00370D7F"/>
    <w:rsid w:val="00377392"/>
    <w:rsid w:val="0038289E"/>
    <w:rsid w:val="00387814"/>
    <w:rsid w:val="003926BC"/>
    <w:rsid w:val="00393850"/>
    <w:rsid w:val="003B4AA5"/>
    <w:rsid w:val="003C5A99"/>
    <w:rsid w:val="003C790B"/>
    <w:rsid w:val="003D4FAD"/>
    <w:rsid w:val="003E1D51"/>
    <w:rsid w:val="003E413D"/>
    <w:rsid w:val="003E7BD4"/>
    <w:rsid w:val="003E7DFA"/>
    <w:rsid w:val="003F5353"/>
    <w:rsid w:val="00405079"/>
    <w:rsid w:val="00413D2A"/>
    <w:rsid w:val="00414384"/>
    <w:rsid w:val="0044246A"/>
    <w:rsid w:val="0046423E"/>
    <w:rsid w:val="0046485B"/>
    <w:rsid w:val="00466AF6"/>
    <w:rsid w:val="00467F4F"/>
    <w:rsid w:val="004742DF"/>
    <w:rsid w:val="00480477"/>
    <w:rsid w:val="00481720"/>
    <w:rsid w:val="0049271C"/>
    <w:rsid w:val="00494832"/>
    <w:rsid w:val="004962A4"/>
    <w:rsid w:val="004A24BB"/>
    <w:rsid w:val="004A7030"/>
    <w:rsid w:val="004B1ABB"/>
    <w:rsid w:val="004B3F97"/>
    <w:rsid w:val="004C321E"/>
    <w:rsid w:val="004C65B9"/>
    <w:rsid w:val="004D7536"/>
    <w:rsid w:val="004E021C"/>
    <w:rsid w:val="004F7B72"/>
    <w:rsid w:val="00510756"/>
    <w:rsid w:val="005122BE"/>
    <w:rsid w:val="005220C1"/>
    <w:rsid w:val="00523C3D"/>
    <w:rsid w:val="00530AEC"/>
    <w:rsid w:val="005366A6"/>
    <w:rsid w:val="00545F9F"/>
    <w:rsid w:val="00557A20"/>
    <w:rsid w:val="00557F74"/>
    <w:rsid w:val="00565154"/>
    <w:rsid w:val="005706D7"/>
    <w:rsid w:val="0057660B"/>
    <w:rsid w:val="00580B28"/>
    <w:rsid w:val="00585668"/>
    <w:rsid w:val="00585EC2"/>
    <w:rsid w:val="00596112"/>
    <w:rsid w:val="00596C21"/>
    <w:rsid w:val="005A2534"/>
    <w:rsid w:val="005B00FC"/>
    <w:rsid w:val="005B23F1"/>
    <w:rsid w:val="005C143A"/>
    <w:rsid w:val="005C254F"/>
    <w:rsid w:val="005C26EB"/>
    <w:rsid w:val="005C2ED3"/>
    <w:rsid w:val="005C7235"/>
    <w:rsid w:val="005D2AB1"/>
    <w:rsid w:val="005D3699"/>
    <w:rsid w:val="005D40B7"/>
    <w:rsid w:val="005D65B9"/>
    <w:rsid w:val="005E7ABB"/>
    <w:rsid w:val="005F3527"/>
    <w:rsid w:val="00620055"/>
    <w:rsid w:val="00624D7B"/>
    <w:rsid w:val="006250E1"/>
    <w:rsid w:val="00625918"/>
    <w:rsid w:val="00636A93"/>
    <w:rsid w:val="00640F2F"/>
    <w:rsid w:val="0064297C"/>
    <w:rsid w:val="00643D36"/>
    <w:rsid w:val="006479C3"/>
    <w:rsid w:val="00657A2E"/>
    <w:rsid w:val="00667258"/>
    <w:rsid w:val="00671041"/>
    <w:rsid w:val="00677A84"/>
    <w:rsid w:val="006920EE"/>
    <w:rsid w:val="006A5FF6"/>
    <w:rsid w:val="006A76BC"/>
    <w:rsid w:val="006B441B"/>
    <w:rsid w:val="006C5200"/>
    <w:rsid w:val="006C57FE"/>
    <w:rsid w:val="006C66C0"/>
    <w:rsid w:val="006C72E9"/>
    <w:rsid w:val="006D09AD"/>
    <w:rsid w:val="006D59E7"/>
    <w:rsid w:val="006E21F1"/>
    <w:rsid w:val="006E609D"/>
    <w:rsid w:val="006F0128"/>
    <w:rsid w:val="006F3519"/>
    <w:rsid w:val="00702E70"/>
    <w:rsid w:val="007054B0"/>
    <w:rsid w:val="00723A96"/>
    <w:rsid w:val="00726622"/>
    <w:rsid w:val="00730EEB"/>
    <w:rsid w:val="00734932"/>
    <w:rsid w:val="00746FEC"/>
    <w:rsid w:val="0074724B"/>
    <w:rsid w:val="00750290"/>
    <w:rsid w:val="0076087A"/>
    <w:rsid w:val="00761B93"/>
    <w:rsid w:val="00762B57"/>
    <w:rsid w:val="007635B6"/>
    <w:rsid w:val="007668CC"/>
    <w:rsid w:val="00773748"/>
    <w:rsid w:val="007817EF"/>
    <w:rsid w:val="0079510E"/>
    <w:rsid w:val="007A0A0E"/>
    <w:rsid w:val="007A12F3"/>
    <w:rsid w:val="007A15A4"/>
    <w:rsid w:val="007A38BE"/>
    <w:rsid w:val="007B343D"/>
    <w:rsid w:val="007C237D"/>
    <w:rsid w:val="007C2766"/>
    <w:rsid w:val="007C41C4"/>
    <w:rsid w:val="007C4EDA"/>
    <w:rsid w:val="007C6F48"/>
    <w:rsid w:val="007C7730"/>
    <w:rsid w:val="007D302E"/>
    <w:rsid w:val="007D3D62"/>
    <w:rsid w:val="007F2B4B"/>
    <w:rsid w:val="007F42DD"/>
    <w:rsid w:val="0080204A"/>
    <w:rsid w:val="008049F4"/>
    <w:rsid w:val="008059FB"/>
    <w:rsid w:val="0081352D"/>
    <w:rsid w:val="00813A7C"/>
    <w:rsid w:val="00816219"/>
    <w:rsid w:val="00820E5C"/>
    <w:rsid w:val="008223A9"/>
    <w:rsid w:val="00830B2F"/>
    <w:rsid w:val="00832AED"/>
    <w:rsid w:val="0083661F"/>
    <w:rsid w:val="008424EA"/>
    <w:rsid w:val="00850D83"/>
    <w:rsid w:val="0085399C"/>
    <w:rsid w:val="0085534B"/>
    <w:rsid w:val="00862309"/>
    <w:rsid w:val="008739F9"/>
    <w:rsid w:val="00877C39"/>
    <w:rsid w:val="00884014"/>
    <w:rsid w:val="00884146"/>
    <w:rsid w:val="008854DC"/>
    <w:rsid w:val="00886EB0"/>
    <w:rsid w:val="00897BB6"/>
    <w:rsid w:val="008A25D2"/>
    <w:rsid w:val="008A7F1B"/>
    <w:rsid w:val="008B170D"/>
    <w:rsid w:val="008B43A8"/>
    <w:rsid w:val="008C5EF1"/>
    <w:rsid w:val="008D17E2"/>
    <w:rsid w:val="008D712B"/>
    <w:rsid w:val="008E0BC6"/>
    <w:rsid w:val="008E17C0"/>
    <w:rsid w:val="008E3FAA"/>
    <w:rsid w:val="008E5FD7"/>
    <w:rsid w:val="008E6701"/>
    <w:rsid w:val="00901E28"/>
    <w:rsid w:val="0091266F"/>
    <w:rsid w:val="00913C61"/>
    <w:rsid w:val="00916611"/>
    <w:rsid w:val="009318DD"/>
    <w:rsid w:val="00931A50"/>
    <w:rsid w:val="009350A1"/>
    <w:rsid w:val="00936AA2"/>
    <w:rsid w:val="009375D9"/>
    <w:rsid w:val="00941CB2"/>
    <w:rsid w:val="00945555"/>
    <w:rsid w:val="009537E3"/>
    <w:rsid w:val="009573A7"/>
    <w:rsid w:val="0096118F"/>
    <w:rsid w:val="0096759D"/>
    <w:rsid w:val="00971125"/>
    <w:rsid w:val="00977F93"/>
    <w:rsid w:val="00992AD3"/>
    <w:rsid w:val="009A0091"/>
    <w:rsid w:val="009B0E5C"/>
    <w:rsid w:val="009B18AB"/>
    <w:rsid w:val="009B294C"/>
    <w:rsid w:val="009B5473"/>
    <w:rsid w:val="009C1B7E"/>
    <w:rsid w:val="009C5744"/>
    <w:rsid w:val="009C7380"/>
    <w:rsid w:val="009D1376"/>
    <w:rsid w:val="009D4F27"/>
    <w:rsid w:val="009E335B"/>
    <w:rsid w:val="009E40A5"/>
    <w:rsid w:val="009E7E0A"/>
    <w:rsid w:val="009F175A"/>
    <w:rsid w:val="00A02F38"/>
    <w:rsid w:val="00A043C6"/>
    <w:rsid w:val="00A175E6"/>
    <w:rsid w:val="00A21450"/>
    <w:rsid w:val="00A23021"/>
    <w:rsid w:val="00A27157"/>
    <w:rsid w:val="00A31B54"/>
    <w:rsid w:val="00A34F55"/>
    <w:rsid w:val="00A41000"/>
    <w:rsid w:val="00A44D5C"/>
    <w:rsid w:val="00A522F5"/>
    <w:rsid w:val="00A53B53"/>
    <w:rsid w:val="00A56EC6"/>
    <w:rsid w:val="00A61771"/>
    <w:rsid w:val="00A628DA"/>
    <w:rsid w:val="00A6770A"/>
    <w:rsid w:val="00A814D1"/>
    <w:rsid w:val="00A846DF"/>
    <w:rsid w:val="00AA4246"/>
    <w:rsid w:val="00AB574E"/>
    <w:rsid w:val="00AC75D6"/>
    <w:rsid w:val="00AD3F64"/>
    <w:rsid w:val="00AE17EB"/>
    <w:rsid w:val="00AE4439"/>
    <w:rsid w:val="00AF4F87"/>
    <w:rsid w:val="00B03B34"/>
    <w:rsid w:val="00B125E1"/>
    <w:rsid w:val="00B2192D"/>
    <w:rsid w:val="00B25891"/>
    <w:rsid w:val="00B265B8"/>
    <w:rsid w:val="00B2686F"/>
    <w:rsid w:val="00B30B84"/>
    <w:rsid w:val="00B352D7"/>
    <w:rsid w:val="00B35B4F"/>
    <w:rsid w:val="00B41A03"/>
    <w:rsid w:val="00B469EE"/>
    <w:rsid w:val="00B52CE1"/>
    <w:rsid w:val="00B57407"/>
    <w:rsid w:val="00B6130F"/>
    <w:rsid w:val="00B6418C"/>
    <w:rsid w:val="00B91189"/>
    <w:rsid w:val="00B912FC"/>
    <w:rsid w:val="00B95A49"/>
    <w:rsid w:val="00B964CD"/>
    <w:rsid w:val="00B96BA1"/>
    <w:rsid w:val="00BA0424"/>
    <w:rsid w:val="00BA7A0E"/>
    <w:rsid w:val="00BC5B75"/>
    <w:rsid w:val="00BC6A7D"/>
    <w:rsid w:val="00BD6DC3"/>
    <w:rsid w:val="00BE79BC"/>
    <w:rsid w:val="00C001BE"/>
    <w:rsid w:val="00C0112B"/>
    <w:rsid w:val="00C02C18"/>
    <w:rsid w:val="00C14657"/>
    <w:rsid w:val="00C218D8"/>
    <w:rsid w:val="00C345BA"/>
    <w:rsid w:val="00C506F0"/>
    <w:rsid w:val="00C54E5F"/>
    <w:rsid w:val="00C55735"/>
    <w:rsid w:val="00C64C9E"/>
    <w:rsid w:val="00C66DC9"/>
    <w:rsid w:val="00C672D8"/>
    <w:rsid w:val="00C729A2"/>
    <w:rsid w:val="00C75CB7"/>
    <w:rsid w:val="00C777FF"/>
    <w:rsid w:val="00C83817"/>
    <w:rsid w:val="00C85132"/>
    <w:rsid w:val="00C90D0C"/>
    <w:rsid w:val="00C93F57"/>
    <w:rsid w:val="00C957B8"/>
    <w:rsid w:val="00CA1342"/>
    <w:rsid w:val="00CA4447"/>
    <w:rsid w:val="00CA600C"/>
    <w:rsid w:val="00CB6E4E"/>
    <w:rsid w:val="00CC084E"/>
    <w:rsid w:val="00CC1E91"/>
    <w:rsid w:val="00CC349D"/>
    <w:rsid w:val="00CC3DD5"/>
    <w:rsid w:val="00CC4111"/>
    <w:rsid w:val="00CC49E2"/>
    <w:rsid w:val="00CC5BDE"/>
    <w:rsid w:val="00CD2655"/>
    <w:rsid w:val="00CD3A70"/>
    <w:rsid w:val="00CD52C0"/>
    <w:rsid w:val="00CD629D"/>
    <w:rsid w:val="00CD73BA"/>
    <w:rsid w:val="00CD7633"/>
    <w:rsid w:val="00CE0402"/>
    <w:rsid w:val="00CE283E"/>
    <w:rsid w:val="00CE7953"/>
    <w:rsid w:val="00D02084"/>
    <w:rsid w:val="00D10419"/>
    <w:rsid w:val="00D11DEE"/>
    <w:rsid w:val="00D23F36"/>
    <w:rsid w:val="00D2526F"/>
    <w:rsid w:val="00D26E3B"/>
    <w:rsid w:val="00D32A10"/>
    <w:rsid w:val="00D35EDC"/>
    <w:rsid w:val="00D35F13"/>
    <w:rsid w:val="00D41D1F"/>
    <w:rsid w:val="00D435C7"/>
    <w:rsid w:val="00D456D5"/>
    <w:rsid w:val="00D47861"/>
    <w:rsid w:val="00D55DE2"/>
    <w:rsid w:val="00D65A80"/>
    <w:rsid w:val="00D70D4E"/>
    <w:rsid w:val="00D71C23"/>
    <w:rsid w:val="00D75D6A"/>
    <w:rsid w:val="00D77897"/>
    <w:rsid w:val="00D83195"/>
    <w:rsid w:val="00D84CA1"/>
    <w:rsid w:val="00D86C5C"/>
    <w:rsid w:val="00D878E9"/>
    <w:rsid w:val="00D93C98"/>
    <w:rsid w:val="00D9400E"/>
    <w:rsid w:val="00D943A2"/>
    <w:rsid w:val="00DA27EC"/>
    <w:rsid w:val="00DA7AA7"/>
    <w:rsid w:val="00DA7F4E"/>
    <w:rsid w:val="00DD032D"/>
    <w:rsid w:val="00DE4943"/>
    <w:rsid w:val="00DE6A4E"/>
    <w:rsid w:val="00DE6F17"/>
    <w:rsid w:val="00DF0816"/>
    <w:rsid w:val="00DF3313"/>
    <w:rsid w:val="00DF4D8A"/>
    <w:rsid w:val="00DF5727"/>
    <w:rsid w:val="00DF673B"/>
    <w:rsid w:val="00DF7A11"/>
    <w:rsid w:val="00DF7F46"/>
    <w:rsid w:val="00E0090B"/>
    <w:rsid w:val="00E142DE"/>
    <w:rsid w:val="00E20112"/>
    <w:rsid w:val="00E22586"/>
    <w:rsid w:val="00E26CAF"/>
    <w:rsid w:val="00E30DEF"/>
    <w:rsid w:val="00E5157B"/>
    <w:rsid w:val="00E661B4"/>
    <w:rsid w:val="00E74249"/>
    <w:rsid w:val="00E82A84"/>
    <w:rsid w:val="00E83AF3"/>
    <w:rsid w:val="00E87B94"/>
    <w:rsid w:val="00E93F6A"/>
    <w:rsid w:val="00E94D62"/>
    <w:rsid w:val="00EA5E9D"/>
    <w:rsid w:val="00EB1BA2"/>
    <w:rsid w:val="00EB7632"/>
    <w:rsid w:val="00ED54DC"/>
    <w:rsid w:val="00EE66DC"/>
    <w:rsid w:val="00EF6190"/>
    <w:rsid w:val="00F01B2B"/>
    <w:rsid w:val="00F110DC"/>
    <w:rsid w:val="00F11C8B"/>
    <w:rsid w:val="00F14BF3"/>
    <w:rsid w:val="00F207BF"/>
    <w:rsid w:val="00F26A39"/>
    <w:rsid w:val="00F309A3"/>
    <w:rsid w:val="00F40214"/>
    <w:rsid w:val="00F41FF5"/>
    <w:rsid w:val="00F5124F"/>
    <w:rsid w:val="00F51AB2"/>
    <w:rsid w:val="00F54E20"/>
    <w:rsid w:val="00F56F8F"/>
    <w:rsid w:val="00F614B9"/>
    <w:rsid w:val="00F76E76"/>
    <w:rsid w:val="00F778CF"/>
    <w:rsid w:val="00F83871"/>
    <w:rsid w:val="00FA21FF"/>
    <w:rsid w:val="00FA5365"/>
    <w:rsid w:val="00FA63F9"/>
    <w:rsid w:val="00FA6E89"/>
    <w:rsid w:val="00FA7890"/>
    <w:rsid w:val="00FB7204"/>
    <w:rsid w:val="00FC0CDB"/>
    <w:rsid w:val="00FC2FDE"/>
    <w:rsid w:val="00FC464F"/>
    <w:rsid w:val="00FC5D3A"/>
    <w:rsid w:val="00FC5E16"/>
    <w:rsid w:val="00FC644C"/>
    <w:rsid w:val="00FD037A"/>
    <w:rsid w:val="00FD6761"/>
    <w:rsid w:val="00FD6BEE"/>
    <w:rsid w:val="00FE10FE"/>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D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90B"/>
    <w:pPr>
      <w:spacing w:before="120" w:after="240" w:line="288" w:lineRule="auto"/>
    </w:pPr>
    <w:rPr>
      <w:rFonts w:ascii="Fira Sans" w:hAnsi="Fira Sans" w:cs="Calibri"/>
      <w:sz w:val="24"/>
      <w:szCs w:val="24"/>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themeColor="text1"/>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themeColor="text1" w:themeTint="D9"/>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themeColor="text1" w:themeTint="D9"/>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themeColor="text1"/>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themeColor="text1"/>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6"/>
      </w:numPr>
      <w:contextualSpacing/>
    </w:pPr>
  </w:style>
  <w:style w:type="paragraph" w:styleId="Revision">
    <w:name w:val="Revision"/>
    <w:hidden/>
    <w:uiPriority w:val="99"/>
    <w:semiHidden/>
    <w:rsid w:val="0085534B"/>
    <w:pPr>
      <w:spacing w:line="240" w:lineRule="auto"/>
    </w:pPr>
    <w:rPr>
      <w:rFonts w:ascii="Calibri" w:hAnsi="Calibri" w:cs="Calibri"/>
      <w:sz w:val="24"/>
      <w:szCs w:val="24"/>
    </w:rPr>
  </w:style>
  <w:style w:type="paragraph" w:styleId="NormalWeb">
    <w:name w:val="Normal (Web)"/>
    <w:basedOn w:val="Normal"/>
    <w:uiPriority w:val="99"/>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basedOn w:val="DefaultParagraphFont"/>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basedOn w:val="DefaultParagraphFont"/>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basedOn w:val="CommentTextChar"/>
    <w:link w:val="CommentSubject"/>
    <w:uiPriority w:val="99"/>
    <w:semiHidden/>
    <w:rsid w:val="00175798"/>
    <w:rPr>
      <w:rFonts w:ascii="Calibri" w:hAnsi="Calibri" w:cs="Calibri"/>
      <w:b/>
      <w:bCs/>
      <w:sz w:val="20"/>
      <w:szCs w:val="20"/>
    </w:rPr>
  </w:style>
  <w:style w:type="character" w:customStyle="1" w:styleId="Heading1Char">
    <w:name w:val="Heading 1 Char"/>
    <w:basedOn w:val="DefaultParagraphFont"/>
    <w:link w:val="Heading1"/>
    <w:uiPriority w:val="9"/>
    <w:rsid w:val="002C7CFB"/>
    <w:rPr>
      <w:rFonts w:ascii="Fira Sans SemiBold" w:hAnsi="Fira Sans SemiBold" w:cs="Calibri"/>
      <w:b/>
      <w:bCs/>
      <w:color w:val="000000" w:themeColor="text1"/>
      <w:sz w:val="60"/>
      <w:szCs w:val="60"/>
    </w:rPr>
  </w:style>
  <w:style w:type="character" w:customStyle="1" w:styleId="Heading2Char">
    <w:name w:val="Heading 2 Char"/>
    <w:basedOn w:val="DefaultParagraphFont"/>
    <w:link w:val="Heading2"/>
    <w:uiPriority w:val="9"/>
    <w:rsid w:val="0057660B"/>
    <w:rPr>
      <w:rFonts w:ascii="Fira Sans" w:hAnsi="Fira Sans" w:cs="Calibri"/>
      <w:b/>
      <w:bCs/>
      <w:color w:val="377C90"/>
      <w:sz w:val="52"/>
      <w:szCs w:val="52"/>
    </w:rPr>
  </w:style>
  <w:style w:type="character" w:customStyle="1" w:styleId="Heading3Char">
    <w:name w:val="Heading 3 Char"/>
    <w:basedOn w:val="DefaultParagraphFont"/>
    <w:link w:val="Heading3"/>
    <w:uiPriority w:val="9"/>
    <w:rsid w:val="00B6130F"/>
    <w:rPr>
      <w:rFonts w:ascii="Fira Sans" w:hAnsi="Fira Sans" w:cs="Calibri"/>
      <w:b/>
      <w:color w:val="262626" w:themeColor="text1" w:themeTint="D9"/>
      <w:sz w:val="44"/>
      <w:szCs w:val="44"/>
    </w:rPr>
  </w:style>
  <w:style w:type="table" w:styleId="TableGrid">
    <w:name w:val="Table Grid"/>
    <w:basedOn w:val="TableNormal"/>
    <w:uiPriority w:val="39"/>
    <w:rsid w:val="006259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rFonts w:cstheme="majorHAnsi"/>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0145FB"/>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0145FB"/>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0145FB"/>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0145FB"/>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0145FB"/>
    <w:pPr>
      <w:spacing w:after="0"/>
      <w:ind w:left="1920"/>
    </w:pPr>
    <w:rPr>
      <w:rFonts w:asciiTheme="minorHAnsi" w:hAnsiTheme="minorHAnsi"/>
      <w:sz w:val="20"/>
      <w:szCs w:val="20"/>
    </w:rPr>
  </w:style>
  <w:style w:type="character" w:styleId="Hyperlink">
    <w:name w:val="Hyperlink"/>
    <w:basedOn w:val="DefaultParagraphFont"/>
    <w:uiPriority w:val="99"/>
    <w:unhideWhenUsed/>
    <w:rsid w:val="000145FB"/>
    <w:rPr>
      <w:color w:val="0000FF" w:themeColor="hyperlink"/>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basedOn w:val="DefaultParagraphFont"/>
    <w:uiPriority w:val="22"/>
    <w:qFormat/>
    <w:rsid w:val="00FC2FDE"/>
    <w:rPr>
      <w:rFonts w:ascii="Fira Sans Medium" w:hAnsi="Fira Sans Medium"/>
      <w:b w:val="0"/>
      <w:bCs/>
      <w:i w:val="0"/>
      <w:sz w:val="24"/>
    </w:rPr>
  </w:style>
  <w:style w:type="character" w:styleId="UnresolvedMention">
    <w:name w:val="Unresolved Mention"/>
    <w:basedOn w:val="DefaultParagraphFont"/>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basedOn w:val="DefaultParagraphFont"/>
    <w:uiPriority w:val="99"/>
    <w:semiHidden/>
    <w:unhideWhenUsed/>
    <w:rsid w:val="00C506F0"/>
    <w:rPr>
      <w:color w:val="800080" w:themeColor="followedHyperlink"/>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basedOn w:val="DefaultParagraphFont"/>
    <w:link w:val="Heading4"/>
    <w:uiPriority w:val="9"/>
    <w:rsid w:val="005C2ED3"/>
    <w:rPr>
      <w:rFonts w:ascii="Fira Sans Medium" w:hAnsi="Fira Sans Medium" w:cs="Calibri"/>
      <w:bCs/>
      <w:color w:val="262626" w:themeColor="text1" w:themeTint="D9"/>
      <w:sz w:val="40"/>
      <w:szCs w:val="32"/>
    </w:rPr>
  </w:style>
  <w:style w:type="character" w:customStyle="1" w:styleId="Heading5Char">
    <w:name w:val="Heading 5 Char"/>
    <w:basedOn w:val="DefaultParagraphFont"/>
    <w:link w:val="Heading5"/>
    <w:uiPriority w:val="9"/>
    <w:rsid w:val="005C2ED3"/>
    <w:rPr>
      <w:rFonts w:ascii="Fira Sans SemiBold" w:hAnsi="Fira Sans SemiBold" w:cs="Calibri"/>
      <w:bCs/>
      <w:color w:val="377C90"/>
      <w:sz w:val="32"/>
      <w:szCs w:val="24"/>
    </w:rPr>
  </w:style>
  <w:style w:type="character" w:customStyle="1" w:styleId="Heading6Char">
    <w:name w:val="Heading 6 Char"/>
    <w:basedOn w:val="DefaultParagraphFont"/>
    <w:link w:val="Heading6"/>
    <w:uiPriority w:val="9"/>
    <w:rsid w:val="005C2ED3"/>
    <w:rPr>
      <w:rFonts w:ascii="Fira Sans SemiBold" w:hAnsi="Fira Sans SemiBold" w:cs="Calibri"/>
      <w:color w:val="000000" w:themeColor="text1"/>
      <w:sz w:val="24"/>
    </w:rPr>
  </w:style>
  <w:style w:type="character" w:styleId="Emphasis">
    <w:name w:val="Emphasis"/>
    <w:basedOn w:val="DefaultParagraphFont"/>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basedOn w:val="DefaultParagraphFont"/>
    <w:link w:val="Heading7"/>
    <w:uiPriority w:val="9"/>
    <w:rsid w:val="000308A3"/>
    <w:rPr>
      <w:rFonts w:asciiTheme="majorHAnsi" w:eastAsiaTheme="majorEastAsia" w:hAnsiTheme="majorHAnsi" w:cstheme="majorBidi"/>
      <w:i/>
      <w:iCs/>
      <w:color w:val="243F60" w:themeColor="accent1" w:themeShade="7F"/>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ListParagraph"/>
    <w:qFormat/>
    <w:rsid w:val="00D35EDC"/>
    <w:pPr>
      <w:numPr>
        <w:numId w:val="1"/>
      </w:numPr>
      <w:spacing w:before="0"/>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Style1">
    <w:name w:val="Style1"/>
    <w:next w:val="Normal"/>
    <w:qFormat/>
    <w:rsid w:val="009537E3"/>
    <w:rPr>
      <w:rFonts w:ascii="Fira Sans" w:hAnsi="Fira Sans" w:cs="Calibri"/>
      <w:sz w:val="24"/>
      <w:szCs w:val="24"/>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basedOn w:val="DefaultParagraphFont"/>
    <w:uiPriority w:val="19"/>
    <w:qFormat/>
    <w:rsid w:val="00C90D0C"/>
    <w:rPr>
      <w:i/>
      <w:iCs/>
      <w:color w:val="404040" w:themeColor="text1" w:themeTint="BF"/>
    </w:rPr>
  </w:style>
  <w:style w:type="paragraph" w:customStyle="1" w:styleId="checkboxlist">
    <w:name w:val="check box list"/>
    <w:basedOn w:val="ListParagraph"/>
    <w:qFormat/>
    <w:rsid w:val="00146563"/>
    <w:pPr>
      <w:numPr>
        <w:numId w:val="15"/>
      </w:numPr>
    </w:pPr>
  </w:style>
  <w:style w:type="paragraph" w:customStyle="1" w:styleId="Bulletedlist">
    <w:name w:val="Bulleted list"/>
    <w:basedOn w:val="ListParagraph"/>
    <w:qFormat/>
    <w:rsid w:val="00370D7F"/>
    <w:pPr>
      <w:numPr>
        <w:numId w:val="17"/>
      </w:numPr>
      <w:suppressAutoHyphens/>
      <w:snapToGrid w:val="0"/>
      <w:spacing w:before="0" w:after="0" w:line="276" w:lineRule="auto"/>
      <w:ind w:left="1077" w:right="1134" w:hanging="357"/>
      <w:contextualSpacing w:val="0"/>
    </w:pPr>
    <w:rPr>
      <w:rFonts w:eastAsia="Times New Roman"/>
      <w:color w:val="000000"/>
      <w:lang w:val="en-CA"/>
    </w:rPr>
  </w:style>
  <w:style w:type="paragraph" w:customStyle="1" w:styleId="2ndlevelbullet">
    <w:name w:val="2nd level bullet"/>
    <w:basedOn w:val="Bulletedlist"/>
    <w:qFormat/>
    <w:rsid w:val="00D35EDC"/>
    <w:pPr>
      <w:spacing w:after="240"/>
      <w:contextualSpacing/>
    </w:pPr>
  </w:style>
  <w:style w:type="paragraph" w:customStyle="1" w:styleId="Numberedlistnopadding">
    <w:name w:val="Numbered list no padding"/>
    <w:basedOn w:val="Numberedlist"/>
    <w:qFormat/>
    <w:rsid w:val="00D35EDC"/>
    <w:pPr>
      <w:spacing w:after="0"/>
    </w:pPr>
  </w:style>
  <w:style w:type="numbering" w:customStyle="1" w:styleId="CurrentList12">
    <w:name w:val="Current List12"/>
    <w:uiPriority w:val="99"/>
    <w:rsid w:val="00D35EDC"/>
    <w:pPr>
      <w:numPr>
        <w:numId w:val="23"/>
      </w:numPr>
    </w:pPr>
  </w:style>
  <w:style w:type="paragraph" w:customStyle="1" w:styleId="2ndlevelbulletnopadding">
    <w:name w:val="2nd level bullet no padding"/>
    <w:basedOn w:val="2ndlevelbullet"/>
    <w:qFormat/>
    <w:rsid w:val="000E54D9"/>
    <w:pPr>
      <w:spacing w:after="0"/>
    </w:pPr>
  </w:style>
  <w:style w:type="numbering" w:customStyle="1" w:styleId="CurrentList13">
    <w:name w:val="Current List13"/>
    <w:uiPriority w:val="99"/>
    <w:rsid w:val="00370D7F"/>
    <w:pPr>
      <w:numPr>
        <w:numId w:val="26"/>
      </w:numPr>
    </w:pPr>
  </w:style>
  <w:style w:type="character" w:customStyle="1" w:styleId="apple-tab-span">
    <w:name w:val="apple-tab-span"/>
    <w:basedOn w:val="DefaultParagraphFont"/>
    <w:rsid w:val="003B4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15224">
      <w:bodyDiv w:val="1"/>
      <w:marLeft w:val="0"/>
      <w:marRight w:val="0"/>
      <w:marTop w:val="0"/>
      <w:marBottom w:val="0"/>
      <w:divBdr>
        <w:top w:val="none" w:sz="0" w:space="0" w:color="auto"/>
        <w:left w:val="none" w:sz="0" w:space="0" w:color="auto"/>
        <w:bottom w:val="none" w:sz="0" w:space="0" w:color="auto"/>
        <w:right w:val="none" w:sz="0" w:space="0" w:color="auto"/>
      </w:divBdr>
    </w:div>
    <w:div w:id="503015881">
      <w:bodyDiv w:val="1"/>
      <w:marLeft w:val="0"/>
      <w:marRight w:val="0"/>
      <w:marTop w:val="0"/>
      <w:marBottom w:val="0"/>
      <w:divBdr>
        <w:top w:val="none" w:sz="0" w:space="0" w:color="auto"/>
        <w:left w:val="none" w:sz="0" w:space="0" w:color="auto"/>
        <w:bottom w:val="none" w:sz="0" w:space="0" w:color="auto"/>
        <w:right w:val="none" w:sz="0" w:space="0" w:color="auto"/>
      </w:divBdr>
    </w:div>
    <w:div w:id="585966620">
      <w:bodyDiv w:val="1"/>
      <w:marLeft w:val="0"/>
      <w:marRight w:val="0"/>
      <w:marTop w:val="0"/>
      <w:marBottom w:val="0"/>
      <w:divBdr>
        <w:top w:val="none" w:sz="0" w:space="0" w:color="auto"/>
        <w:left w:val="none" w:sz="0" w:space="0" w:color="auto"/>
        <w:bottom w:val="none" w:sz="0" w:space="0" w:color="auto"/>
        <w:right w:val="none" w:sz="0" w:space="0" w:color="auto"/>
      </w:divBdr>
      <w:divsChild>
        <w:div w:id="1376004947">
          <w:marLeft w:val="1440"/>
          <w:marRight w:val="0"/>
          <w:marTop w:val="0"/>
          <w:marBottom w:val="0"/>
          <w:divBdr>
            <w:top w:val="none" w:sz="0" w:space="0" w:color="auto"/>
            <w:left w:val="none" w:sz="0" w:space="0" w:color="auto"/>
            <w:bottom w:val="none" w:sz="0" w:space="0" w:color="auto"/>
            <w:right w:val="none" w:sz="0" w:space="0" w:color="auto"/>
          </w:divBdr>
        </w:div>
      </w:divsChild>
    </w:div>
    <w:div w:id="810362341">
      <w:bodyDiv w:val="1"/>
      <w:marLeft w:val="0"/>
      <w:marRight w:val="0"/>
      <w:marTop w:val="0"/>
      <w:marBottom w:val="0"/>
      <w:divBdr>
        <w:top w:val="none" w:sz="0" w:space="0" w:color="auto"/>
        <w:left w:val="none" w:sz="0" w:space="0" w:color="auto"/>
        <w:bottom w:val="none" w:sz="0" w:space="0" w:color="auto"/>
        <w:right w:val="none" w:sz="0" w:space="0" w:color="auto"/>
      </w:divBdr>
      <w:divsChild>
        <w:div w:id="3673727">
          <w:marLeft w:val="720"/>
          <w:marRight w:val="0"/>
          <w:marTop w:val="0"/>
          <w:marBottom w:val="0"/>
          <w:divBdr>
            <w:top w:val="none" w:sz="0" w:space="0" w:color="auto"/>
            <w:left w:val="none" w:sz="0" w:space="0" w:color="auto"/>
            <w:bottom w:val="none" w:sz="0" w:space="0" w:color="auto"/>
            <w:right w:val="none" w:sz="0" w:space="0" w:color="auto"/>
          </w:divBdr>
        </w:div>
      </w:divsChild>
    </w:div>
    <w:div w:id="890455315">
      <w:bodyDiv w:val="1"/>
      <w:marLeft w:val="0"/>
      <w:marRight w:val="0"/>
      <w:marTop w:val="0"/>
      <w:marBottom w:val="0"/>
      <w:divBdr>
        <w:top w:val="none" w:sz="0" w:space="0" w:color="auto"/>
        <w:left w:val="none" w:sz="0" w:space="0" w:color="auto"/>
        <w:bottom w:val="none" w:sz="0" w:space="0" w:color="auto"/>
        <w:right w:val="none" w:sz="0" w:space="0" w:color="auto"/>
      </w:divBdr>
      <w:divsChild>
        <w:div w:id="18631623">
          <w:marLeft w:val="0"/>
          <w:marRight w:val="0"/>
          <w:marTop w:val="0"/>
          <w:marBottom w:val="0"/>
          <w:divBdr>
            <w:top w:val="none" w:sz="0" w:space="0" w:color="auto"/>
            <w:left w:val="none" w:sz="0" w:space="0" w:color="auto"/>
            <w:bottom w:val="none" w:sz="0" w:space="0" w:color="auto"/>
            <w:right w:val="none" w:sz="0" w:space="0" w:color="auto"/>
          </w:divBdr>
          <w:divsChild>
            <w:div w:id="793408276">
              <w:marLeft w:val="0"/>
              <w:marRight w:val="0"/>
              <w:marTop w:val="0"/>
              <w:marBottom w:val="0"/>
              <w:divBdr>
                <w:top w:val="none" w:sz="0" w:space="0" w:color="auto"/>
                <w:left w:val="none" w:sz="0" w:space="0" w:color="auto"/>
                <w:bottom w:val="none" w:sz="0" w:space="0" w:color="auto"/>
                <w:right w:val="none" w:sz="0" w:space="0" w:color="auto"/>
              </w:divBdr>
              <w:divsChild>
                <w:div w:id="861671873">
                  <w:marLeft w:val="0"/>
                  <w:marRight w:val="0"/>
                  <w:marTop w:val="0"/>
                  <w:marBottom w:val="0"/>
                  <w:divBdr>
                    <w:top w:val="none" w:sz="0" w:space="0" w:color="auto"/>
                    <w:left w:val="none" w:sz="0" w:space="0" w:color="auto"/>
                    <w:bottom w:val="none" w:sz="0" w:space="0" w:color="auto"/>
                    <w:right w:val="none" w:sz="0" w:space="0" w:color="auto"/>
                  </w:divBdr>
                  <w:divsChild>
                    <w:div w:id="2046515755">
                      <w:marLeft w:val="0"/>
                      <w:marRight w:val="0"/>
                      <w:marTop w:val="0"/>
                      <w:marBottom w:val="0"/>
                      <w:divBdr>
                        <w:top w:val="none" w:sz="0" w:space="0" w:color="auto"/>
                        <w:left w:val="none" w:sz="0" w:space="0" w:color="auto"/>
                        <w:bottom w:val="none" w:sz="0" w:space="0" w:color="auto"/>
                        <w:right w:val="none" w:sz="0" w:space="0" w:color="auto"/>
                      </w:divBdr>
                      <w:divsChild>
                        <w:div w:id="1711802116">
                          <w:marLeft w:val="0"/>
                          <w:marRight w:val="0"/>
                          <w:marTop w:val="0"/>
                          <w:marBottom w:val="0"/>
                          <w:divBdr>
                            <w:top w:val="none" w:sz="0" w:space="0" w:color="auto"/>
                            <w:left w:val="none" w:sz="0" w:space="0" w:color="auto"/>
                            <w:bottom w:val="none" w:sz="0" w:space="0" w:color="auto"/>
                            <w:right w:val="none" w:sz="0" w:space="0" w:color="auto"/>
                          </w:divBdr>
                          <w:divsChild>
                            <w:div w:id="2011710281">
                              <w:marLeft w:val="0"/>
                              <w:marRight w:val="0"/>
                              <w:marTop w:val="0"/>
                              <w:marBottom w:val="0"/>
                              <w:divBdr>
                                <w:top w:val="none" w:sz="0" w:space="0" w:color="auto"/>
                                <w:left w:val="none" w:sz="0" w:space="0" w:color="auto"/>
                                <w:bottom w:val="none" w:sz="0" w:space="0" w:color="auto"/>
                                <w:right w:val="none" w:sz="0" w:space="0" w:color="auto"/>
                              </w:divBdr>
                              <w:divsChild>
                                <w:div w:id="1083531811">
                                  <w:marLeft w:val="0"/>
                                  <w:marRight w:val="0"/>
                                  <w:marTop w:val="0"/>
                                  <w:marBottom w:val="0"/>
                                  <w:divBdr>
                                    <w:top w:val="none" w:sz="0" w:space="0" w:color="auto"/>
                                    <w:left w:val="none" w:sz="0" w:space="0" w:color="auto"/>
                                    <w:bottom w:val="none" w:sz="0" w:space="0" w:color="auto"/>
                                    <w:right w:val="none" w:sz="0" w:space="0" w:color="auto"/>
                                  </w:divBdr>
                                  <w:divsChild>
                                    <w:div w:id="1350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4381">
                          <w:marLeft w:val="0"/>
                          <w:marRight w:val="0"/>
                          <w:marTop w:val="0"/>
                          <w:marBottom w:val="0"/>
                          <w:divBdr>
                            <w:top w:val="none" w:sz="0" w:space="0" w:color="auto"/>
                            <w:left w:val="none" w:sz="0" w:space="0" w:color="auto"/>
                            <w:bottom w:val="none" w:sz="0" w:space="0" w:color="auto"/>
                            <w:right w:val="none" w:sz="0" w:space="0" w:color="auto"/>
                          </w:divBdr>
                          <w:divsChild>
                            <w:div w:id="706182270">
                              <w:marLeft w:val="0"/>
                              <w:marRight w:val="0"/>
                              <w:marTop w:val="0"/>
                              <w:marBottom w:val="0"/>
                              <w:divBdr>
                                <w:top w:val="none" w:sz="0" w:space="0" w:color="auto"/>
                                <w:left w:val="none" w:sz="0" w:space="0" w:color="auto"/>
                                <w:bottom w:val="none" w:sz="0" w:space="0" w:color="auto"/>
                                <w:right w:val="none" w:sz="0" w:space="0" w:color="auto"/>
                              </w:divBdr>
                              <w:divsChild>
                                <w:div w:id="10291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017798">
      <w:bodyDiv w:val="1"/>
      <w:marLeft w:val="0"/>
      <w:marRight w:val="0"/>
      <w:marTop w:val="0"/>
      <w:marBottom w:val="0"/>
      <w:divBdr>
        <w:top w:val="none" w:sz="0" w:space="0" w:color="auto"/>
        <w:left w:val="none" w:sz="0" w:space="0" w:color="auto"/>
        <w:bottom w:val="none" w:sz="0" w:space="0" w:color="auto"/>
        <w:right w:val="none" w:sz="0" w:space="0" w:color="auto"/>
      </w:divBdr>
      <w:divsChild>
        <w:div w:id="945887185">
          <w:marLeft w:val="720"/>
          <w:marRight w:val="0"/>
          <w:marTop w:val="0"/>
          <w:marBottom w:val="0"/>
          <w:divBdr>
            <w:top w:val="none" w:sz="0" w:space="0" w:color="auto"/>
            <w:left w:val="none" w:sz="0" w:space="0" w:color="auto"/>
            <w:bottom w:val="none" w:sz="0" w:space="0" w:color="auto"/>
            <w:right w:val="none" w:sz="0" w:space="0" w:color="auto"/>
          </w:divBdr>
        </w:div>
      </w:divsChild>
    </w:div>
    <w:div w:id="1248731982">
      <w:bodyDiv w:val="1"/>
      <w:marLeft w:val="0"/>
      <w:marRight w:val="0"/>
      <w:marTop w:val="0"/>
      <w:marBottom w:val="0"/>
      <w:divBdr>
        <w:top w:val="none" w:sz="0" w:space="0" w:color="auto"/>
        <w:left w:val="none" w:sz="0" w:space="0" w:color="auto"/>
        <w:bottom w:val="none" w:sz="0" w:space="0" w:color="auto"/>
        <w:right w:val="none" w:sz="0" w:space="0" w:color="auto"/>
      </w:divBdr>
      <w:divsChild>
        <w:div w:id="1097795746">
          <w:marLeft w:val="720"/>
          <w:marRight w:val="0"/>
          <w:marTop w:val="0"/>
          <w:marBottom w:val="0"/>
          <w:divBdr>
            <w:top w:val="none" w:sz="0" w:space="0" w:color="auto"/>
            <w:left w:val="none" w:sz="0" w:space="0" w:color="auto"/>
            <w:bottom w:val="none" w:sz="0" w:space="0" w:color="auto"/>
            <w:right w:val="none" w:sz="0" w:space="0" w:color="auto"/>
          </w:divBdr>
        </w:div>
      </w:divsChild>
    </w:div>
    <w:div w:id="1518150750">
      <w:bodyDiv w:val="1"/>
      <w:marLeft w:val="0"/>
      <w:marRight w:val="0"/>
      <w:marTop w:val="0"/>
      <w:marBottom w:val="0"/>
      <w:divBdr>
        <w:top w:val="none" w:sz="0" w:space="0" w:color="auto"/>
        <w:left w:val="none" w:sz="0" w:space="0" w:color="auto"/>
        <w:bottom w:val="none" w:sz="0" w:space="0" w:color="auto"/>
        <w:right w:val="none" w:sz="0" w:space="0" w:color="auto"/>
      </w:divBdr>
    </w:div>
    <w:div w:id="1548906593">
      <w:bodyDiv w:val="1"/>
      <w:marLeft w:val="0"/>
      <w:marRight w:val="0"/>
      <w:marTop w:val="0"/>
      <w:marBottom w:val="0"/>
      <w:divBdr>
        <w:top w:val="none" w:sz="0" w:space="0" w:color="auto"/>
        <w:left w:val="none" w:sz="0" w:space="0" w:color="auto"/>
        <w:bottom w:val="none" w:sz="0" w:space="0" w:color="auto"/>
        <w:right w:val="none" w:sz="0" w:space="0" w:color="auto"/>
      </w:divBdr>
    </w:div>
    <w:div w:id="1577857434">
      <w:bodyDiv w:val="1"/>
      <w:marLeft w:val="0"/>
      <w:marRight w:val="0"/>
      <w:marTop w:val="0"/>
      <w:marBottom w:val="0"/>
      <w:divBdr>
        <w:top w:val="none" w:sz="0" w:space="0" w:color="auto"/>
        <w:left w:val="none" w:sz="0" w:space="0" w:color="auto"/>
        <w:bottom w:val="none" w:sz="0" w:space="0" w:color="auto"/>
        <w:right w:val="none" w:sz="0" w:space="0" w:color="auto"/>
      </w:divBdr>
      <w:divsChild>
        <w:div w:id="283998636">
          <w:marLeft w:val="1440"/>
          <w:marRight w:val="0"/>
          <w:marTop w:val="0"/>
          <w:marBottom w:val="0"/>
          <w:divBdr>
            <w:top w:val="none" w:sz="0" w:space="0" w:color="auto"/>
            <w:left w:val="none" w:sz="0" w:space="0" w:color="auto"/>
            <w:bottom w:val="none" w:sz="0" w:space="0" w:color="auto"/>
            <w:right w:val="none" w:sz="0" w:space="0" w:color="auto"/>
          </w:divBdr>
        </w:div>
      </w:divsChild>
    </w:div>
    <w:div w:id="1774861790">
      <w:bodyDiv w:val="1"/>
      <w:marLeft w:val="0"/>
      <w:marRight w:val="0"/>
      <w:marTop w:val="0"/>
      <w:marBottom w:val="0"/>
      <w:divBdr>
        <w:top w:val="none" w:sz="0" w:space="0" w:color="auto"/>
        <w:left w:val="none" w:sz="0" w:space="0" w:color="auto"/>
        <w:bottom w:val="none" w:sz="0" w:space="0" w:color="auto"/>
        <w:right w:val="none" w:sz="0" w:space="0" w:color="auto"/>
      </w:divBdr>
      <w:divsChild>
        <w:div w:id="397022799">
          <w:marLeft w:val="720"/>
          <w:marRight w:val="0"/>
          <w:marTop w:val="0"/>
          <w:marBottom w:val="0"/>
          <w:divBdr>
            <w:top w:val="none" w:sz="0" w:space="0" w:color="auto"/>
            <w:left w:val="none" w:sz="0" w:space="0" w:color="auto"/>
            <w:bottom w:val="none" w:sz="0" w:space="0" w:color="auto"/>
            <w:right w:val="none" w:sz="0" w:space="0" w:color="auto"/>
          </w:divBdr>
        </w:div>
      </w:divsChild>
    </w:div>
    <w:div w:id="1903633399">
      <w:bodyDiv w:val="1"/>
      <w:marLeft w:val="0"/>
      <w:marRight w:val="0"/>
      <w:marTop w:val="0"/>
      <w:marBottom w:val="0"/>
      <w:divBdr>
        <w:top w:val="none" w:sz="0" w:space="0" w:color="auto"/>
        <w:left w:val="none" w:sz="0" w:space="0" w:color="auto"/>
        <w:bottom w:val="none" w:sz="0" w:space="0" w:color="auto"/>
        <w:right w:val="none" w:sz="0" w:space="0" w:color="auto"/>
      </w:divBdr>
      <w:divsChild>
        <w:div w:id="2020496650">
          <w:marLeft w:val="0"/>
          <w:marRight w:val="0"/>
          <w:marTop w:val="0"/>
          <w:marBottom w:val="0"/>
          <w:divBdr>
            <w:top w:val="none" w:sz="0" w:space="0" w:color="auto"/>
            <w:left w:val="none" w:sz="0" w:space="0" w:color="auto"/>
            <w:bottom w:val="none" w:sz="0" w:space="0" w:color="auto"/>
            <w:right w:val="none" w:sz="0" w:space="0" w:color="auto"/>
          </w:divBdr>
          <w:divsChild>
            <w:div w:id="1074864033">
              <w:marLeft w:val="0"/>
              <w:marRight w:val="0"/>
              <w:marTop w:val="0"/>
              <w:marBottom w:val="0"/>
              <w:divBdr>
                <w:top w:val="none" w:sz="0" w:space="0" w:color="auto"/>
                <w:left w:val="none" w:sz="0" w:space="0" w:color="auto"/>
                <w:bottom w:val="none" w:sz="0" w:space="0" w:color="auto"/>
                <w:right w:val="none" w:sz="0" w:space="0" w:color="auto"/>
              </w:divBdr>
              <w:divsChild>
                <w:div w:id="719288660">
                  <w:marLeft w:val="0"/>
                  <w:marRight w:val="0"/>
                  <w:marTop w:val="0"/>
                  <w:marBottom w:val="0"/>
                  <w:divBdr>
                    <w:top w:val="none" w:sz="0" w:space="0" w:color="auto"/>
                    <w:left w:val="none" w:sz="0" w:space="0" w:color="auto"/>
                    <w:bottom w:val="none" w:sz="0" w:space="0" w:color="auto"/>
                    <w:right w:val="none" w:sz="0" w:space="0" w:color="auto"/>
                  </w:divBdr>
                  <w:divsChild>
                    <w:div w:id="20710938">
                      <w:marLeft w:val="0"/>
                      <w:marRight w:val="0"/>
                      <w:marTop w:val="0"/>
                      <w:marBottom w:val="0"/>
                      <w:divBdr>
                        <w:top w:val="none" w:sz="0" w:space="0" w:color="auto"/>
                        <w:left w:val="none" w:sz="0" w:space="0" w:color="auto"/>
                        <w:bottom w:val="none" w:sz="0" w:space="0" w:color="auto"/>
                        <w:right w:val="none" w:sz="0" w:space="0" w:color="auto"/>
                      </w:divBdr>
                      <w:divsChild>
                        <w:div w:id="1170413191">
                          <w:marLeft w:val="0"/>
                          <w:marRight w:val="0"/>
                          <w:marTop w:val="0"/>
                          <w:marBottom w:val="0"/>
                          <w:divBdr>
                            <w:top w:val="none" w:sz="0" w:space="0" w:color="auto"/>
                            <w:left w:val="none" w:sz="0" w:space="0" w:color="auto"/>
                            <w:bottom w:val="none" w:sz="0" w:space="0" w:color="auto"/>
                            <w:right w:val="none" w:sz="0" w:space="0" w:color="auto"/>
                          </w:divBdr>
                          <w:divsChild>
                            <w:div w:id="1815874733">
                              <w:marLeft w:val="0"/>
                              <w:marRight w:val="0"/>
                              <w:marTop w:val="0"/>
                              <w:marBottom w:val="0"/>
                              <w:divBdr>
                                <w:top w:val="none" w:sz="0" w:space="0" w:color="auto"/>
                                <w:left w:val="none" w:sz="0" w:space="0" w:color="auto"/>
                                <w:bottom w:val="none" w:sz="0" w:space="0" w:color="auto"/>
                                <w:right w:val="none" w:sz="0" w:space="0" w:color="auto"/>
                              </w:divBdr>
                              <w:divsChild>
                                <w:div w:id="1667419">
                                  <w:marLeft w:val="0"/>
                                  <w:marRight w:val="0"/>
                                  <w:marTop w:val="0"/>
                                  <w:marBottom w:val="0"/>
                                  <w:divBdr>
                                    <w:top w:val="none" w:sz="0" w:space="0" w:color="auto"/>
                                    <w:left w:val="none" w:sz="0" w:space="0" w:color="auto"/>
                                    <w:bottom w:val="none" w:sz="0" w:space="0" w:color="auto"/>
                                    <w:right w:val="none" w:sz="0" w:space="0" w:color="auto"/>
                                  </w:divBdr>
                                  <w:divsChild>
                                    <w:div w:id="17117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8604">
                          <w:marLeft w:val="0"/>
                          <w:marRight w:val="0"/>
                          <w:marTop w:val="0"/>
                          <w:marBottom w:val="0"/>
                          <w:divBdr>
                            <w:top w:val="none" w:sz="0" w:space="0" w:color="auto"/>
                            <w:left w:val="none" w:sz="0" w:space="0" w:color="auto"/>
                            <w:bottom w:val="none" w:sz="0" w:space="0" w:color="auto"/>
                            <w:right w:val="none" w:sz="0" w:space="0" w:color="auto"/>
                          </w:divBdr>
                          <w:divsChild>
                            <w:div w:id="1248609425">
                              <w:marLeft w:val="0"/>
                              <w:marRight w:val="0"/>
                              <w:marTop w:val="0"/>
                              <w:marBottom w:val="0"/>
                              <w:divBdr>
                                <w:top w:val="none" w:sz="0" w:space="0" w:color="auto"/>
                                <w:left w:val="none" w:sz="0" w:space="0" w:color="auto"/>
                                <w:bottom w:val="none" w:sz="0" w:space="0" w:color="auto"/>
                                <w:right w:val="none" w:sz="0" w:space="0" w:color="auto"/>
                              </w:divBdr>
                              <w:divsChild>
                                <w:div w:id="8854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04739">
      <w:bodyDiv w:val="1"/>
      <w:marLeft w:val="0"/>
      <w:marRight w:val="0"/>
      <w:marTop w:val="0"/>
      <w:marBottom w:val="0"/>
      <w:divBdr>
        <w:top w:val="none" w:sz="0" w:space="0" w:color="auto"/>
        <w:left w:val="none" w:sz="0" w:space="0" w:color="auto"/>
        <w:bottom w:val="none" w:sz="0" w:space="0" w:color="auto"/>
        <w:right w:val="none" w:sz="0" w:space="0" w:color="auto"/>
      </w:divBdr>
      <w:divsChild>
        <w:div w:id="812913795">
          <w:marLeft w:val="720"/>
          <w:marRight w:val="0"/>
          <w:marTop w:val="0"/>
          <w:marBottom w:val="0"/>
          <w:divBdr>
            <w:top w:val="none" w:sz="0" w:space="0" w:color="auto"/>
            <w:left w:val="none" w:sz="0" w:space="0" w:color="auto"/>
            <w:bottom w:val="none" w:sz="0" w:space="0" w:color="auto"/>
            <w:right w:val="none" w:sz="0" w:space="0" w:color="auto"/>
          </w:divBdr>
        </w:div>
      </w:divsChild>
    </w:div>
    <w:div w:id="1946114831">
      <w:bodyDiv w:val="1"/>
      <w:marLeft w:val="0"/>
      <w:marRight w:val="0"/>
      <w:marTop w:val="0"/>
      <w:marBottom w:val="0"/>
      <w:divBdr>
        <w:top w:val="none" w:sz="0" w:space="0" w:color="auto"/>
        <w:left w:val="none" w:sz="0" w:space="0" w:color="auto"/>
        <w:bottom w:val="none" w:sz="0" w:space="0" w:color="auto"/>
        <w:right w:val="none" w:sz="0" w:space="0" w:color="auto"/>
      </w:divBdr>
      <w:divsChild>
        <w:div w:id="25958560">
          <w:marLeft w:val="720"/>
          <w:marRight w:val="0"/>
          <w:marTop w:val="0"/>
          <w:marBottom w:val="0"/>
          <w:divBdr>
            <w:top w:val="none" w:sz="0" w:space="0" w:color="auto"/>
            <w:left w:val="none" w:sz="0" w:space="0" w:color="auto"/>
            <w:bottom w:val="none" w:sz="0" w:space="0" w:color="auto"/>
            <w:right w:val="none" w:sz="0" w:space="0" w:color="auto"/>
          </w:divBdr>
        </w:div>
        <w:div w:id="1480459210">
          <w:marLeft w:val="720"/>
          <w:marRight w:val="0"/>
          <w:marTop w:val="0"/>
          <w:marBottom w:val="0"/>
          <w:divBdr>
            <w:top w:val="none" w:sz="0" w:space="0" w:color="auto"/>
            <w:left w:val="none" w:sz="0" w:space="0" w:color="auto"/>
            <w:bottom w:val="none" w:sz="0" w:space="0" w:color="auto"/>
            <w:right w:val="none" w:sz="0" w:space="0" w:color="auto"/>
          </w:divBdr>
        </w:div>
      </w:divsChild>
    </w:div>
    <w:div w:id="1950233719">
      <w:bodyDiv w:val="1"/>
      <w:marLeft w:val="0"/>
      <w:marRight w:val="0"/>
      <w:marTop w:val="0"/>
      <w:marBottom w:val="0"/>
      <w:divBdr>
        <w:top w:val="none" w:sz="0" w:space="0" w:color="auto"/>
        <w:left w:val="none" w:sz="0" w:space="0" w:color="auto"/>
        <w:bottom w:val="none" w:sz="0" w:space="0" w:color="auto"/>
        <w:right w:val="none" w:sz="0" w:space="0" w:color="auto"/>
      </w:divBdr>
      <w:divsChild>
        <w:div w:id="1034814417">
          <w:marLeft w:val="14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s.google.com/presentation/d/1jQkp8ceKerp8EvXnecDn4-PPm5uQsqqkv4Sl7Cz5E40/edit?slide=id.p7#slide=id.p7" TargetMode="External"/><Relationship Id="rId39" Type="http://schemas.openxmlformats.org/officeDocument/2006/relationships/image" Target="media/image22.png"/><Relationship Id="rId21" Type="http://schemas.openxmlformats.org/officeDocument/2006/relationships/image" Target="media/image13.svg"/><Relationship Id="rId34" Type="http://schemas.openxmlformats.org/officeDocument/2006/relationships/hyperlink" Target="http://olympics.com/en/news/paris-2024-noah-lyles-greatest-triumph-hardest-challenge" TargetMode="External"/><Relationship Id="rId42" Type="http://schemas.openxmlformats.org/officeDocument/2006/relationships/image" Target="https://mirrors.creativecommons.org/presskit/icons/nc.xlarge.png"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svg"/><Relationship Id="rId24" Type="http://schemas.openxmlformats.org/officeDocument/2006/relationships/image" Target="media/image15.svg"/><Relationship Id="rId32" Type="http://schemas.openxmlformats.org/officeDocument/2006/relationships/image" Target="media/image20.png"/><Relationship Id="rId37" Type="http://schemas.openxmlformats.org/officeDocument/2006/relationships/hyperlink" Target="https://creativecommons.org/licenses/by-nc-sa/4.0/deed.fr" TargetMode="External"/><Relationship Id="rId40" Type="http://schemas.openxmlformats.org/officeDocument/2006/relationships/image" Target="https://mirrors.creativecommons.org/presskit/icons/by.xlarge.png"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https://www.youtube.com/watch?v=swloMVFALXw"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cs.google.com/presentation/d/1jQkp8ceKerp8EvXnecDn4-PPm5uQsqqkv4Sl7Cz5E40/edit?slide=id.p1" TargetMode="External"/><Relationship Id="rId31" Type="http://schemas.openxmlformats.org/officeDocument/2006/relationships/hyperlink" Target="https://olympics.com/en/news/paris-2024-noah-lyles-greatest-triumph-hardest-challenge" TargetMode="External"/><Relationship Id="rId44" Type="http://schemas.openxmlformats.org/officeDocument/2006/relationships/image" Target="https://mirrors.creativecommons.org/presskit/icons/sa.xlarge.png"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hyperlink" Target="https://www.youtube.com/watch?v=swloMVFALXw" TargetMode="External"/><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hyperlink" Target="https://www.youtube.com/watch?v=0ynmZAbdGdk" TargetMode="External"/><Relationship Id="rId43" Type="http://schemas.openxmlformats.org/officeDocument/2006/relationships/image" Target="media/image24.png"/><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hyperlink" Target="https://www.youtube.com/watch?v=0ynmZAbdGdk" TargetMode="External"/><Relationship Id="rId33" Type="http://schemas.openxmlformats.org/officeDocument/2006/relationships/hyperlink" Target="https://greatminds.org/english/blog/witwisdom/examining-scarboroughs-rope-verbal-reasoning" TargetMode="External"/><Relationship Id="rId38" Type="http://schemas.openxmlformats.org/officeDocument/2006/relationships/image" Target="media/image21.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3207</Words>
  <Characters>18280</Characters>
  <Application>Microsoft Office Word</Application>
  <DocSecurity>0</DocSecurity>
  <Lines>152</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2025-06-06T17:02:00Z</dcterms:created>
  <dcterms:modified xsi:type="dcterms:W3CDTF">2025-06-06T17:14:00Z</dcterms:modified>
</cp:coreProperties>
</file>