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8F732" w14:textId="385D57AC" w:rsidR="00FC464F" w:rsidRDefault="00FC464F" w:rsidP="00E30DEF">
      <w:bookmarkStart w:id="0" w:name="_Toc186444752"/>
      <w:r>
        <w:rPr>
          <w:noProof/>
        </w:rPr>
        <w:drawing>
          <wp:inline distT="0" distB="0" distL="0" distR="0" wp14:anchorId="762303E9" wp14:editId="12EDE27A">
            <wp:extent cx="4688715" cy="1752980"/>
            <wp:effectExtent l="0" t="0" r="0" b="0"/>
            <wp:docPr id="203030429" name="Graphic 4" descr="ELAN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pic:nvPicPr>
                  <pic:blipFill rotWithShape="1">
                    <a:blip r:embed="rId8">
                      <a:extLst>
                        <a:ext uri="{96DAC541-7B7A-43D3-8B79-37D633B846F1}">
                          <asvg:svgBlip xmlns:asvg="http://schemas.microsoft.com/office/drawing/2016/SVG/main" r:embed="rId9"/>
                        </a:ext>
                      </a:extLst>
                    </a:blip>
                    <a:srcRect l="7874" t="21268" b="-36080"/>
                    <a:stretch/>
                  </pic:blipFill>
                  <pic:spPr bwMode="auto">
                    <a:xfrm>
                      <a:off x="0" y="0"/>
                      <a:ext cx="4690640" cy="1753700"/>
                    </a:xfrm>
                    <a:prstGeom prst="rect">
                      <a:avLst/>
                    </a:prstGeom>
                    <a:ln>
                      <a:noFill/>
                    </a:ln>
                    <a:extLst>
                      <a:ext uri="{53640926-AAD7-44D8-BBD7-CCE9431645EC}">
                        <a14:shadowObscured xmlns:a14="http://schemas.microsoft.com/office/drawing/2010/main"/>
                      </a:ext>
                    </a:extLst>
                  </pic:spPr>
                </pic:pic>
              </a:graphicData>
            </a:graphic>
          </wp:inline>
        </w:drawing>
      </w:r>
    </w:p>
    <w:p w14:paraId="169552B6" w14:textId="1AC051A1" w:rsidR="00CC4111" w:rsidRPr="001A0E14" w:rsidRDefault="00CC4111" w:rsidP="00E30DEF">
      <w:pPr>
        <w:pStyle w:val="Title"/>
      </w:pPr>
      <w:r w:rsidRPr="001A0E14">
        <w:t>Building a Foundation for Multimodal Mentor Text Study &amp; Composition</w:t>
      </w:r>
      <w:bookmarkEnd w:id="0"/>
    </w:p>
    <w:p w14:paraId="5FAB8285" w14:textId="79FC0993" w:rsidR="00BD6DC3" w:rsidRDefault="001D6867" w:rsidP="006920EE">
      <w:r w:rsidRPr="00CC4111">
        <w:t>This lesson will introduce the concept of multimodality in text composition. Students will explore and analyze a variety of short, multimodal texts in order to start building a routine for how to study mentor texts and apply learning to their own multimodal design process.</w:t>
      </w:r>
    </w:p>
    <w:p w14:paraId="4D9990C2" w14:textId="77777777" w:rsidR="00ED54DC" w:rsidRPr="003E413D" w:rsidRDefault="00ED54DC" w:rsidP="003E413D">
      <w:pPr>
        <w:pStyle w:val="Heading1option"/>
      </w:pPr>
      <w:bookmarkStart w:id="1" w:name="_Toc186202328"/>
      <w:bookmarkStart w:id="2" w:name="_Toc186444753"/>
      <w:bookmarkStart w:id="3" w:name="_Toc186720160"/>
      <w:bookmarkStart w:id="4" w:name="_Toc189909262"/>
      <w:bookmarkStart w:id="5" w:name="_Toc193351631"/>
      <w:r w:rsidRPr="003E413D">
        <w:t>Grade</w:t>
      </w:r>
      <w:bookmarkEnd w:id="1"/>
      <w:bookmarkEnd w:id="2"/>
      <w:bookmarkEnd w:id="3"/>
      <w:bookmarkEnd w:id="4"/>
      <w:bookmarkEnd w:id="5"/>
    </w:p>
    <w:p w14:paraId="17532FE1" w14:textId="77777777" w:rsidR="00ED54DC" w:rsidRPr="00CC4111" w:rsidRDefault="00ED54DC" w:rsidP="00E30DEF">
      <w:r w:rsidRPr="00CC4111">
        <w:t>9 (ENL1W)</w:t>
      </w:r>
    </w:p>
    <w:p w14:paraId="6D609690" w14:textId="7F1D2495" w:rsidR="00ED54DC" w:rsidRPr="00557F74" w:rsidRDefault="00ED54DC" w:rsidP="00E30DEF">
      <w:pPr>
        <w:pStyle w:val="Heading1option"/>
      </w:pPr>
      <w:bookmarkStart w:id="6" w:name="_Toc186202329"/>
      <w:bookmarkStart w:id="7" w:name="_Toc186444754"/>
      <w:bookmarkStart w:id="8" w:name="_Toc186720161"/>
      <w:bookmarkStart w:id="9" w:name="_Toc189909263"/>
      <w:bookmarkStart w:id="10" w:name="_Toc193351632"/>
      <w:r w:rsidRPr="00557F74">
        <w:t xml:space="preserve">Curriculum </w:t>
      </w:r>
      <w:r w:rsidR="00EE66DC" w:rsidRPr="00557F74">
        <w:t>e</w:t>
      </w:r>
      <w:r w:rsidRPr="00557F74">
        <w:t>xpectations</w:t>
      </w:r>
      <w:bookmarkEnd w:id="6"/>
      <w:bookmarkEnd w:id="7"/>
      <w:bookmarkEnd w:id="8"/>
      <w:bookmarkEnd w:id="9"/>
      <w:bookmarkEnd w:id="10"/>
    </w:p>
    <w:p w14:paraId="2D7D0B9F" w14:textId="55084BB4" w:rsidR="00ED54DC" w:rsidRDefault="00ED54DC" w:rsidP="00E30DEF">
      <w:r w:rsidRPr="009A0091">
        <w:t>A1, A1.2, A2, A2.4, A2.5, C1, C1.2, C1.3, C1.4, D1, D1.1, D1.2, D1.4</w:t>
      </w:r>
      <w:r w:rsidR="008D17E2">
        <w:t xml:space="preserve"> (see </w:t>
      </w:r>
      <w:hyperlink w:anchor="_Appendix_F" w:history="1">
        <w:r w:rsidR="008D17E2" w:rsidRPr="008D17E2">
          <w:rPr>
            <w:rStyle w:val="Hyperlink"/>
          </w:rPr>
          <w:t xml:space="preserve">Appendix </w:t>
        </w:r>
        <w:r w:rsidR="00C506F0">
          <w:rPr>
            <w:rStyle w:val="Hyperlink"/>
          </w:rPr>
          <w:t>F</w:t>
        </w:r>
      </w:hyperlink>
      <w:r w:rsidR="008D17E2">
        <w:t xml:space="preserve"> for full descriptions)</w:t>
      </w:r>
    </w:p>
    <w:p w14:paraId="6D77C6C3" w14:textId="77777777" w:rsidR="00C93F57" w:rsidRDefault="00C93F57" w:rsidP="00E30DEF">
      <w:pPr>
        <w:pStyle w:val="Heading1option"/>
      </w:pPr>
      <w:bookmarkStart w:id="11" w:name="_Toc189909264"/>
      <w:bookmarkStart w:id="12" w:name="_Toc193351633"/>
      <w:bookmarkStart w:id="13" w:name="_Toc186202330"/>
      <w:bookmarkStart w:id="14" w:name="_Toc186444755"/>
      <w:bookmarkStart w:id="15" w:name="_Toc186720162"/>
      <w:r>
        <w:t>Strands</w:t>
      </w:r>
      <w:bookmarkEnd w:id="11"/>
      <w:bookmarkEnd w:id="12"/>
    </w:p>
    <w:p w14:paraId="181EC844" w14:textId="77777777" w:rsidR="00A02F38" w:rsidRDefault="0046423E" w:rsidP="00E30DEF">
      <w:pPr>
        <w:spacing w:before="0" w:after="0"/>
      </w:pPr>
      <w:bookmarkStart w:id="16" w:name="_Toc186202332"/>
      <w:bookmarkStart w:id="17" w:name="_Toc186444757"/>
      <w:bookmarkStart w:id="18" w:name="_Toc186720164"/>
      <w:bookmarkEnd w:id="13"/>
      <w:bookmarkEnd w:id="14"/>
      <w:bookmarkEnd w:id="15"/>
      <w:r w:rsidRPr="0046423E">
        <w:t>A. Literacy Connections and Applications</w:t>
      </w:r>
    </w:p>
    <w:p w14:paraId="032E6670" w14:textId="77777777" w:rsidR="00A02F38" w:rsidRDefault="0046423E" w:rsidP="00E30DEF">
      <w:pPr>
        <w:spacing w:before="0" w:after="0"/>
      </w:pPr>
      <w:r w:rsidRPr="0046423E">
        <w:t>C. Comprehension: Understanding and Responding to Texts</w:t>
      </w:r>
    </w:p>
    <w:p w14:paraId="008A8B1D" w14:textId="67A1B008" w:rsidR="00910E6B" w:rsidRDefault="0046423E" w:rsidP="00910E6B">
      <w:pPr>
        <w:pStyle w:val="Bulletedlist"/>
        <w:numPr>
          <w:ilvl w:val="0"/>
          <w:numId w:val="0"/>
        </w:numPr>
      </w:pPr>
      <w:r w:rsidRPr="0046423E">
        <w:t>D. Composition: Expressing Ideas and Creating Texts</w:t>
      </w:r>
      <w:r w:rsidR="00910E6B">
        <w:br w:type="page"/>
      </w:r>
    </w:p>
    <w:p w14:paraId="07B44DB5" w14:textId="77777777" w:rsidR="00CC3DD5" w:rsidRDefault="00CC3DD5" w:rsidP="00734932">
      <w:pPr>
        <w:pStyle w:val="Bulletedlist"/>
        <w:numPr>
          <w:ilvl w:val="0"/>
          <w:numId w:val="0"/>
        </w:numPr>
      </w:pPr>
    </w:p>
    <w:p w14:paraId="6BA79BDE" w14:textId="77777777" w:rsidR="00CC3DD5" w:rsidRPr="0046423E" w:rsidRDefault="00CC3DD5" w:rsidP="00CC3DD5">
      <w:pPr>
        <w:pStyle w:val="Heading1"/>
        <w:tabs>
          <w:tab w:val="left" w:pos="5117"/>
          <w:tab w:val="right" w:pos="7371"/>
        </w:tabs>
      </w:pPr>
      <w:bookmarkStart w:id="19" w:name="_Toc189909265"/>
      <w:bookmarkStart w:id="20" w:name="_Toc193351634"/>
      <w:r w:rsidRPr="0046423E">
        <w:t>Contents</w:t>
      </w:r>
      <w:bookmarkEnd w:id="19"/>
      <w:bookmarkEnd w:id="20"/>
    </w:p>
    <w:p w14:paraId="4941D751" w14:textId="5296C358" w:rsidR="00F05EB8" w:rsidRDefault="000308A3">
      <w:pPr>
        <w:pStyle w:val="TOC1"/>
        <w:rPr>
          <w:rFonts w:asciiTheme="minorHAnsi" w:eastAsiaTheme="minorEastAsia" w:hAnsiTheme="minorHAnsi" w:cstheme="minorBidi"/>
          <w:b w:val="0"/>
          <w:bCs w:val="0"/>
          <w:kern w:val="2"/>
          <w:lang w:val="en-CA"/>
          <w14:ligatures w14:val="standardContextual"/>
        </w:rPr>
      </w:pPr>
      <w:r>
        <w:rPr>
          <w:bCs w:val="0"/>
        </w:rPr>
        <w:fldChar w:fldCharType="begin"/>
      </w:r>
      <w:r>
        <w:rPr>
          <w:bCs w:val="0"/>
        </w:rPr>
        <w:instrText xml:space="preserve"> TOC \o "1-1" \h \z \t "Heading 2,2,Heading 3,3,Heading 1 option,1" </w:instrText>
      </w:r>
      <w:r>
        <w:rPr>
          <w:bCs w:val="0"/>
        </w:rPr>
        <w:fldChar w:fldCharType="separate"/>
      </w:r>
      <w:hyperlink w:anchor="_Toc193351631" w:history="1">
        <w:r w:rsidR="00F05EB8" w:rsidRPr="009A52AC">
          <w:rPr>
            <w:rStyle w:val="Hyperlink"/>
          </w:rPr>
          <w:t>Grade</w:t>
        </w:r>
        <w:r w:rsidR="00F05EB8">
          <w:rPr>
            <w:webHidden/>
          </w:rPr>
          <w:tab/>
        </w:r>
        <w:r w:rsidR="00F05EB8">
          <w:rPr>
            <w:webHidden/>
          </w:rPr>
          <w:fldChar w:fldCharType="begin"/>
        </w:r>
        <w:r w:rsidR="00F05EB8">
          <w:rPr>
            <w:webHidden/>
          </w:rPr>
          <w:instrText xml:space="preserve"> PAGEREF _Toc193351631 \h </w:instrText>
        </w:r>
        <w:r w:rsidR="00F05EB8">
          <w:rPr>
            <w:webHidden/>
          </w:rPr>
        </w:r>
        <w:r w:rsidR="00F05EB8">
          <w:rPr>
            <w:webHidden/>
          </w:rPr>
          <w:fldChar w:fldCharType="separate"/>
        </w:r>
        <w:r w:rsidR="00F05EB8">
          <w:rPr>
            <w:webHidden/>
          </w:rPr>
          <w:t>1</w:t>
        </w:r>
        <w:r w:rsidR="00F05EB8">
          <w:rPr>
            <w:webHidden/>
          </w:rPr>
          <w:fldChar w:fldCharType="end"/>
        </w:r>
      </w:hyperlink>
    </w:p>
    <w:p w14:paraId="7DEE2AD8" w14:textId="027EBF80"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32" w:history="1">
        <w:r w:rsidRPr="009A52AC">
          <w:rPr>
            <w:rStyle w:val="Hyperlink"/>
          </w:rPr>
          <w:t>Curriculum expectations</w:t>
        </w:r>
        <w:r>
          <w:rPr>
            <w:webHidden/>
          </w:rPr>
          <w:tab/>
        </w:r>
        <w:r>
          <w:rPr>
            <w:webHidden/>
          </w:rPr>
          <w:fldChar w:fldCharType="begin"/>
        </w:r>
        <w:r>
          <w:rPr>
            <w:webHidden/>
          </w:rPr>
          <w:instrText xml:space="preserve"> PAGEREF _Toc193351632 \h </w:instrText>
        </w:r>
        <w:r>
          <w:rPr>
            <w:webHidden/>
          </w:rPr>
        </w:r>
        <w:r>
          <w:rPr>
            <w:webHidden/>
          </w:rPr>
          <w:fldChar w:fldCharType="separate"/>
        </w:r>
        <w:r>
          <w:rPr>
            <w:webHidden/>
          </w:rPr>
          <w:t>1</w:t>
        </w:r>
        <w:r>
          <w:rPr>
            <w:webHidden/>
          </w:rPr>
          <w:fldChar w:fldCharType="end"/>
        </w:r>
      </w:hyperlink>
    </w:p>
    <w:p w14:paraId="34EE9A4E" w14:textId="45CDFC78"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33" w:history="1">
        <w:r w:rsidRPr="009A52AC">
          <w:rPr>
            <w:rStyle w:val="Hyperlink"/>
          </w:rPr>
          <w:t>Strands</w:t>
        </w:r>
        <w:r>
          <w:rPr>
            <w:webHidden/>
          </w:rPr>
          <w:tab/>
        </w:r>
        <w:r>
          <w:rPr>
            <w:webHidden/>
          </w:rPr>
          <w:fldChar w:fldCharType="begin"/>
        </w:r>
        <w:r>
          <w:rPr>
            <w:webHidden/>
          </w:rPr>
          <w:instrText xml:space="preserve"> PAGEREF _Toc193351633 \h </w:instrText>
        </w:r>
        <w:r>
          <w:rPr>
            <w:webHidden/>
          </w:rPr>
        </w:r>
        <w:r>
          <w:rPr>
            <w:webHidden/>
          </w:rPr>
          <w:fldChar w:fldCharType="separate"/>
        </w:r>
        <w:r>
          <w:rPr>
            <w:webHidden/>
          </w:rPr>
          <w:t>1</w:t>
        </w:r>
        <w:r>
          <w:rPr>
            <w:webHidden/>
          </w:rPr>
          <w:fldChar w:fldCharType="end"/>
        </w:r>
      </w:hyperlink>
    </w:p>
    <w:p w14:paraId="40A2634D" w14:textId="2D5745C9"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34" w:history="1">
        <w:r w:rsidRPr="009A52AC">
          <w:rPr>
            <w:rStyle w:val="Hyperlink"/>
          </w:rPr>
          <w:t>Contents</w:t>
        </w:r>
        <w:r>
          <w:rPr>
            <w:webHidden/>
          </w:rPr>
          <w:tab/>
        </w:r>
        <w:r>
          <w:rPr>
            <w:webHidden/>
          </w:rPr>
          <w:fldChar w:fldCharType="begin"/>
        </w:r>
        <w:r>
          <w:rPr>
            <w:webHidden/>
          </w:rPr>
          <w:instrText xml:space="preserve"> PAGEREF _Toc193351634 \h </w:instrText>
        </w:r>
        <w:r>
          <w:rPr>
            <w:webHidden/>
          </w:rPr>
        </w:r>
        <w:r>
          <w:rPr>
            <w:webHidden/>
          </w:rPr>
          <w:fldChar w:fldCharType="separate"/>
        </w:r>
        <w:r>
          <w:rPr>
            <w:webHidden/>
          </w:rPr>
          <w:t>2</w:t>
        </w:r>
        <w:r>
          <w:rPr>
            <w:webHidden/>
          </w:rPr>
          <w:fldChar w:fldCharType="end"/>
        </w:r>
      </w:hyperlink>
    </w:p>
    <w:p w14:paraId="30C846F5" w14:textId="4619D034"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35" w:history="1">
        <w:r w:rsidRPr="009A52AC">
          <w:rPr>
            <w:rStyle w:val="Hyperlink"/>
          </w:rPr>
          <w:t>Learning goals</w:t>
        </w:r>
        <w:r>
          <w:rPr>
            <w:webHidden/>
          </w:rPr>
          <w:tab/>
        </w:r>
        <w:r>
          <w:rPr>
            <w:webHidden/>
          </w:rPr>
          <w:fldChar w:fldCharType="begin"/>
        </w:r>
        <w:r>
          <w:rPr>
            <w:webHidden/>
          </w:rPr>
          <w:instrText xml:space="preserve"> PAGEREF _Toc193351635 \h </w:instrText>
        </w:r>
        <w:r>
          <w:rPr>
            <w:webHidden/>
          </w:rPr>
        </w:r>
        <w:r>
          <w:rPr>
            <w:webHidden/>
          </w:rPr>
          <w:fldChar w:fldCharType="separate"/>
        </w:r>
        <w:r>
          <w:rPr>
            <w:webHidden/>
          </w:rPr>
          <w:t>4</w:t>
        </w:r>
        <w:r>
          <w:rPr>
            <w:webHidden/>
          </w:rPr>
          <w:fldChar w:fldCharType="end"/>
        </w:r>
      </w:hyperlink>
    </w:p>
    <w:p w14:paraId="0E56F182" w14:textId="7BCD659D"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36" w:history="1">
        <w:r w:rsidRPr="009A52AC">
          <w:rPr>
            <w:rStyle w:val="Hyperlink"/>
          </w:rPr>
          <w:t>Success criteria</w:t>
        </w:r>
        <w:r>
          <w:rPr>
            <w:webHidden/>
          </w:rPr>
          <w:tab/>
        </w:r>
        <w:r>
          <w:rPr>
            <w:webHidden/>
          </w:rPr>
          <w:fldChar w:fldCharType="begin"/>
        </w:r>
        <w:r>
          <w:rPr>
            <w:webHidden/>
          </w:rPr>
          <w:instrText xml:space="preserve"> PAGEREF _Toc193351636 \h </w:instrText>
        </w:r>
        <w:r>
          <w:rPr>
            <w:webHidden/>
          </w:rPr>
        </w:r>
        <w:r>
          <w:rPr>
            <w:webHidden/>
          </w:rPr>
          <w:fldChar w:fldCharType="separate"/>
        </w:r>
        <w:r>
          <w:rPr>
            <w:webHidden/>
          </w:rPr>
          <w:t>4</w:t>
        </w:r>
        <w:r>
          <w:rPr>
            <w:webHidden/>
          </w:rPr>
          <w:fldChar w:fldCharType="end"/>
        </w:r>
      </w:hyperlink>
    </w:p>
    <w:p w14:paraId="387BCD29" w14:textId="321A3735"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37" w:history="1">
        <w:r w:rsidRPr="009A52AC">
          <w:rPr>
            <w:rStyle w:val="Hyperlink"/>
          </w:rPr>
          <w:t>Lesson path</w:t>
        </w:r>
        <w:r>
          <w:rPr>
            <w:webHidden/>
          </w:rPr>
          <w:tab/>
        </w:r>
        <w:r>
          <w:rPr>
            <w:webHidden/>
          </w:rPr>
          <w:fldChar w:fldCharType="begin"/>
        </w:r>
        <w:r>
          <w:rPr>
            <w:webHidden/>
          </w:rPr>
          <w:instrText xml:space="preserve"> PAGEREF _Toc193351637 \h </w:instrText>
        </w:r>
        <w:r>
          <w:rPr>
            <w:webHidden/>
          </w:rPr>
        </w:r>
        <w:r>
          <w:rPr>
            <w:webHidden/>
          </w:rPr>
          <w:fldChar w:fldCharType="separate"/>
        </w:r>
        <w:r>
          <w:rPr>
            <w:webHidden/>
          </w:rPr>
          <w:t>5</w:t>
        </w:r>
        <w:r>
          <w:rPr>
            <w:webHidden/>
          </w:rPr>
          <w:fldChar w:fldCharType="end"/>
        </w:r>
      </w:hyperlink>
    </w:p>
    <w:p w14:paraId="007A7BEF" w14:textId="076E2880"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38" w:history="1">
        <w:r w:rsidRPr="009A52AC">
          <w:rPr>
            <w:rStyle w:val="Hyperlink"/>
          </w:rPr>
          <w:t>Time</w:t>
        </w:r>
        <w:r>
          <w:rPr>
            <w:webHidden/>
          </w:rPr>
          <w:tab/>
        </w:r>
        <w:r>
          <w:rPr>
            <w:webHidden/>
          </w:rPr>
          <w:fldChar w:fldCharType="begin"/>
        </w:r>
        <w:r>
          <w:rPr>
            <w:webHidden/>
          </w:rPr>
          <w:instrText xml:space="preserve"> PAGEREF _Toc193351638 \h </w:instrText>
        </w:r>
        <w:r>
          <w:rPr>
            <w:webHidden/>
          </w:rPr>
        </w:r>
        <w:r>
          <w:rPr>
            <w:webHidden/>
          </w:rPr>
          <w:fldChar w:fldCharType="separate"/>
        </w:r>
        <w:r>
          <w:rPr>
            <w:webHidden/>
          </w:rPr>
          <w:t>5</w:t>
        </w:r>
        <w:r>
          <w:rPr>
            <w:webHidden/>
          </w:rPr>
          <w:fldChar w:fldCharType="end"/>
        </w:r>
      </w:hyperlink>
    </w:p>
    <w:p w14:paraId="75F131B9" w14:textId="128CC507"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39" w:history="1">
        <w:r w:rsidRPr="009A52AC">
          <w:rPr>
            <w:rStyle w:val="Hyperlink"/>
          </w:rPr>
          <w:t>Materials and resources</w:t>
        </w:r>
        <w:r>
          <w:rPr>
            <w:webHidden/>
          </w:rPr>
          <w:tab/>
        </w:r>
        <w:r>
          <w:rPr>
            <w:webHidden/>
          </w:rPr>
          <w:fldChar w:fldCharType="begin"/>
        </w:r>
        <w:r>
          <w:rPr>
            <w:webHidden/>
          </w:rPr>
          <w:instrText xml:space="preserve"> PAGEREF _Toc193351639 \h </w:instrText>
        </w:r>
        <w:r>
          <w:rPr>
            <w:webHidden/>
          </w:rPr>
        </w:r>
        <w:r>
          <w:rPr>
            <w:webHidden/>
          </w:rPr>
          <w:fldChar w:fldCharType="separate"/>
        </w:r>
        <w:r>
          <w:rPr>
            <w:webHidden/>
          </w:rPr>
          <w:t>5</w:t>
        </w:r>
        <w:r>
          <w:rPr>
            <w:webHidden/>
          </w:rPr>
          <w:fldChar w:fldCharType="end"/>
        </w:r>
      </w:hyperlink>
    </w:p>
    <w:p w14:paraId="410D855D" w14:textId="42C7F20E"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40" w:history="1">
        <w:r w:rsidRPr="009A52AC">
          <w:rPr>
            <w:rStyle w:val="Hyperlink"/>
          </w:rPr>
          <w:t>Minds on</w:t>
        </w:r>
        <w:r>
          <w:rPr>
            <w:webHidden/>
          </w:rPr>
          <w:tab/>
        </w:r>
        <w:r>
          <w:rPr>
            <w:webHidden/>
          </w:rPr>
          <w:fldChar w:fldCharType="begin"/>
        </w:r>
        <w:r>
          <w:rPr>
            <w:webHidden/>
          </w:rPr>
          <w:instrText xml:space="preserve"> PAGEREF _Toc193351640 \h </w:instrText>
        </w:r>
        <w:r>
          <w:rPr>
            <w:webHidden/>
          </w:rPr>
        </w:r>
        <w:r>
          <w:rPr>
            <w:webHidden/>
          </w:rPr>
          <w:fldChar w:fldCharType="separate"/>
        </w:r>
        <w:r>
          <w:rPr>
            <w:webHidden/>
          </w:rPr>
          <w:t>6</w:t>
        </w:r>
        <w:r>
          <w:rPr>
            <w:webHidden/>
          </w:rPr>
          <w:fldChar w:fldCharType="end"/>
        </w:r>
      </w:hyperlink>
    </w:p>
    <w:p w14:paraId="3EC2093E" w14:textId="618AF50A"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41" w:history="1">
        <w:r w:rsidRPr="009A52AC">
          <w:rPr>
            <w:rStyle w:val="Hyperlink"/>
          </w:rPr>
          <w:t>Action</w:t>
        </w:r>
        <w:r>
          <w:rPr>
            <w:webHidden/>
          </w:rPr>
          <w:tab/>
        </w:r>
        <w:r>
          <w:rPr>
            <w:webHidden/>
          </w:rPr>
          <w:fldChar w:fldCharType="begin"/>
        </w:r>
        <w:r>
          <w:rPr>
            <w:webHidden/>
          </w:rPr>
          <w:instrText xml:space="preserve"> PAGEREF _Toc193351641 \h </w:instrText>
        </w:r>
        <w:r>
          <w:rPr>
            <w:webHidden/>
          </w:rPr>
        </w:r>
        <w:r>
          <w:rPr>
            <w:webHidden/>
          </w:rPr>
          <w:fldChar w:fldCharType="separate"/>
        </w:r>
        <w:r>
          <w:rPr>
            <w:webHidden/>
          </w:rPr>
          <w:t>7</w:t>
        </w:r>
        <w:r>
          <w:rPr>
            <w:webHidden/>
          </w:rPr>
          <w:fldChar w:fldCharType="end"/>
        </w:r>
      </w:hyperlink>
    </w:p>
    <w:p w14:paraId="34E95BCD" w14:textId="2894034E"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42" w:history="1">
        <w:r w:rsidRPr="009A52AC">
          <w:rPr>
            <w:rStyle w:val="Hyperlink"/>
            <w:noProof/>
          </w:rPr>
          <w:t>Establishing vocabulary</w:t>
        </w:r>
        <w:r>
          <w:rPr>
            <w:noProof/>
            <w:webHidden/>
          </w:rPr>
          <w:tab/>
        </w:r>
        <w:r>
          <w:rPr>
            <w:noProof/>
            <w:webHidden/>
          </w:rPr>
          <w:fldChar w:fldCharType="begin"/>
        </w:r>
        <w:r>
          <w:rPr>
            <w:noProof/>
            <w:webHidden/>
          </w:rPr>
          <w:instrText xml:space="preserve"> PAGEREF _Toc193351642 \h </w:instrText>
        </w:r>
        <w:r>
          <w:rPr>
            <w:noProof/>
            <w:webHidden/>
          </w:rPr>
        </w:r>
        <w:r>
          <w:rPr>
            <w:noProof/>
            <w:webHidden/>
          </w:rPr>
          <w:fldChar w:fldCharType="separate"/>
        </w:r>
        <w:r>
          <w:rPr>
            <w:noProof/>
            <w:webHidden/>
          </w:rPr>
          <w:t>7</w:t>
        </w:r>
        <w:r>
          <w:rPr>
            <w:noProof/>
            <w:webHidden/>
          </w:rPr>
          <w:fldChar w:fldCharType="end"/>
        </w:r>
      </w:hyperlink>
    </w:p>
    <w:p w14:paraId="77739DDD" w14:textId="1F98E741"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43" w:history="1">
        <w:r w:rsidRPr="009A52AC">
          <w:rPr>
            <w:rStyle w:val="Hyperlink"/>
            <w:noProof/>
          </w:rPr>
          <w:t>Exploring mentor texts</w:t>
        </w:r>
        <w:r>
          <w:rPr>
            <w:noProof/>
            <w:webHidden/>
          </w:rPr>
          <w:tab/>
        </w:r>
        <w:r>
          <w:rPr>
            <w:noProof/>
            <w:webHidden/>
          </w:rPr>
          <w:fldChar w:fldCharType="begin"/>
        </w:r>
        <w:r>
          <w:rPr>
            <w:noProof/>
            <w:webHidden/>
          </w:rPr>
          <w:instrText xml:space="preserve"> PAGEREF _Toc193351643 \h </w:instrText>
        </w:r>
        <w:r>
          <w:rPr>
            <w:noProof/>
            <w:webHidden/>
          </w:rPr>
        </w:r>
        <w:r>
          <w:rPr>
            <w:noProof/>
            <w:webHidden/>
          </w:rPr>
          <w:fldChar w:fldCharType="separate"/>
        </w:r>
        <w:r>
          <w:rPr>
            <w:noProof/>
            <w:webHidden/>
          </w:rPr>
          <w:t>10</w:t>
        </w:r>
        <w:r>
          <w:rPr>
            <w:noProof/>
            <w:webHidden/>
          </w:rPr>
          <w:fldChar w:fldCharType="end"/>
        </w:r>
      </w:hyperlink>
    </w:p>
    <w:p w14:paraId="297C11AF" w14:textId="01B9F41B"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44" w:history="1">
        <w:r w:rsidRPr="009A52AC">
          <w:rPr>
            <w:rStyle w:val="Hyperlink"/>
            <w:noProof/>
          </w:rPr>
          <w:t>Design session</w:t>
        </w:r>
        <w:r>
          <w:rPr>
            <w:noProof/>
            <w:webHidden/>
          </w:rPr>
          <w:tab/>
        </w:r>
        <w:r>
          <w:rPr>
            <w:noProof/>
            <w:webHidden/>
          </w:rPr>
          <w:fldChar w:fldCharType="begin"/>
        </w:r>
        <w:r>
          <w:rPr>
            <w:noProof/>
            <w:webHidden/>
          </w:rPr>
          <w:instrText xml:space="preserve"> PAGEREF _Toc193351644 \h </w:instrText>
        </w:r>
        <w:r>
          <w:rPr>
            <w:noProof/>
            <w:webHidden/>
          </w:rPr>
        </w:r>
        <w:r>
          <w:rPr>
            <w:noProof/>
            <w:webHidden/>
          </w:rPr>
          <w:fldChar w:fldCharType="separate"/>
        </w:r>
        <w:r>
          <w:rPr>
            <w:noProof/>
            <w:webHidden/>
          </w:rPr>
          <w:t>12</w:t>
        </w:r>
        <w:r>
          <w:rPr>
            <w:noProof/>
            <w:webHidden/>
          </w:rPr>
          <w:fldChar w:fldCharType="end"/>
        </w:r>
      </w:hyperlink>
    </w:p>
    <w:p w14:paraId="17BF3DB8" w14:textId="4FA69EEE"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45" w:history="1">
        <w:r w:rsidRPr="009A52AC">
          <w:rPr>
            <w:rStyle w:val="Hyperlink"/>
          </w:rPr>
          <w:t>Consolidation</w:t>
        </w:r>
        <w:r>
          <w:rPr>
            <w:webHidden/>
          </w:rPr>
          <w:tab/>
        </w:r>
        <w:r>
          <w:rPr>
            <w:webHidden/>
          </w:rPr>
          <w:fldChar w:fldCharType="begin"/>
        </w:r>
        <w:r>
          <w:rPr>
            <w:webHidden/>
          </w:rPr>
          <w:instrText xml:space="preserve"> PAGEREF _Toc193351645 \h </w:instrText>
        </w:r>
        <w:r>
          <w:rPr>
            <w:webHidden/>
          </w:rPr>
        </w:r>
        <w:r>
          <w:rPr>
            <w:webHidden/>
          </w:rPr>
          <w:fldChar w:fldCharType="separate"/>
        </w:r>
        <w:r>
          <w:rPr>
            <w:webHidden/>
          </w:rPr>
          <w:t>15</w:t>
        </w:r>
        <w:r>
          <w:rPr>
            <w:webHidden/>
          </w:rPr>
          <w:fldChar w:fldCharType="end"/>
        </w:r>
      </w:hyperlink>
    </w:p>
    <w:p w14:paraId="1EAF78D6" w14:textId="4675DB30"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46" w:history="1">
        <w:r w:rsidRPr="009A52AC">
          <w:rPr>
            <w:rStyle w:val="Hyperlink"/>
            <w:noProof/>
          </w:rPr>
          <w:t>Reflection</w:t>
        </w:r>
        <w:r>
          <w:rPr>
            <w:noProof/>
            <w:webHidden/>
          </w:rPr>
          <w:tab/>
        </w:r>
        <w:r>
          <w:rPr>
            <w:noProof/>
            <w:webHidden/>
          </w:rPr>
          <w:fldChar w:fldCharType="begin"/>
        </w:r>
        <w:r>
          <w:rPr>
            <w:noProof/>
            <w:webHidden/>
          </w:rPr>
          <w:instrText xml:space="preserve"> PAGEREF _Toc193351646 \h </w:instrText>
        </w:r>
        <w:r>
          <w:rPr>
            <w:noProof/>
            <w:webHidden/>
          </w:rPr>
        </w:r>
        <w:r>
          <w:rPr>
            <w:noProof/>
            <w:webHidden/>
          </w:rPr>
          <w:fldChar w:fldCharType="separate"/>
        </w:r>
        <w:r>
          <w:rPr>
            <w:noProof/>
            <w:webHidden/>
          </w:rPr>
          <w:t>15</w:t>
        </w:r>
        <w:r>
          <w:rPr>
            <w:noProof/>
            <w:webHidden/>
          </w:rPr>
          <w:fldChar w:fldCharType="end"/>
        </w:r>
      </w:hyperlink>
    </w:p>
    <w:p w14:paraId="4CBB7E09" w14:textId="790F3EDD"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47" w:history="1">
        <w:r w:rsidRPr="009A52AC">
          <w:rPr>
            <w:rStyle w:val="Hyperlink"/>
          </w:rPr>
          <w:t>Possible extensions</w:t>
        </w:r>
        <w:r>
          <w:rPr>
            <w:webHidden/>
          </w:rPr>
          <w:tab/>
        </w:r>
        <w:r>
          <w:rPr>
            <w:webHidden/>
          </w:rPr>
          <w:fldChar w:fldCharType="begin"/>
        </w:r>
        <w:r>
          <w:rPr>
            <w:webHidden/>
          </w:rPr>
          <w:instrText xml:space="preserve"> PAGEREF _Toc193351647 \h </w:instrText>
        </w:r>
        <w:r>
          <w:rPr>
            <w:webHidden/>
          </w:rPr>
        </w:r>
        <w:r>
          <w:rPr>
            <w:webHidden/>
          </w:rPr>
          <w:fldChar w:fldCharType="separate"/>
        </w:r>
        <w:r>
          <w:rPr>
            <w:webHidden/>
          </w:rPr>
          <w:t>15</w:t>
        </w:r>
        <w:r>
          <w:rPr>
            <w:webHidden/>
          </w:rPr>
          <w:fldChar w:fldCharType="end"/>
        </w:r>
      </w:hyperlink>
    </w:p>
    <w:p w14:paraId="4FDF065F" w14:textId="2FBA613A"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48" w:history="1">
        <w:r w:rsidRPr="009A52AC">
          <w:rPr>
            <w:rStyle w:val="Hyperlink"/>
          </w:rPr>
          <w:t>Appendix A</w:t>
        </w:r>
        <w:r>
          <w:rPr>
            <w:webHidden/>
          </w:rPr>
          <w:tab/>
        </w:r>
        <w:r>
          <w:rPr>
            <w:webHidden/>
          </w:rPr>
          <w:fldChar w:fldCharType="begin"/>
        </w:r>
        <w:r>
          <w:rPr>
            <w:webHidden/>
          </w:rPr>
          <w:instrText xml:space="preserve"> PAGEREF _Toc193351648 \h </w:instrText>
        </w:r>
        <w:r>
          <w:rPr>
            <w:webHidden/>
          </w:rPr>
        </w:r>
        <w:r>
          <w:rPr>
            <w:webHidden/>
          </w:rPr>
          <w:fldChar w:fldCharType="separate"/>
        </w:r>
        <w:r>
          <w:rPr>
            <w:webHidden/>
          </w:rPr>
          <w:t>16</w:t>
        </w:r>
        <w:r>
          <w:rPr>
            <w:webHidden/>
          </w:rPr>
          <w:fldChar w:fldCharType="end"/>
        </w:r>
      </w:hyperlink>
    </w:p>
    <w:p w14:paraId="3A0441F4" w14:textId="5D019CC8"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49" w:history="1">
        <w:r w:rsidRPr="009A52AC">
          <w:rPr>
            <w:rStyle w:val="Hyperlink"/>
          </w:rPr>
          <w:t>Analyzing multimodal mentor texts framework</w:t>
        </w:r>
        <w:r>
          <w:rPr>
            <w:webHidden/>
          </w:rPr>
          <w:tab/>
        </w:r>
        <w:r>
          <w:rPr>
            <w:webHidden/>
          </w:rPr>
          <w:fldChar w:fldCharType="begin"/>
        </w:r>
        <w:r>
          <w:rPr>
            <w:webHidden/>
          </w:rPr>
          <w:instrText xml:space="preserve"> PAGEREF _Toc193351649 \h </w:instrText>
        </w:r>
        <w:r>
          <w:rPr>
            <w:webHidden/>
          </w:rPr>
        </w:r>
        <w:r>
          <w:rPr>
            <w:webHidden/>
          </w:rPr>
          <w:fldChar w:fldCharType="separate"/>
        </w:r>
        <w:r>
          <w:rPr>
            <w:webHidden/>
          </w:rPr>
          <w:t>16</w:t>
        </w:r>
        <w:r>
          <w:rPr>
            <w:webHidden/>
          </w:rPr>
          <w:fldChar w:fldCharType="end"/>
        </w:r>
      </w:hyperlink>
    </w:p>
    <w:p w14:paraId="50630681" w14:textId="21F0B563"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50" w:history="1">
        <w:r w:rsidRPr="009A52AC">
          <w:rPr>
            <w:rStyle w:val="Hyperlink"/>
            <w:noProof/>
          </w:rPr>
          <w:t>Approaches</w:t>
        </w:r>
        <w:r>
          <w:rPr>
            <w:noProof/>
            <w:webHidden/>
          </w:rPr>
          <w:tab/>
        </w:r>
        <w:r>
          <w:rPr>
            <w:noProof/>
            <w:webHidden/>
          </w:rPr>
          <w:fldChar w:fldCharType="begin"/>
        </w:r>
        <w:r>
          <w:rPr>
            <w:noProof/>
            <w:webHidden/>
          </w:rPr>
          <w:instrText xml:space="preserve"> PAGEREF _Toc193351650 \h </w:instrText>
        </w:r>
        <w:r>
          <w:rPr>
            <w:noProof/>
            <w:webHidden/>
          </w:rPr>
        </w:r>
        <w:r>
          <w:rPr>
            <w:noProof/>
            <w:webHidden/>
          </w:rPr>
          <w:fldChar w:fldCharType="separate"/>
        </w:r>
        <w:r>
          <w:rPr>
            <w:noProof/>
            <w:webHidden/>
          </w:rPr>
          <w:t>16</w:t>
        </w:r>
        <w:r>
          <w:rPr>
            <w:noProof/>
            <w:webHidden/>
          </w:rPr>
          <w:fldChar w:fldCharType="end"/>
        </w:r>
      </w:hyperlink>
    </w:p>
    <w:p w14:paraId="01FD6D0A" w14:textId="3AA47A8A"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51" w:history="1">
        <w:r w:rsidRPr="009A52AC">
          <w:rPr>
            <w:rStyle w:val="Hyperlink"/>
            <w:noProof/>
          </w:rPr>
          <w:t>Framework questions</w:t>
        </w:r>
        <w:r>
          <w:rPr>
            <w:noProof/>
            <w:webHidden/>
          </w:rPr>
          <w:tab/>
        </w:r>
        <w:r>
          <w:rPr>
            <w:noProof/>
            <w:webHidden/>
          </w:rPr>
          <w:fldChar w:fldCharType="begin"/>
        </w:r>
        <w:r>
          <w:rPr>
            <w:noProof/>
            <w:webHidden/>
          </w:rPr>
          <w:instrText xml:space="preserve"> PAGEREF _Toc193351651 \h </w:instrText>
        </w:r>
        <w:r>
          <w:rPr>
            <w:noProof/>
            <w:webHidden/>
          </w:rPr>
        </w:r>
        <w:r>
          <w:rPr>
            <w:noProof/>
            <w:webHidden/>
          </w:rPr>
          <w:fldChar w:fldCharType="separate"/>
        </w:r>
        <w:r>
          <w:rPr>
            <w:noProof/>
            <w:webHidden/>
          </w:rPr>
          <w:t>16</w:t>
        </w:r>
        <w:r>
          <w:rPr>
            <w:noProof/>
            <w:webHidden/>
          </w:rPr>
          <w:fldChar w:fldCharType="end"/>
        </w:r>
      </w:hyperlink>
    </w:p>
    <w:p w14:paraId="724CDADE" w14:textId="2A2F50E7"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52" w:history="1">
        <w:r w:rsidRPr="009A52AC">
          <w:rPr>
            <w:rStyle w:val="Hyperlink"/>
          </w:rPr>
          <w:t>Appendix B</w:t>
        </w:r>
        <w:r>
          <w:rPr>
            <w:webHidden/>
          </w:rPr>
          <w:tab/>
        </w:r>
        <w:r>
          <w:rPr>
            <w:webHidden/>
          </w:rPr>
          <w:fldChar w:fldCharType="begin"/>
        </w:r>
        <w:r>
          <w:rPr>
            <w:webHidden/>
          </w:rPr>
          <w:instrText xml:space="preserve"> PAGEREF _Toc193351652 \h </w:instrText>
        </w:r>
        <w:r>
          <w:rPr>
            <w:webHidden/>
          </w:rPr>
        </w:r>
        <w:r>
          <w:rPr>
            <w:webHidden/>
          </w:rPr>
          <w:fldChar w:fldCharType="separate"/>
        </w:r>
        <w:r>
          <w:rPr>
            <w:webHidden/>
          </w:rPr>
          <w:t>18</w:t>
        </w:r>
        <w:r>
          <w:rPr>
            <w:webHidden/>
          </w:rPr>
          <w:fldChar w:fldCharType="end"/>
        </w:r>
      </w:hyperlink>
    </w:p>
    <w:p w14:paraId="0975665F" w14:textId="2AAC2FD7"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53" w:history="1">
        <w:r w:rsidRPr="009A52AC">
          <w:rPr>
            <w:rStyle w:val="Hyperlink"/>
          </w:rPr>
          <w:t>Multimodal text set</w:t>
        </w:r>
        <w:r>
          <w:rPr>
            <w:webHidden/>
          </w:rPr>
          <w:tab/>
        </w:r>
        <w:r>
          <w:rPr>
            <w:webHidden/>
          </w:rPr>
          <w:fldChar w:fldCharType="begin"/>
        </w:r>
        <w:r>
          <w:rPr>
            <w:webHidden/>
          </w:rPr>
          <w:instrText xml:space="preserve"> PAGEREF _Toc193351653 \h </w:instrText>
        </w:r>
        <w:r>
          <w:rPr>
            <w:webHidden/>
          </w:rPr>
        </w:r>
        <w:r>
          <w:rPr>
            <w:webHidden/>
          </w:rPr>
          <w:fldChar w:fldCharType="separate"/>
        </w:r>
        <w:r>
          <w:rPr>
            <w:webHidden/>
          </w:rPr>
          <w:t>18</w:t>
        </w:r>
        <w:r>
          <w:rPr>
            <w:webHidden/>
          </w:rPr>
          <w:fldChar w:fldCharType="end"/>
        </w:r>
      </w:hyperlink>
    </w:p>
    <w:p w14:paraId="77E50E52" w14:textId="7269EAFA"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54" w:history="1">
        <w:r w:rsidRPr="009A52AC">
          <w:rPr>
            <w:rStyle w:val="Hyperlink"/>
            <w:noProof/>
          </w:rPr>
          <w:t>Multimodal text sample</w:t>
        </w:r>
        <w:r>
          <w:rPr>
            <w:noProof/>
            <w:webHidden/>
          </w:rPr>
          <w:tab/>
        </w:r>
        <w:r>
          <w:rPr>
            <w:noProof/>
            <w:webHidden/>
          </w:rPr>
          <w:fldChar w:fldCharType="begin"/>
        </w:r>
        <w:r>
          <w:rPr>
            <w:noProof/>
            <w:webHidden/>
          </w:rPr>
          <w:instrText xml:space="preserve"> PAGEREF _Toc193351654 \h </w:instrText>
        </w:r>
        <w:r>
          <w:rPr>
            <w:noProof/>
            <w:webHidden/>
          </w:rPr>
        </w:r>
        <w:r>
          <w:rPr>
            <w:noProof/>
            <w:webHidden/>
          </w:rPr>
          <w:fldChar w:fldCharType="separate"/>
        </w:r>
        <w:r>
          <w:rPr>
            <w:noProof/>
            <w:webHidden/>
          </w:rPr>
          <w:t>18</w:t>
        </w:r>
        <w:r>
          <w:rPr>
            <w:noProof/>
            <w:webHidden/>
          </w:rPr>
          <w:fldChar w:fldCharType="end"/>
        </w:r>
      </w:hyperlink>
    </w:p>
    <w:p w14:paraId="29634864" w14:textId="111995F6"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55" w:history="1">
        <w:r w:rsidRPr="009A52AC">
          <w:rPr>
            <w:rStyle w:val="Hyperlink"/>
          </w:rPr>
          <w:t>Appendix C</w:t>
        </w:r>
        <w:r>
          <w:rPr>
            <w:webHidden/>
          </w:rPr>
          <w:tab/>
        </w:r>
        <w:r>
          <w:rPr>
            <w:webHidden/>
          </w:rPr>
          <w:fldChar w:fldCharType="begin"/>
        </w:r>
        <w:r>
          <w:rPr>
            <w:webHidden/>
          </w:rPr>
          <w:instrText xml:space="preserve"> PAGEREF _Toc193351655 \h </w:instrText>
        </w:r>
        <w:r>
          <w:rPr>
            <w:webHidden/>
          </w:rPr>
        </w:r>
        <w:r>
          <w:rPr>
            <w:webHidden/>
          </w:rPr>
          <w:fldChar w:fldCharType="separate"/>
        </w:r>
        <w:r>
          <w:rPr>
            <w:webHidden/>
          </w:rPr>
          <w:t>20</w:t>
        </w:r>
        <w:r>
          <w:rPr>
            <w:webHidden/>
          </w:rPr>
          <w:fldChar w:fldCharType="end"/>
        </w:r>
      </w:hyperlink>
    </w:p>
    <w:p w14:paraId="60DCEDAE" w14:textId="000255F3"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56" w:history="1">
        <w:r w:rsidRPr="009A52AC">
          <w:rPr>
            <w:rStyle w:val="Hyperlink"/>
          </w:rPr>
          <w:t>Table card for collaboration</w:t>
        </w:r>
        <w:r>
          <w:rPr>
            <w:webHidden/>
          </w:rPr>
          <w:tab/>
        </w:r>
        <w:r>
          <w:rPr>
            <w:webHidden/>
          </w:rPr>
          <w:fldChar w:fldCharType="begin"/>
        </w:r>
        <w:r>
          <w:rPr>
            <w:webHidden/>
          </w:rPr>
          <w:instrText xml:space="preserve"> PAGEREF _Toc193351656 \h </w:instrText>
        </w:r>
        <w:r>
          <w:rPr>
            <w:webHidden/>
          </w:rPr>
        </w:r>
        <w:r>
          <w:rPr>
            <w:webHidden/>
          </w:rPr>
          <w:fldChar w:fldCharType="separate"/>
        </w:r>
        <w:r>
          <w:rPr>
            <w:webHidden/>
          </w:rPr>
          <w:t>20</w:t>
        </w:r>
        <w:r>
          <w:rPr>
            <w:webHidden/>
          </w:rPr>
          <w:fldChar w:fldCharType="end"/>
        </w:r>
      </w:hyperlink>
    </w:p>
    <w:p w14:paraId="169725BF" w14:textId="74D7D892"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57" w:history="1">
        <w:r w:rsidRPr="009A52AC">
          <w:rPr>
            <w:rStyle w:val="Hyperlink"/>
            <w:noProof/>
          </w:rPr>
          <w:t>Collaborative language for thinking through the design process</w:t>
        </w:r>
        <w:r>
          <w:rPr>
            <w:noProof/>
            <w:webHidden/>
          </w:rPr>
          <w:tab/>
        </w:r>
        <w:r>
          <w:rPr>
            <w:noProof/>
            <w:webHidden/>
          </w:rPr>
          <w:fldChar w:fldCharType="begin"/>
        </w:r>
        <w:r>
          <w:rPr>
            <w:noProof/>
            <w:webHidden/>
          </w:rPr>
          <w:instrText xml:space="preserve"> PAGEREF _Toc193351657 \h </w:instrText>
        </w:r>
        <w:r>
          <w:rPr>
            <w:noProof/>
            <w:webHidden/>
          </w:rPr>
        </w:r>
        <w:r>
          <w:rPr>
            <w:noProof/>
            <w:webHidden/>
          </w:rPr>
          <w:fldChar w:fldCharType="separate"/>
        </w:r>
        <w:r>
          <w:rPr>
            <w:noProof/>
            <w:webHidden/>
          </w:rPr>
          <w:t>20</w:t>
        </w:r>
        <w:r>
          <w:rPr>
            <w:noProof/>
            <w:webHidden/>
          </w:rPr>
          <w:fldChar w:fldCharType="end"/>
        </w:r>
      </w:hyperlink>
    </w:p>
    <w:p w14:paraId="3F8FDBB1" w14:textId="10E479F5"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58" w:history="1">
        <w:r w:rsidRPr="009A52AC">
          <w:rPr>
            <w:rStyle w:val="Hyperlink"/>
          </w:rPr>
          <w:t>Appendix D</w:t>
        </w:r>
        <w:r>
          <w:rPr>
            <w:webHidden/>
          </w:rPr>
          <w:tab/>
        </w:r>
        <w:r>
          <w:rPr>
            <w:webHidden/>
          </w:rPr>
          <w:fldChar w:fldCharType="begin"/>
        </w:r>
        <w:r>
          <w:rPr>
            <w:webHidden/>
          </w:rPr>
          <w:instrText xml:space="preserve"> PAGEREF _Toc193351658 \h </w:instrText>
        </w:r>
        <w:r>
          <w:rPr>
            <w:webHidden/>
          </w:rPr>
        </w:r>
        <w:r>
          <w:rPr>
            <w:webHidden/>
          </w:rPr>
          <w:fldChar w:fldCharType="separate"/>
        </w:r>
        <w:r>
          <w:rPr>
            <w:webHidden/>
          </w:rPr>
          <w:t>21</w:t>
        </w:r>
        <w:r>
          <w:rPr>
            <w:webHidden/>
          </w:rPr>
          <w:fldChar w:fldCharType="end"/>
        </w:r>
      </w:hyperlink>
    </w:p>
    <w:p w14:paraId="0CEBDDD6" w14:textId="01D14A16"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59" w:history="1">
        <w:r w:rsidRPr="009A52AC">
          <w:rPr>
            <w:rStyle w:val="Hyperlink"/>
          </w:rPr>
          <w:t>Mid-process check in (feedback) &amp; student reflection tool</w:t>
        </w:r>
        <w:r>
          <w:rPr>
            <w:webHidden/>
          </w:rPr>
          <w:tab/>
        </w:r>
        <w:r>
          <w:rPr>
            <w:webHidden/>
          </w:rPr>
          <w:fldChar w:fldCharType="begin"/>
        </w:r>
        <w:r>
          <w:rPr>
            <w:webHidden/>
          </w:rPr>
          <w:instrText xml:space="preserve"> PAGEREF _Toc193351659 \h </w:instrText>
        </w:r>
        <w:r>
          <w:rPr>
            <w:webHidden/>
          </w:rPr>
        </w:r>
        <w:r>
          <w:rPr>
            <w:webHidden/>
          </w:rPr>
          <w:fldChar w:fldCharType="separate"/>
        </w:r>
        <w:r>
          <w:rPr>
            <w:webHidden/>
          </w:rPr>
          <w:t>21</w:t>
        </w:r>
        <w:r>
          <w:rPr>
            <w:webHidden/>
          </w:rPr>
          <w:fldChar w:fldCharType="end"/>
        </w:r>
      </w:hyperlink>
    </w:p>
    <w:p w14:paraId="4FAA07A0" w14:textId="3134672D"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60" w:history="1">
        <w:r w:rsidRPr="009A52AC">
          <w:rPr>
            <w:rStyle w:val="Hyperlink"/>
            <w:noProof/>
          </w:rPr>
          <w:t>Criteria and prompts</w:t>
        </w:r>
        <w:r>
          <w:rPr>
            <w:noProof/>
            <w:webHidden/>
          </w:rPr>
          <w:tab/>
        </w:r>
        <w:r>
          <w:rPr>
            <w:noProof/>
            <w:webHidden/>
          </w:rPr>
          <w:fldChar w:fldCharType="begin"/>
        </w:r>
        <w:r>
          <w:rPr>
            <w:noProof/>
            <w:webHidden/>
          </w:rPr>
          <w:instrText xml:space="preserve"> PAGEREF _Toc193351660 \h </w:instrText>
        </w:r>
        <w:r>
          <w:rPr>
            <w:noProof/>
            <w:webHidden/>
          </w:rPr>
        </w:r>
        <w:r>
          <w:rPr>
            <w:noProof/>
            <w:webHidden/>
          </w:rPr>
          <w:fldChar w:fldCharType="separate"/>
        </w:r>
        <w:r>
          <w:rPr>
            <w:noProof/>
            <w:webHidden/>
          </w:rPr>
          <w:t>22</w:t>
        </w:r>
        <w:r>
          <w:rPr>
            <w:noProof/>
            <w:webHidden/>
          </w:rPr>
          <w:fldChar w:fldCharType="end"/>
        </w:r>
      </w:hyperlink>
    </w:p>
    <w:p w14:paraId="48F35765" w14:textId="751B7203"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61" w:history="1">
        <w:r w:rsidRPr="009A52AC">
          <w:rPr>
            <w:rStyle w:val="Hyperlink"/>
            <w:noProof/>
          </w:rPr>
          <w:t>Writing reflection</w:t>
        </w:r>
        <w:r>
          <w:rPr>
            <w:noProof/>
            <w:webHidden/>
          </w:rPr>
          <w:tab/>
        </w:r>
        <w:r>
          <w:rPr>
            <w:noProof/>
            <w:webHidden/>
          </w:rPr>
          <w:fldChar w:fldCharType="begin"/>
        </w:r>
        <w:r>
          <w:rPr>
            <w:noProof/>
            <w:webHidden/>
          </w:rPr>
          <w:instrText xml:space="preserve"> PAGEREF _Toc193351661 \h </w:instrText>
        </w:r>
        <w:r>
          <w:rPr>
            <w:noProof/>
            <w:webHidden/>
          </w:rPr>
        </w:r>
        <w:r>
          <w:rPr>
            <w:noProof/>
            <w:webHidden/>
          </w:rPr>
          <w:fldChar w:fldCharType="separate"/>
        </w:r>
        <w:r>
          <w:rPr>
            <w:noProof/>
            <w:webHidden/>
          </w:rPr>
          <w:t>24</w:t>
        </w:r>
        <w:r>
          <w:rPr>
            <w:noProof/>
            <w:webHidden/>
          </w:rPr>
          <w:fldChar w:fldCharType="end"/>
        </w:r>
      </w:hyperlink>
    </w:p>
    <w:p w14:paraId="3A6CA877" w14:textId="359F2125"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62" w:history="1">
        <w:r w:rsidRPr="009A52AC">
          <w:rPr>
            <w:rStyle w:val="Hyperlink"/>
          </w:rPr>
          <w:t>Appendix E</w:t>
        </w:r>
        <w:r>
          <w:rPr>
            <w:webHidden/>
          </w:rPr>
          <w:tab/>
        </w:r>
        <w:r>
          <w:rPr>
            <w:webHidden/>
          </w:rPr>
          <w:fldChar w:fldCharType="begin"/>
        </w:r>
        <w:r>
          <w:rPr>
            <w:webHidden/>
          </w:rPr>
          <w:instrText xml:space="preserve"> PAGEREF _Toc193351662 \h </w:instrText>
        </w:r>
        <w:r>
          <w:rPr>
            <w:webHidden/>
          </w:rPr>
        </w:r>
        <w:r>
          <w:rPr>
            <w:webHidden/>
          </w:rPr>
          <w:fldChar w:fldCharType="separate"/>
        </w:r>
        <w:r>
          <w:rPr>
            <w:webHidden/>
          </w:rPr>
          <w:t>24</w:t>
        </w:r>
        <w:r>
          <w:rPr>
            <w:webHidden/>
          </w:rPr>
          <w:fldChar w:fldCharType="end"/>
        </w:r>
      </w:hyperlink>
    </w:p>
    <w:p w14:paraId="7587B0D9" w14:textId="4DB1B33D"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63" w:history="1">
        <w:r w:rsidRPr="009A52AC">
          <w:rPr>
            <w:rStyle w:val="Hyperlink"/>
          </w:rPr>
          <w:t>Example design process conference script</w:t>
        </w:r>
        <w:r>
          <w:rPr>
            <w:webHidden/>
          </w:rPr>
          <w:tab/>
        </w:r>
        <w:r>
          <w:rPr>
            <w:webHidden/>
          </w:rPr>
          <w:fldChar w:fldCharType="begin"/>
        </w:r>
        <w:r>
          <w:rPr>
            <w:webHidden/>
          </w:rPr>
          <w:instrText xml:space="preserve"> PAGEREF _Toc193351663 \h </w:instrText>
        </w:r>
        <w:r>
          <w:rPr>
            <w:webHidden/>
          </w:rPr>
        </w:r>
        <w:r>
          <w:rPr>
            <w:webHidden/>
          </w:rPr>
          <w:fldChar w:fldCharType="separate"/>
        </w:r>
        <w:r>
          <w:rPr>
            <w:webHidden/>
          </w:rPr>
          <w:t>24</w:t>
        </w:r>
        <w:r>
          <w:rPr>
            <w:webHidden/>
          </w:rPr>
          <w:fldChar w:fldCharType="end"/>
        </w:r>
      </w:hyperlink>
    </w:p>
    <w:p w14:paraId="719869F1" w14:textId="13F9D80F"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64" w:history="1">
        <w:r w:rsidRPr="009A52AC">
          <w:rPr>
            <w:rStyle w:val="Hyperlink"/>
          </w:rPr>
          <w:t>Appendix F</w:t>
        </w:r>
        <w:r>
          <w:rPr>
            <w:webHidden/>
          </w:rPr>
          <w:tab/>
        </w:r>
        <w:r>
          <w:rPr>
            <w:webHidden/>
          </w:rPr>
          <w:fldChar w:fldCharType="begin"/>
        </w:r>
        <w:r>
          <w:rPr>
            <w:webHidden/>
          </w:rPr>
          <w:instrText xml:space="preserve"> PAGEREF _Toc193351664 \h </w:instrText>
        </w:r>
        <w:r>
          <w:rPr>
            <w:webHidden/>
          </w:rPr>
        </w:r>
        <w:r>
          <w:rPr>
            <w:webHidden/>
          </w:rPr>
          <w:fldChar w:fldCharType="separate"/>
        </w:r>
        <w:r>
          <w:rPr>
            <w:webHidden/>
          </w:rPr>
          <w:t>25</w:t>
        </w:r>
        <w:r>
          <w:rPr>
            <w:webHidden/>
          </w:rPr>
          <w:fldChar w:fldCharType="end"/>
        </w:r>
      </w:hyperlink>
    </w:p>
    <w:p w14:paraId="7F253F27" w14:textId="7E48A3ED" w:rsidR="00F05EB8" w:rsidRDefault="00F05EB8">
      <w:pPr>
        <w:pStyle w:val="TOC2"/>
        <w:rPr>
          <w:rFonts w:asciiTheme="minorHAnsi" w:eastAsiaTheme="minorEastAsia" w:hAnsiTheme="minorHAnsi" w:cstheme="minorBidi"/>
          <w:i w:val="0"/>
          <w:iCs w:val="0"/>
          <w:kern w:val="2"/>
          <w:lang w:val="en-CA"/>
          <w14:ligatures w14:val="standardContextual"/>
        </w:rPr>
      </w:pPr>
      <w:hyperlink w:anchor="_Toc193351665" w:history="1">
        <w:r w:rsidRPr="009A52AC">
          <w:rPr>
            <w:rStyle w:val="Hyperlink"/>
          </w:rPr>
          <w:t>Curriculum expectations</w:t>
        </w:r>
        <w:r>
          <w:rPr>
            <w:webHidden/>
          </w:rPr>
          <w:tab/>
        </w:r>
        <w:r>
          <w:rPr>
            <w:webHidden/>
          </w:rPr>
          <w:fldChar w:fldCharType="begin"/>
        </w:r>
        <w:r>
          <w:rPr>
            <w:webHidden/>
          </w:rPr>
          <w:instrText xml:space="preserve"> PAGEREF _Toc193351665 \h </w:instrText>
        </w:r>
        <w:r>
          <w:rPr>
            <w:webHidden/>
          </w:rPr>
        </w:r>
        <w:r>
          <w:rPr>
            <w:webHidden/>
          </w:rPr>
          <w:fldChar w:fldCharType="separate"/>
        </w:r>
        <w:r>
          <w:rPr>
            <w:webHidden/>
          </w:rPr>
          <w:t>25</w:t>
        </w:r>
        <w:r>
          <w:rPr>
            <w:webHidden/>
          </w:rPr>
          <w:fldChar w:fldCharType="end"/>
        </w:r>
      </w:hyperlink>
    </w:p>
    <w:p w14:paraId="52F4BE11" w14:textId="5CB70AC2"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66" w:history="1">
        <w:r w:rsidRPr="009A52AC">
          <w:rPr>
            <w:rStyle w:val="Hyperlink"/>
            <w:noProof/>
          </w:rPr>
          <w:t>A1. Transferable Skills</w:t>
        </w:r>
        <w:r>
          <w:rPr>
            <w:noProof/>
            <w:webHidden/>
          </w:rPr>
          <w:tab/>
        </w:r>
        <w:r>
          <w:rPr>
            <w:noProof/>
            <w:webHidden/>
          </w:rPr>
          <w:fldChar w:fldCharType="begin"/>
        </w:r>
        <w:r>
          <w:rPr>
            <w:noProof/>
            <w:webHidden/>
          </w:rPr>
          <w:instrText xml:space="preserve"> PAGEREF _Toc193351666 \h </w:instrText>
        </w:r>
        <w:r>
          <w:rPr>
            <w:noProof/>
            <w:webHidden/>
          </w:rPr>
        </w:r>
        <w:r>
          <w:rPr>
            <w:noProof/>
            <w:webHidden/>
          </w:rPr>
          <w:fldChar w:fldCharType="separate"/>
        </w:r>
        <w:r>
          <w:rPr>
            <w:noProof/>
            <w:webHidden/>
          </w:rPr>
          <w:t>25</w:t>
        </w:r>
        <w:r>
          <w:rPr>
            <w:noProof/>
            <w:webHidden/>
          </w:rPr>
          <w:fldChar w:fldCharType="end"/>
        </w:r>
      </w:hyperlink>
    </w:p>
    <w:p w14:paraId="122C789B" w14:textId="21655643"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67" w:history="1">
        <w:r w:rsidRPr="009A52AC">
          <w:rPr>
            <w:rStyle w:val="Hyperlink"/>
            <w:noProof/>
          </w:rPr>
          <w:t>C.1. Knowledge about Texts</w:t>
        </w:r>
        <w:r>
          <w:rPr>
            <w:noProof/>
            <w:webHidden/>
          </w:rPr>
          <w:tab/>
        </w:r>
        <w:r>
          <w:rPr>
            <w:noProof/>
            <w:webHidden/>
          </w:rPr>
          <w:fldChar w:fldCharType="begin"/>
        </w:r>
        <w:r>
          <w:rPr>
            <w:noProof/>
            <w:webHidden/>
          </w:rPr>
          <w:instrText xml:space="preserve"> PAGEREF _Toc193351667 \h </w:instrText>
        </w:r>
        <w:r>
          <w:rPr>
            <w:noProof/>
            <w:webHidden/>
          </w:rPr>
        </w:r>
        <w:r>
          <w:rPr>
            <w:noProof/>
            <w:webHidden/>
          </w:rPr>
          <w:fldChar w:fldCharType="separate"/>
        </w:r>
        <w:r>
          <w:rPr>
            <w:noProof/>
            <w:webHidden/>
          </w:rPr>
          <w:t>26</w:t>
        </w:r>
        <w:r>
          <w:rPr>
            <w:noProof/>
            <w:webHidden/>
          </w:rPr>
          <w:fldChar w:fldCharType="end"/>
        </w:r>
      </w:hyperlink>
    </w:p>
    <w:p w14:paraId="4F1B9166" w14:textId="5243E5D7" w:rsidR="00F05EB8" w:rsidRDefault="00F05EB8">
      <w:pPr>
        <w:pStyle w:val="TOC3"/>
        <w:rPr>
          <w:rFonts w:asciiTheme="minorHAnsi" w:eastAsiaTheme="minorEastAsia" w:hAnsiTheme="minorHAnsi" w:cstheme="minorBidi"/>
          <w:noProof/>
          <w:kern w:val="2"/>
          <w:szCs w:val="24"/>
          <w:lang w:val="en-CA"/>
          <w14:ligatures w14:val="standardContextual"/>
        </w:rPr>
      </w:pPr>
      <w:hyperlink w:anchor="_Toc193351668" w:history="1">
        <w:r w:rsidRPr="009A52AC">
          <w:rPr>
            <w:rStyle w:val="Hyperlink"/>
            <w:noProof/>
          </w:rPr>
          <w:t>D1. Developing Ideas and Organizing Content</w:t>
        </w:r>
        <w:r>
          <w:rPr>
            <w:noProof/>
            <w:webHidden/>
          </w:rPr>
          <w:tab/>
        </w:r>
        <w:r>
          <w:rPr>
            <w:noProof/>
            <w:webHidden/>
          </w:rPr>
          <w:fldChar w:fldCharType="begin"/>
        </w:r>
        <w:r>
          <w:rPr>
            <w:noProof/>
            <w:webHidden/>
          </w:rPr>
          <w:instrText xml:space="preserve"> PAGEREF _Toc193351668 \h </w:instrText>
        </w:r>
        <w:r>
          <w:rPr>
            <w:noProof/>
            <w:webHidden/>
          </w:rPr>
        </w:r>
        <w:r>
          <w:rPr>
            <w:noProof/>
            <w:webHidden/>
          </w:rPr>
          <w:fldChar w:fldCharType="separate"/>
        </w:r>
        <w:r>
          <w:rPr>
            <w:noProof/>
            <w:webHidden/>
          </w:rPr>
          <w:t>27</w:t>
        </w:r>
        <w:r>
          <w:rPr>
            <w:noProof/>
            <w:webHidden/>
          </w:rPr>
          <w:fldChar w:fldCharType="end"/>
        </w:r>
      </w:hyperlink>
    </w:p>
    <w:p w14:paraId="6FA5CDA5" w14:textId="31ABC225"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69" w:history="1">
        <w:r w:rsidRPr="009A52AC">
          <w:rPr>
            <w:rStyle w:val="Hyperlink"/>
          </w:rPr>
          <w:t>Glossary</w:t>
        </w:r>
        <w:r>
          <w:rPr>
            <w:webHidden/>
          </w:rPr>
          <w:tab/>
        </w:r>
        <w:r>
          <w:rPr>
            <w:webHidden/>
          </w:rPr>
          <w:fldChar w:fldCharType="begin"/>
        </w:r>
        <w:r>
          <w:rPr>
            <w:webHidden/>
          </w:rPr>
          <w:instrText xml:space="preserve"> PAGEREF _Toc193351669 \h </w:instrText>
        </w:r>
        <w:r>
          <w:rPr>
            <w:webHidden/>
          </w:rPr>
        </w:r>
        <w:r>
          <w:rPr>
            <w:webHidden/>
          </w:rPr>
          <w:fldChar w:fldCharType="separate"/>
        </w:r>
        <w:r>
          <w:rPr>
            <w:webHidden/>
          </w:rPr>
          <w:t>28</w:t>
        </w:r>
        <w:r>
          <w:rPr>
            <w:webHidden/>
          </w:rPr>
          <w:fldChar w:fldCharType="end"/>
        </w:r>
      </w:hyperlink>
    </w:p>
    <w:p w14:paraId="46CF19BE" w14:textId="75A8779B"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70" w:history="1">
        <w:r w:rsidRPr="009A52AC">
          <w:rPr>
            <w:rStyle w:val="Hyperlink"/>
          </w:rPr>
          <w:t>References</w:t>
        </w:r>
        <w:r>
          <w:rPr>
            <w:webHidden/>
          </w:rPr>
          <w:tab/>
        </w:r>
        <w:r>
          <w:rPr>
            <w:webHidden/>
          </w:rPr>
          <w:fldChar w:fldCharType="begin"/>
        </w:r>
        <w:r>
          <w:rPr>
            <w:webHidden/>
          </w:rPr>
          <w:instrText xml:space="preserve"> PAGEREF _Toc193351670 \h </w:instrText>
        </w:r>
        <w:r>
          <w:rPr>
            <w:webHidden/>
          </w:rPr>
        </w:r>
        <w:r>
          <w:rPr>
            <w:webHidden/>
          </w:rPr>
          <w:fldChar w:fldCharType="separate"/>
        </w:r>
        <w:r>
          <w:rPr>
            <w:webHidden/>
          </w:rPr>
          <w:t>29</w:t>
        </w:r>
        <w:r>
          <w:rPr>
            <w:webHidden/>
          </w:rPr>
          <w:fldChar w:fldCharType="end"/>
        </w:r>
      </w:hyperlink>
    </w:p>
    <w:p w14:paraId="121B6FF5" w14:textId="23B88A90"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71" w:history="1">
        <w:r w:rsidRPr="009A52AC">
          <w:rPr>
            <w:rStyle w:val="Hyperlink"/>
          </w:rPr>
          <w:t>Attribution license</w:t>
        </w:r>
        <w:r>
          <w:rPr>
            <w:webHidden/>
          </w:rPr>
          <w:tab/>
        </w:r>
        <w:r>
          <w:rPr>
            <w:webHidden/>
          </w:rPr>
          <w:fldChar w:fldCharType="begin"/>
        </w:r>
        <w:r>
          <w:rPr>
            <w:webHidden/>
          </w:rPr>
          <w:instrText xml:space="preserve"> PAGEREF _Toc193351671 \h </w:instrText>
        </w:r>
        <w:r>
          <w:rPr>
            <w:webHidden/>
          </w:rPr>
        </w:r>
        <w:r>
          <w:rPr>
            <w:webHidden/>
          </w:rPr>
          <w:fldChar w:fldCharType="separate"/>
        </w:r>
        <w:r>
          <w:rPr>
            <w:webHidden/>
          </w:rPr>
          <w:t>32</w:t>
        </w:r>
        <w:r>
          <w:rPr>
            <w:webHidden/>
          </w:rPr>
          <w:fldChar w:fldCharType="end"/>
        </w:r>
      </w:hyperlink>
    </w:p>
    <w:p w14:paraId="41A2CCFD" w14:textId="74C9E872" w:rsidR="00F05EB8" w:rsidRDefault="00F05EB8">
      <w:pPr>
        <w:pStyle w:val="TOC1"/>
        <w:rPr>
          <w:rFonts w:asciiTheme="minorHAnsi" w:eastAsiaTheme="minorEastAsia" w:hAnsiTheme="minorHAnsi" w:cstheme="minorBidi"/>
          <w:b w:val="0"/>
          <w:bCs w:val="0"/>
          <w:kern w:val="2"/>
          <w:lang w:val="en-CA"/>
          <w14:ligatures w14:val="standardContextual"/>
        </w:rPr>
      </w:pPr>
      <w:hyperlink w:anchor="_Toc193351672" w:history="1">
        <w:r w:rsidRPr="009A52AC">
          <w:rPr>
            <w:rStyle w:val="Hyperlink"/>
          </w:rPr>
          <w:t>Updates</w:t>
        </w:r>
        <w:r>
          <w:rPr>
            <w:webHidden/>
          </w:rPr>
          <w:tab/>
        </w:r>
        <w:r>
          <w:rPr>
            <w:webHidden/>
          </w:rPr>
          <w:fldChar w:fldCharType="begin"/>
        </w:r>
        <w:r>
          <w:rPr>
            <w:webHidden/>
          </w:rPr>
          <w:instrText xml:space="preserve"> PAGEREF _Toc193351672 \h </w:instrText>
        </w:r>
        <w:r>
          <w:rPr>
            <w:webHidden/>
          </w:rPr>
        </w:r>
        <w:r>
          <w:rPr>
            <w:webHidden/>
          </w:rPr>
          <w:fldChar w:fldCharType="separate"/>
        </w:r>
        <w:r>
          <w:rPr>
            <w:webHidden/>
          </w:rPr>
          <w:t>33</w:t>
        </w:r>
        <w:r>
          <w:rPr>
            <w:webHidden/>
          </w:rPr>
          <w:fldChar w:fldCharType="end"/>
        </w:r>
      </w:hyperlink>
    </w:p>
    <w:p w14:paraId="4EECAFC5" w14:textId="1D9EEE96" w:rsidR="002D44B3" w:rsidRDefault="000308A3" w:rsidP="00E30DEF">
      <w:r>
        <w:rPr>
          <w:bCs/>
          <w:noProof/>
        </w:rPr>
        <w:fldChar w:fldCharType="end"/>
      </w:r>
      <w:r w:rsidR="002D44B3">
        <w:br w:type="page"/>
      </w:r>
    </w:p>
    <w:bookmarkStart w:id="21" w:name="_Toc189909266"/>
    <w:bookmarkStart w:id="22" w:name="_Toc193351635"/>
    <w:p w14:paraId="6142F1F4" w14:textId="71A1777D" w:rsidR="00C93F57" w:rsidRPr="00DF7A11" w:rsidRDefault="00510756" w:rsidP="00C75CB7">
      <w:pPr>
        <w:pStyle w:val="Heading1"/>
      </w:pPr>
      <w:r>
        <w:rPr>
          <w:noProof/>
        </w:rPr>
        <w:lastRenderedPageBreak/>
        <mc:AlternateContent>
          <mc:Choice Requires="wps">
            <w:drawing>
              <wp:anchor distT="0" distB="0" distL="114300" distR="114300" simplePos="0" relativeHeight="251656189" behindDoc="0" locked="0" layoutInCell="1" allowOverlap="1" wp14:anchorId="224F838B" wp14:editId="1076DAA8">
                <wp:simplePos x="0" y="0"/>
                <wp:positionH relativeFrom="column">
                  <wp:posOffset>0</wp:posOffset>
                </wp:positionH>
                <wp:positionV relativeFrom="paragraph">
                  <wp:posOffset>-66654</wp:posOffset>
                </wp:positionV>
                <wp:extent cx="704538" cy="704538"/>
                <wp:effectExtent l="0" t="0" r="0" b="0"/>
                <wp:wrapNone/>
                <wp:docPr id="1095795609"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538" cy="704538"/>
                        </a:xfrm>
                        <a:prstGeom prst="ellipse">
                          <a:avLst/>
                        </a:prstGeom>
                        <a:solidFill>
                          <a:schemeClr val="accent4">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8C1497" id="Oval 7" o:spid="_x0000_s1026" alt="&quot;&quot;" style="position:absolute;margin-left:0;margin-top:-5.25pt;width:55.5pt;height:55.5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" fillcolor="#e5dfec [663]" stroked="f"/>
            </w:pict>
          </mc:Fallback>
        </mc:AlternateContent>
      </w:r>
      <w:r w:rsidR="006479C3">
        <w:rPr>
          <w:noProof/>
        </w:rPr>
        <w:drawing>
          <wp:anchor distT="0" distB="0" distL="114300" distR="114300" simplePos="0" relativeHeight="251664384" behindDoc="0" locked="0" layoutInCell="1" allowOverlap="1" wp14:anchorId="136BCBCE" wp14:editId="240C2FE7">
            <wp:simplePos x="0" y="0"/>
            <wp:positionH relativeFrom="column">
              <wp:posOffset>-67945</wp:posOffset>
            </wp:positionH>
            <wp:positionV relativeFrom="paragraph">
              <wp:posOffset>4445</wp:posOffset>
            </wp:positionV>
            <wp:extent cx="791845" cy="696595"/>
            <wp:effectExtent l="0" t="0" r="0" b="0"/>
            <wp:wrapSquare wrapText="bothSides"/>
            <wp:docPr id="1008033806"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3806" name="Graphic 3">
                      <a:extLst>
                        <a:ext uri="{C183D7F6-B498-43B3-948B-1728B52AA6E4}">
                          <adec:decorative xmlns:adec="http://schemas.microsoft.com/office/drawing/2017/decorative" val="1"/>
                        </a:ext>
                      </a:extLst>
                    </pic:cNvPr>
                    <pic:cNvPicPr/>
                  </pic:nvPicPr>
                  <pic:blipFill rotWithShape="1">
                    <a:blip r:embed="rId10">
                      <a:extLst>
                        <a:ext uri="{96DAC541-7B7A-43D3-8B79-37D633B846F1}">
                          <asvg:svgBlip xmlns:asvg="http://schemas.microsoft.com/office/drawing/2016/SVG/main" r:embed="rId11"/>
                        </a:ext>
                      </a:extLst>
                    </a:blip>
                    <a:srcRect t="11967" b="-1"/>
                    <a:stretch/>
                  </pic:blipFill>
                  <pic:spPr bwMode="auto">
                    <a:xfrm>
                      <a:off x="0" y="0"/>
                      <a:ext cx="791845" cy="69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F57" w:rsidRPr="00DF7A11">
        <w:t xml:space="preserve">Learning </w:t>
      </w:r>
      <w:r w:rsidR="002408F4" w:rsidRPr="00C75CB7">
        <w:t>g</w:t>
      </w:r>
      <w:r w:rsidR="00C93F57" w:rsidRPr="00C75CB7">
        <w:t>oals</w:t>
      </w:r>
      <w:bookmarkEnd w:id="21"/>
      <w:bookmarkEnd w:id="22"/>
    </w:p>
    <w:p w14:paraId="60491573" w14:textId="2BD6FC80" w:rsidR="00C93F57" w:rsidRPr="002408F4" w:rsidRDefault="00C93F57" w:rsidP="00E30DEF">
      <w:r w:rsidRPr="002408F4">
        <w:t>We are learning …</w:t>
      </w:r>
    </w:p>
    <w:p w14:paraId="6EC8C79F" w14:textId="77777777" w:rsidR="00C93F57" w:rsidRPr="000A427D" w:rsidRDefault="00C93F57" w:rsidP="00146563">
      <w:pPr>
        <w:pStyle w:val="Numberedlist"/>
      </w:pPr>
      <w:r w:rsidRPr="009537E3">
        <w:t xml:space="preserve">a routine for </w:t>
      </w:r>
      <w:r w:rsidRPr="00C75CB7">
        <w:t xml:space="preserve">studying </w:t>
      </w:r>
      <w:r w:rsidRPr="000A427D">
        <w:t>multimodal mentor texts to build our knowledge of how texts are created using multiple modes to communicate meaning.</w:t>
      </w:r>
    </w:p>
    <w:p w14:paraId="279F1FB7" w14:textId="77777777" w:rsidR="00C93F57" w:rsidRDefault="00C93F57" w:rsidP="00146563">
      <w:pPr>
        <w:pStyle w:val="Numberedlist"/>
      </w:pPr>
      <w:r w:rsidRPr="000A427D">
        <w:t>to apply our knowledge of text design and express our voices as text creators who are</w:t>
      </w:r>
      <w:r w:rsidRPr="00C75CB7">
        <w:t xml:space="preserve"> independent </w:t>
      </w:r>
      <w:r w:rsidRPr="000501BF">
        <w:t>and take creative risks</w:t>
      </w:r>
      <w:r w:rsidRPr="00CC4111">
        <w:t xml:space="preserve"> during the composition process.</w:t>
      </w:r>
    </w:p>
    <w:bookmarkStart w:id="23" w:name="_Toc186202331"/>
    <w:bookmarkStart w:id="24" w:name="_Toc186444756"/>
    <w:bookmarkStart w:id="25" w:name="_Toc186720163"/>
    <w:bookmarkStart w:id="26" w:name="_Toc189909267"/>
    <w:bookmarkStart w:id="27" w:name="_Toc193351636"/>
    <w:p w14:paraId="1E907A30" w14:textId="45B91BBB" w:rsidR="00C93F57" w:rsidRPr="00C75CB7" w:rsidRDefault="00510756" w:rsidP="00C75CB7">
      <w:pPr>
        <w:pStyle w:val="Heading1"/>
      </w:pPr>
      <w:r w:rsidRPr="00510756">
        <w:rPr>
          <w:noProof/>
          <w:color w:val="FDE9D9" w:themeColor="accent6" w:themeTint="33"/>
        </w:rPr>
        <mc:AlternateContent>
          <mc:Choice Requires="wps">
            <w:drawing>
              <wp:anchor distT="0" distB="0" distL="114300" distR="114300" simplePos="0" relativeHeight="251657214" behindDoc="0" locked="0" layoutInCell="1" allowOverlap="1" wp14:anchorId="6969A0D5" wp14:editId="3AAF26F7">
                <wp:simplePos x="0" y="0"/>
                <wp:positionH relativeFrom="column">
                  <wp:posOffset>-635</wp:posOffset>
                </wp:positionH>
                <wp:positionV relativeFrom="paragraph">
                  <wp:posOffset>343410</wp:posOffset>
                </wp:positionV>
                <wp:extent cx="704538" cy="704538"/>
                <wp:effectExtent l="0" t="0" r="0" b="0"/>
                <wp:wrapNone/>
                <wp:docPr id="1094551194"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538" cy="704538"/>
                        </a:xfrm>
                        <a:prstGeom prst="ellipse">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09F95" id="Oval 7" o:spid="_x0000_s1026" alt="&quot;&quot;" style="position:absolute;margin-left:-.05pt;margin-top:27.05pt;width:55.5pt;height:55.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" fillcolor="#fde9d9 [665]" stroked="f"/>
            </w:pict>
          </mc:Fallback>
        </mc:AlternateContent>
      </w:r>
      <w:r w:rsidR="006479C3">
        <w:rPr>
          <w:noProof/>
        </w:rPr>
        <w:drawing>
          <wp:anchor distT="0" distB="0" distL="114300" distR="114300" simplePos="0" relativeHeight="251665408" behindDoc="0" locked="0" layoutInCell="1" allowOverlap="1" wp14:anchorId="2608C90C" wp14:editId="39949A6F">
            <wp:simplePos x="0" y="0"/>
            <wp:positionH relativeFrom="column">
              <wp:posOffset>6985</wp:posOffset>
            </wp:positionH>
            <wp:positionV relativeFrom="paragraph">
              <wp:posOffset>354965</wp:posOffset>
            </wp:positionV>
            <wp:extent cx="674370" cy="674370"/>
            <wp:effectExtent l="0" t="0" r="0" b="0"/>
            <wp:wrapSquare wrapText="bothSides"/>
            <wp:docPr id="131715104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51048" name="Graphic 4">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674370" cy="674370"/>
                    </a:xfrm>
                    <a:prstGeom prst="rect">
                      <a:avLst/>
                    </a:prstGeom>
                  </pic:spPr>
                </pic:pic>
              </a:graphicData>
            </a:graphic>
            <wp14:sizeRelH relativeFrom="page">
              <wp14:pctWidth>0</wp14:pctWidth>
            </wp14:sizeRelH>
            <wp14:sizeRelV relativeFrom="page">
              <wp14:pctHeight>0</wp14:pctHeight>
            </wp14:sizeRelV>
          </wp:anchor>
        </w:drawing>
      </w:r>
      <w:r w:rsidR="00C93F57" w:rsidRPr="00DF7A11">
        <w:t xml:space="preserve">Success </w:t>
      </w:r>
      <w:r w:rsidR="002408F4">
        <w:t>c</w:t>
      </w:r>
      <w:r w:rsidR="00C93F57" w:rsidRPr="00DF7A11">
        <w:t>riteria</w:t>
      </w:r>
      <w:bookmarkEnd w:id="23"/>
      <w:bookmarkEnd w:id="24"/>
      <w:bookmarkEnd w:id="25"/>
      <w:bookmarkEnd w:id="26"/>
      <w:bookmarkEnd w:id="27"/>
    </w:p>
    <w:p w14:paraId="27AC3A96" w14:textId="77777777" w:rsidR="00C93F57" w:rsidRPr="002408F4" w:rsidRDefault="00C93F57" w:rsidP="00E30DEF">
      <w:r w:rsidRPr="002408F4">
        <w:t xml:space="preserve">I can … </w:t>
      </w:r>
    </w:p>
    <w:p w14:paraId="15505A58" w14:textId="05FC6C68" w:rsidR="00C93F57" w:rsidRPr="00CC4111" w:rsidRDefault="00C93F57" w:rsidP="00146563">
      <w:pPr>
        <w:pStyle w:val="checkboxlist"/>
      </w:pPr>
      <w:r w:rsidRPr="00CC4111">
        <w:t>describe the characteristics of a variety of texts.</w:t>
      </w:r>
    </w:p>
    <w:p w14:paraId="46A6B13E" w14:textId="3FD78C9A" w:rsidR="00C93F57" w:rsidRPr="00CC4111" w:rsidRDefault="00C93F57" w:rsidP="00146563">
      <w:pPr>
        <w:pStyle w:val="checkboxlist"/>
      </w:pPr>
      <w:r w:rsidRPr="00CC4111">
        <w:t>evaluate how the characteristics work together in a text to communicate meaning effectively for an audience.</w:t>
      </w:r>
    </w:p>
    <w:p w14:paraId="03EA781C" w14:textId="4B39B9F9" w:rsidR="00C93F57" w:rsidRPr="00CC4111" w:rsidRDefault="00C93F57" w:rsidP="00146563">
      <w:pPr>
        <w:pStyle w:val="checkboxlist"/>
      </w:pPr>
      <w:r w:rsidRPr="00CC4111">
        <w:t>select a topic and purpose for a multimodal text composition based on my own interests, values, and/or experiences.</w:t>
      </w:r>
    </w:p>
    <w:p w14:paraId="550E82D1" w14:textId="00A070FC" w:rsidR="00C93F57" w:rsidRPr="00CC4111" w:rsidRDefault="00C93F57" w:rsidP="00146563">
      <w:pPr>
        <w:pStyle w:val="checkboxlist"/>
      </w:pPr>
      <w:r w:rsidRPr="00CC4111">
        <w:t>make my process visible by selecting tools to plan my ideas, text form, modes of communication, and possible design features.</w:t>
      </w:r>
    </w:p>
    <w:p w14:paraId="28BD720E" w14:textId="261B19C3" w:rsidR="00C93F57" w:rsidRPr="00E82A84" w:rsidRDefault="00C93F57" w:rsidP="00146563">
      <w:pPr>
        <w:pStyle w:val="checkboxlist"/>
        <w:rPr>
          <w:color w:val="404040" w:themeColor="text1" w:themeTint="BF"/>
        </w:rPr>
      </w:pPr>
      <w:r w:rsidRPr="00CC4111">
        <w:t xml:space="preserve">evaluate and justify why my choices will be effective in </w:t>
      </w:r>
      <w:r w:rsidRPr="00E82A84">
        <w:rPr>
          <w:color w:val="404040" w:themeColor="text1" w:themeTint="BF"/>
        </w:rPr>
        <w:t>communicating with my audience.</w:t>
      </w:r>
    </w:p>
    <w:p w14:paraId="06CD4CAB" w14:textId="78B819BE" w:rsidR="00C93F57" w:rsidRPr="00CC4111" w:rsidRDefault="00C93F57" w:rsidP="00146563">
      <w:pPr>
        <w:pStyle w:val="checkboxlist"/>
      </w:pPr>
      <w:r w:rsidRPr="00CC4111">
        <w:t>reflect on how my experience engaging in unconventional thinking and risk taking has allowed me to engage in learning, express my voice, and develop my capability as a creator.</w:t>
      </w:r>
    </w:p>
    <w:p w14:paraId="68D3CBAE" w14:textId="2184E78D" w:rsidR="00E661B4" w:rsidRPr="00E661B4" w:rsidRDefault="00187666" w:rsidP="00E30DEF">
      <w:pPr>
        <w:pStyle w:val="Heading1"/>
      </w:pPr>
      <w:bookmarkStart w:id="28" w:name="_Toc189909268"/>
      <w:bookmarkStart w:id="29" w:name="_Toc193351637"/>
      <w:r>
        <w:rPr>
          <w:noProof/>
        </w:rPr>
        <w:lastRenderedPageBreak/>
        <w:drawing>
          <wp:anchor distT="0" distB="0" distL="114300" distR="114300" simplePos="0" relativeHeight="251666432" behindDoc="0" locked="0" layoutInCell="1" allowOverlap="1" wp14:anchorId="7423D82D" wp14:editId="28F71BB9">
            <wp:simplePos x="0" y="0"/>
            <wp:positionH relativeFrom="column">
              <wp:posOffset>6350</wp:posOffset>
            </wp:positionH>
            <wp:positionV relativeFrom="paragraph">
              <wp:posOffset>0</wp:posOffset>
            </wp:positionV>
            <wp:extent cx="704215" cy="586740"/>
            <wp:effectExtent l="0" t="0" r="0" b="0"/>
            <wp:wrapSquare wrapText="bothSides"/>
            <wp:docPr id="124150470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04703" name="Graphic 5">
                      <a:extLst>
                        <a:ext uri="{C183D7F6-B498-43B3-948B-1728B52AA6E4}">
                          <adec:decorative xmlns:adec="http://schemas.microsoft.com/office/drawing/2017/decorative" val="1"/>
                        </a:ext>
                      </a:extLst>
                    </pic:cNvPr>
                    <pic:cNvPicPr/>
                  </pic:nvPicPr>
                  <pic:blipFill rotWithShape="1">
                    <a:blip r:embed="rId14">
                      <a:extLst>
                        <a:ext uri="{96DAC541-7B7A-43D3-8B79-37D633B846F1}">
                          <asvg:svgBlip xmlns:asvg="http://schemas.microsoft.com/office/drawing/2016/SVG/main" r:embed="rId15"/>
                        </a:ext>
                      </a:extLst>
                    </a:blip>
                    <a:srcRect t="6386" b="10281"/>
                    <a:stretch/>
                  </pic:blipFill>
                  <pic:spPr bwMode="auto">
                    <a:xfrm>
                      <a:off x="0" y="0"/>
                      <a:ext cx="704215"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756">
        <w:rPr>
          <w:noProof/>
        </w:rPr>
        <mc:AlternateContent>
          <mc:Choice Requires="wps">
            <w:drawing>
              <wp:anchor distT="0" distB="0" distL="114300" distR="114300" simplePos="0" relativeHeight="251658239" behindDoc="0" locked="0" layoutInCell="1" allowOverlap="1" wp14:anchorId="702E3673" wp14:editId="6C769F17">
                <wp:simplePos x="0" y="0"/>
                <wp:positionH relativeFrom="column">
                  <wp:posOffset>29335</wp:posOffset>
                </wp:positionH>
                <wp:positionV relativeFrom="paragraph">
                  <wp:posOffset>-22860</wp:posOffset>
                </wp:positionV>
                <wp:extent cx="704538" cy="704538"/>
                <wp:effectExtent l="0" t="0" r="0" b="0"/>
                <wp:wrapNone/>
                <wp:docPr id="1516087204"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02696" id="Oval 7" o:spid="_x0000_s1026" alt="&quot;&quot;" style="position:absolute;margin-left:2.3pt;margin-top:-1.8pt;width:55.5pt;height:55.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" fillcolor="#eaf1dd [662]" stroked="f"/>
            </w:pict>
          </mc:Fallback>
        </mc:AlternateContent>
      </w:r>
      <w:r w:rsidR="00CC4111" w:rsidRPr="00E82A84">
        <w:t xml:space="preserve">Lesson </w:t>
      </w:r>
      <w:r w:rsidR="00EE66DC">
        <w:t>p</w:t>
      </w:r>
      <w:r w:rsidR="00C83817" w:rsidRPr="00E82A84">
        <w:t>ath</w:t>
      </w:r>
      <w:bookmarkEnd w:id="16"/>
      <w:bookmarkEnd w:id="17"/>
      <w:bookmarkEnd w:id="18"/>
      <w:bookmarkEnd w:id="28"/>
      <w:bookmarkEnd w:id="29"/>
    </w:p>
    <w:p w14:paraId="1B4AE2C7" w14:textId="68622D44" w:rsidR="000145FB" w:rsidRPr="00B2686F" w:rsidRDefault="000145FB" w:rsidP="00E30DEF">
      <w:pPr>
        <w:pStyle w:val="Heading2"/>
      </w:pPr>
      <w:bookmarkStart w:id="30" w:name="_Toc186202333"/>
      <w:bookmarkStart w:id="31" w:name="_Toc186444758"/>
      <w:bookmarkStart w:id="32" w:name="_Toc186720165"/>
      <w:bookmarkStart w:id="33" w:name="_Toc189909269"/>
      <w:bookmarkStart w:id="34" w:name="_Toc193351638"/>
      <w:r w:rsidRPr="00B2686F">
        <w:t>Time</w:t>
      </w:r>
      <w:bookmarkEnd w:id="30"/>
      <w:bookmarkEnd w:id="31"/>
      <w:bookmarkEnd w:id="32"/>
      <w:bookmarkEnd w:id="33"/>
      <w:bookmarkEnd w:id="34"/>
      <w:r w:rsidRPr="00B2686F">
        <w:t xml:space="preserve"> </w:t>
      </w:r>
    </w:p>
    <w:p w14:paraId="22EAB979" w14:textId="77777777" w:rsidR="000145FB" w:rsidRDefault="000145FB" w:rsidP="00E30DEF">
      <w:r w:rsidRPr="00CC4111">
        <w:t>225 Minutes</w:t>
      </w:r>
    </w:p>
    <w:p w14:paraId="2B72D536" w14:textId="51D9BE4E" w:rsidR="009C5744" w:rsidRPr="00CC4111" w:rsidRDefault="009C5744" w:rsidP="00E30DEF">
      <w:r>
        <w:t xml:space="preserve">This is a suggested amount of time. This lesson may be implemented over a series of days. Educators will make the best judgement on how to </w:t>
      </w:r>
      <w:r w:rsidR="00B912FC">
        <w:t>implement</w:t>
      </w:r>
      <w:r>
        <w:t>.</w:t>
      </w:r>
    </w:p>
    <w:p w14:paraId="557E8638" w14:textId="2A2126C6" w:rsidR="00CC4111" w:rsidRPr="00CC4111" w:rsidRDefault="00CC4111" w:rsidP="00E30DEF">
      <w:pPr>
        <w:pStyle w:val="Heading2"/>
      </w:pPr>
      <w:bookmarkStart w:id="35" w:name="_Toc186202334"/>
      <w:bookmarkStart w:id="36" w:name="_Toc186444759"/>
      <w:bookmarkStart w:id="37" w:name="_Toc186720166"/>
      <w:bookmarkStart w:id="38" w:name="_Toc189909270"/>
      <w:bookmarkStart w:id="39" w:name="_Toc193351639"/>
      <w:r w:rsidRPr="00CC4111">
        <w:t xml:space="preserve">Materials and </w:t>
      </w:r>
      <w:r w:rsidR="00EE66DC">
        <w:t>r</w:t>
      </w:r>
      <w:r w:rsidRPr="00CC4111">
        <w:t>esources</w:t>
      </w:r>
      <w:bookmarkEnd w:id="35"/>
      <w:bookmarkEnd w:id="36"/>
      <w:bookmarkEnd w:id="37"/>
      <w:bookmarkEnd w:id="38"/>
      <w:bookmarkEnd w:id="39"/>
    </w:p>
    <w:p w14:paraId="1DB48832" w14:textId="0C57E60B" w:rsidR="00CC4111" w:rsidRPr="00FE10FE" w:rsidRDefault="00CC4111" w:rsidP="00FE10FE">
      <w:pPr>
        <w:pStyle w:val="ListParagraph"/>
      </w:pPr>
      <w:hyperlink r:id="rId16" w:history="1">
        <w:r w:rsidRPr="00FE10FE">
          <w:rPr>
            <w:rStyle w:val="Hyperlink"/>
          </w:rPr>
          <w:t xml:space="preserve">Lesson </w:t>
        </w:r>
        <w:r w:rsidR="002B38E5" w:rsidRPr="00FE10FE">
          <w:rPr>
            <w:rStyle w:val="Hyperlink"/>
          </w:rPr>
          <w:t>s</w:t>
        </w:r>
        <w:r w:rsidRPr="00FE10FE">
          <w:rPr>
            <w:rStyle w:val="Hyperlink"/>
          </w:rPr>
          <w:t xml:space="preserve">lide </w:t>
        </w:r>
        <w:r w:rsidR="002B38E5" w:rsidRPr="00FE10FE">
          <w:rPr>
            <w:rStyle w:val="Hyperlink"/>
          </w:rPr>
          <w:t>d</w:t>
        </w:r>
        <w:r w:rsidRPr="00FE10FE">
          <w:rPr>
            <w:rStyle w:val="Hyperlink"/>
          </w:rPr>
          <w:t>eck</w:t>
        </w:r>
        <w:r w:rsidR="002B38E5" w:rsidRPr="00FE10FE">
          <w:rPr>
            <w:rStyle w:val="Hyperlink"/>
          </w:rPr>
          <w:t>: Building a Foundation for Multimodal Mentor Text Study &amp; Composition (Google slides)</w:t>
        </w:r>
      </w:hyperlink>
    </w:p>
    <w:p w14:paraId="31D9A2EF" w14:textId="1092C44A" w:rsidR="00CC4111" w:rsidRPr="00CC4111" w:rsidRDefault="00CC4111" w:rsidP="00146563">
      <w:pPr>
        <w:pStyle w:val="ListParagraph"/>
      </w:pPr>
      <w:r w:rsidRPr="00CC4111">
        <w:t xml:space="preserve">Tool for students to create text timeline (notebook, </w:t>
      </w:r>
      <w:hyperlink r:id="rId17" w:history="1">
        <w:r w:rsidRPr="002B38E5">
          <w:rPr>
            <w:rStyle w:val="Hyperlink"/>
          </w:rPr>
          <w:t>digital template</w:t>
        </w:r>
        <w:r w:rsidR="002B38E5">
          <w:rPr>
            <w:rStyle w:val="Hyperlink"/>
          </w:rPr>
          <w:t>: My Text Timeline</w:t>
        </w:r>
        <w:r w:rsidR="002B38E5" w:rsidRPr="002B38E5">
          <w:rPr>
            <w:rStyle w:val="Hyperlink"/>
          </w:rPr>
          <w:t xml:space="preserve"> (Google slides)</w:t>
        </w:r>
      </w:hyperlink>
      <w:r w:rsidRPr="00CC4111">
        <w:t xml:space="preserve">) </w:t>
      </w:r>
    </w:p>
    <w:p w14:paraId="054C6A38" w14:textId="30A2EF91" w:rsidR="00CC4111" w:rsidRPr="00CC4111" w:rsidRDefault="00CC4111" w:rsidP="00146563">
      <w:pPr>
        <w:pStyle w:val="ListParagraph"/>
      </w:pPr>
      <w:r w:rsidRPr="00CC4111">
        <w:t xml:space="preserve">Student materials for design session (e.g., </w:t>
      </w:r>
      <w:hyperlink w:anchor="lzhwpxbtn3r0" w:history="1">
        <w:r w:rsidRPr="007C2766">
          <w:rPr>
            <w:rStyle w:val="Hyperlink"/>
          </w:rPr>
          <w:t>loose parts</w:t>
        </w:r>
        <w:r w:rsidR="007C2766" w:rsidRPr="007C2766">
          <w:rPr>
            <w:rStyle w:val="Hyperlink"/>
          </w:rPr>
          <w:t xml:space="preserve"> (Glossary)</w:t>
        </w:r>
      </w:hyperlink>
      <w:r w:rsidRPr="00CC4111">
        <w:t xml:space="preserve">, sticky notes, whiteboards, dry erase markers, paper, </w:t>
      </w:r>
      <w:proofErr w:type="spellStart"/>
      <w:r w:rsidRPr="00CC4111">
        <w:t>coloured</w:t>
      </w:r>
      <w:proofErr w:type="spellEnd"/>
      <w:r w:rsidRPr="00CC4111">
        <w:t xml:space="preserve"> pens/pencils) </w:t>
      </w:r>
    </w:p>
    <w:p w14:paraId="5F938D15" w14:textId="77777777" w:rsidR="00CC4111" w:rsidRPr="00CC4111" w:rsidRDefault="00CC4111" w:rsidP="00146563">
      <w:pPr>
        <w:pStyle w:val="ListParagraph"/>
      </w:pPr>
      <w:r w:rsidRPr="00CC4111">
        <w:t>Projector and/or document camera for modeling</w:t>
      </w:r>
    </w:p>
    <w:p w14:paraId="3A9834F2" w14:textId="721FF94C" w:rsidR="00CC4111" w:rsidRPr="007C2766" w:rsidRDefault="007C2766" w:rsidP="00146563">
      <w:pPr>
        <w:pStyle w:val="ListParagraph"/>
        <w:rPr>
          <w:rStyle w:val="Hyperlink"/>
        </w:rPr>
      </w:pPr>
      <w:hyperlink w:anchor="_Analyzing_multimodal_mentor" w:history="1">
        <w:r w:rsidRPr="007C2766">
          <w:rPr>
            <w:rStyle w:val="Hyperlink"/>
          </w:rPr>
          <w:t xml:space="preserve">Analyzing multimodal mentor texts </w:t>
        </w:r>
        <w:r>
          <w:rPr>
            <w:rStyle w:val="Hyperlink"/>
          </w:rPr>
          <w:t>f</w:t>
        </w:r>
        <w:r w:rsidRPr="007C2766">
          <w:rPr>
            <w:rStyle w:val="Hyperlink"/>
          </w:rPr>
          <w:t>ramework (Appendix A)</w:t>
        </w:r>
      </w:hyperlink>
    </w:p>
    <w:p w14:paraId="272B83FE" w14:textId="01E83C40" w:rsidR="00175798" w:rsidRPr="007C2766" w:rsidRDefault="007C2766" w:rsidP="00146563">
      <w:pPr>
        <w:pStyle w:val="ListParagraph"/>
        <w:rPr>
          <w:rStyle w:val="Hyperlink"/>
        </w:rPr>
      </w:pPr>
      <w:hyperlink w:anchor="_Multimodal_text_set" w:history="1">
        <w:r w:rsidRPr="007C2766">
          <w:rPr>
            <w:rStyle w:val="Hyperlink"/>
          </w:rPr>
          <w:t>Multimodal text set</w:t>
        </w:r>
        <w:r w:rsidR="00CC4111" w:rsidRPr="007C2766">
          <w:rPr>
            <w:rStyle w:val="Hyperlink"/>
          </w:rPr>
          <w:t xml:space="preserve"> </w:t>
        </w:r>
        <w:r w:rsidR="007F42DD" w:rsidRPr="007C2766">
          <w:rPr>
            <w:rStyle w:val="Hyperlink"/>
          </w:rPr>
          <w:t>(Appendix B)</w:t>
        </w:r>
      </w:hyperlink>
    </w:p>
    <w:p w14:paraId="73A40A3B" w14:textId="23DB14EE" w:rsidR="00CC4111" w:rsidRPr="007C2766" w:rsidRDefault="007C2766" w:rsidP="00146563">
      <w:pPr>
        <w:pStyle w:val="ListParagraph"/>
        <w:rPr>
          <w:rStyle w:val="Hyperlink"/>
        </w:rPr>
      </w:pPr>
      <w:hyperlink w:anchor="_Table_card_for" w:history="1">
        <w:r w:rsidRPr="007C2766">
          <w:rPr>
            <w:rStyle w:val="Hyperlink"/>
          </w:rPr>
          <w:t>Table card for collaboration</w:t>
        </w:r>
        <w:r w:rsidR="004742DF" w:rsidRPr="007C2766">
          <w:rPr>
            <w:rStyle w:val="Hyperlink"/>
          </w:rPr>
          <w:t xml:space="preserve"> (Appendix C)</w:t>
        </w:r>
      </w:hyperlink>
    </w:p>
    <w:p w14:paraId="77295C90" w14:textId="766D67A0" w:rsidR="00CC4111" w:rsidRPr="000145FB" w:rsidRDefault="007C2766" w:rsidP="00146563">
      <w:pPr>
        <w:pStyle w:val="ListParagraph"/>
      </w:pPr>
      <w:hyperlink w:anchor="_Mid-process_check_in" w:history="1">
        <w:r w:rsidRPr="007C2766">
          <w:rPr>
            <w:rStyle w:val="Hyperlink"/>
          </w:rPr>
          <w:t xml:space="preserve">Mid-process </w:t>
        </w:r>
        <w:proofErr w:type="gramStart"/>
        <w:r w:rsidRPr="007C2766">
          <w:rPr>
            <w:rStyle w:val="Hyperlink"/>
          </w:rPr>
          <w:t>check</w:t>
        </w:r>
        <w:proofErr w:type="gramEnd"/>
        <w:r w:rsidRPr="007C2766">
          <w:rPr>
            <w:rStyle w:val="Hyperlink"/>
          </w:rPr>
          <w:t xml:space="preserve"> in (feedback) &amp; student reflection tool</w:t>
        </w:r>
        <w:r w:rsidR="009E40A5" w:rsidRPr="007C2766">
          <w:rPr>
            <w:rStyle w:val="Hyperlink"/>
          </w:rPr>
          <w:t xml:space="preserve"> (Appendix D)</w:t>
        </w:r>
      </w:hyperlink>
    </w:p>
    <w:p w14:paraId="34CB5051" w14:textId="060AD1DE" w:rsidR="00265D91" w:rsidRPr="007C2766" w:rsidRDefault="007C2766" w:rsidP="00146563">
      <w:pPr>
        <w:pStyle w:val="ListParagraph"/>
        <w:rPr>
          <w:rStyle w:val="Hyperlink"/>
        </w:rPr>
      </w:pPr>
      <w:hyperlink w:anchor="_Example_design_process" w:history="1">
        <w:r w:rsidRPr="007C2766">
          <w:rPr>
            <w:rStyle w:val="Hyperlink"/>
          </w:rPr>
          <w:t>Example design process conference script (Appendix E)</w:t>
        </w:r>
      </w:hyperlink>
    </w:p>
    <w:p w14:paraId="5AF73782" w14:textId="4F8468BC" w:rsidR="00CC4111" w:rsidRPr="00CC4111" w:rsidRDefault="008059FB" w:rsidP="00E30DEF">
      <w:pPr>
        <w:pStyle w:val="Heading2"/>
      </w:pPr>
      <w:bookmarkStart w:id="40" w:name="_Toc186202335"/>
      <w:bookmarkStart w:id="41" w:name="_Toc186444761"/>
      <w:bookmarkStart w:id="42" w:name="_Toc186720168"/>
      <w:bookmarkStart w:id="43" w:name="_Toc189909271"/>
      <w:bookmarkStart w:id="44" w:name="_Toc193351640"/>
      <w:r>
        <w:rPr>
          <w:noProof/>
        </w:rPr>
        <w:lastRenderedPageBreak/>
        <w:drawing>
          <wp:anchor distT="0" distB="0" distL="114300" distR="114300" simplePos="0" relativeHeight="251661312" behindDoc="0" locked="0" layoutInCell="1" allowOverlap="1" wp14:anchorId="63F2F01C" wp14:editId="328B55D9">
            <wp:simplePos x="0" y="0"/>
            <wp:positionH relativeFrom="column">
              <wp:posOffset>-53975</wp:posOffset>
            </wp:positionH>
            <wp:positionV relativeFrom="paragraph">
              <wp:posOffset>0</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40"/>
      <w:bookmarkEnd w:id="41"/>
      <w:bookmarkEnd w:id="42"/>
      <w:bookmarkEnd w:id="43"/>
      <w:bookmarkEnd w:id="44"/>
    </w:p>
    <w:p w14:paraId="3DC50676" w14:textId="22599AE1" w:rsidR="00CC4111" w:rsidRDefault="00CC4111" w:rsidP="006920EE">
      <w:pPr>
        <w:pStyle w:val="Numberedlist"/>
        <w:numPr>
          <w:ilvl w:val="0"/>
          <w:numId w:val="14"/>
        </w:numPr>
      </w:pPr>
      <w:r w:rsidRPr="00CC4111">
        <w:t xml:space="preserve">Provide a definition of the word “text” to students (slide 4). Consider creating an anchor </w:t>
      </w:r>
      <w:r w:rsidRPr="00F5124F">
        <w:t>chart</w:t>
      </w:r>
      <w:r w:rsidRPr="00CC4111">
        <w:t xml:space="preserve"> that can be added to during the course. Explain that the definition of “text” and how ideas and information are communicated have changed over time with advances in technology. New text forms continue to evolve. Review a few examples of text forms listed below the definition. </w:t>
      </w:r>
    </w:p>
    <w:p w14:paraId="6378F75C" w14:textId="77777777" w:rsidR="00B912FC" w:rsidRDefault="00B912FC" w:rsidP="00A27157">
      <w:pPr>
        <w:pStyle w:val="Imagewithnopadding"/>
      </w:pPr>
      <w:r w:rsidRPr="00A27157">
        <w:drawing>
          <wp:inline distT="0" distB="0" distL="0" distR="0" wp14:anchorId="224175F2" wp14:editId="3A74EC62">
            <wp:extent cx="4680585" cy="2840843"/>
            <wp:effectExtent l="0" t="0" r="0" b="4445"/>
            <wp:docPr id="831950063" name="Picture 5" descr="Slide four from Lesson Slide Dec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50063" name="Picture 5" descr="Slide four from Lesson Slide Deck">
                      <a:hlinkClick r:id="rId20"/>
                    </pic:cNvPr>
                    <pic:cNvPicPr/>
                  </pic:nvPicPr>
                  <pic:blipFill rotWithShape="1">
                    <a:blip r:embed="rId21" cstate="print">
                      <a:extLst>
                        <a:ext uri="{28A0092B-C50C-407E-A947-70E740481C1C}">
                          <a14:useLocalDpi xmlns:a14="http://schemas.microsoft.com/office/drawing/2010/main" val="0"/>
                        </a:ext>
                      </a:extLst>
                    </a:blip>
                    <a:srcRect t="5277"/>
                    <a:stretch/>
                  </pic:blipFill>
                  <pic:spPr bwMode="auto">
                    <a:xfrm>
                      <a:off x="0" y="0"/>
                      <a:ext cx="4680585" cy="2840843"/>
                    </a:xfrm>
                    <a:prstGeom prst="rect">
                      <a:avLst/>
                    </a:prstGeom>
                    <a:ln>
                      <a:noFill/>
                    </a:ln>
                    <a:extLst>
                      <a:ext uri="{53640926-AAD7-44D8-BBD7-CCE9431645EC}">
                        <a14:shadowObscured xmlns:a14="http://schemas.microsoft.com/office/drawing/2010/main"/>
                      </a:ext>
                    </a:extLst>
                  </pic:spPr>
                </pic:pic>
              </a:graphicData>
            </a:graphic>
          </wp:inline>
        </w:drawing>
      </w:r>
    </w:p>
    <w:p w14:paraId="2EA504EE" w14:textId="46E0763E" w:rsidR="00B912FC" w:rsidRPr="00A27157" w:rsidRDefault="0079510E" w:rsidP="00A27157">
      <w:pPr>
        <w:pStyle w:val="Caption"/>
      </w:pPr>
      <w:r>
        <w:t>Slide</w:t>
      </w:r>
      <w:r w:rsidR="00B912FC" w:rsidRPr="00F76E76">
        <w:t xml:space="preserve"> 4 of the lesson slide deck gives a definition of </w:t>
      </w:r>
      <w:r w:rsidR="00C729A2" w:rsidRPr="00F76E76">
        <w:t>w</w:t>
      </w:r>
      <w:r w:rsidR="00B912FC" w:rsidRPr="00F76E76">
        <w:t xml:space="preserve">hat a </w:t>
      </w:r>
      <w:r w:rsidR="00AC75D6" w:rsidRPr="00F76E76">
        <w:t>“</w:t>
      </w:r>
      <w:r w:rsidR="00B912FC" w:rsidRPr="00F76E76">
        <w:t>text</w:t>
      </w:r>
      <w:r w:rsidR="00AC75D6" w:rsidRPr="00F76E76">
        <w:t>”</w:t>
      </w:r>
      <w:r w:rsidR="00B912FC" w:rsidRPr="00F76E76">
        <w:t xml:space="preserve"> </w:t>
      </w:r>
      <w:r w:rsidR="00C729A2" w:rsidRPr="00F76E76">
        <w:t>is</w:t>
      </w:r>
      <w:r w:rsidR="00B912FC" w:rsidRPr="00F76E76">
        <w:t>.</w:t>
      </w:r>
    </w:p>
    <w:p w14:paraId="69BAB003" w14:textId="77777777" w:rsidR="00CC4111" w:rsidRPr="00A31B54" w:rsidRDefault="00CC4111" w:rsidP="00146563">
      <w:pPr>
        <w:pStyle w:val="Numberedlist"/>
      </w:pPr>
      <w:r w:rsidRPr="00A31B54">
        <w:t xml:space="preserve">Engage </w:t>
      </w:r>
      <w:r w:rsidRPr="00A27157">
        <w:t>students</w:t>
      </w:r>
      <w:r w:rsidRPr="00A31B54">
        <w:t xml:space="preserve"> by asking them to jot down on a sticky note one or two additional examples of text forms that are familiar to them. They can then add them to the anchor chart or to another location. Review added text forms with the class. </w:t>
      </w:r>
    </w:p>
    <w:p w14:paraId="5B493D6E" w14:textId="730599B5" w:rsidR="0085534B" w:rsidRDefault="00CC4111" w:rsidP="00146563">
      <w:pPr>
        <w:pStyle w:val="Numberedlist"/>
      </w:pPr>
      <w:r w:rsidRPr="00A27157">
        <w:t>As</w:t>
      </w:r>
      <w:r w:rsidRPr="00CC4111">
        <w:t xml:space="preserve"> a 10-15 minute </w:t>
      </w:r>
      <w:hyperlink w:anchor="wkvr6161r2z8" w:history="1">
        <w:r w:rsidRPr="00DA7AA7">
          <w:rPr>
            <w:rStyle w:val="Hyperlink"/>
          </w:rPr>
          <w:t>quick write activity</w:t>
        </w:r>
        <w:r w:rsidR="00A21450" w:rsidRPr="00DA7AA7">
          <w:rPr>
            <w:rStyle w:val="Hyperlink"/>
          </w:rPr>
          <w:t xml:space="preserve"> (Glossary)</w:t>
        </w:r>
      </w:hyperlink>
      <w:r w:rsidRPr="00CC4111">
        <w:t>, have students create a timeline of the specific texts that have been important in their lives, keeping in mind all types of texts. Show an example (slide 5) or hand write a model with students on the board or under a document camera.</w:t>
      </w:r>
      <w:r w:rsidR="00A31B54">
        <w:t xml:space="preserve"> </w:t>
      </w:r>
      <w:r w:rsidRPr="00CC4111">
        <w:t>Suggestions:</w:t>
      </w:r>
    </w:p>
    <w:p w14:paraId="0656E49D" w14:textId="77777777" w:rsidR="0085534B" w:rsidRPr="00A27157" w:rsidRDefault="00CC4111" w:rsidP="006920EE">
      <w:pPr>
        <w:pStyle w:val="Numberedlist"/>
        <w:numPr>
          <w:ilvl w:val="1"/>
          <w:numId w:val="1"/>
        </w:numPr>
      </w:pPr>
      <w:r w:rsidRPr="00A27157">
        <w:lastRenderedPageBreak/>
        <w:t xml:space="preserve">Provide students with small sticky notes so that they can move them on their timeline as new texts are added. </w:t>
      </w:r>
    </w:p>
    <w:p w14:paraId="1880C900" w14:textId="0B8A3E9E" w:rsidR="00CC4111" w:rsidRPr="00CC4111" w:rsidRDefault="00CC4111" w:rsidP="006920EE">
      <w:pPr>
        <w:pStyle w:val="Numberedlist"/>
        <w:numPr>
          <w:ilvl w:val="1"/>
          <w:numId w:val="1"/>
        </w:numPr>
      </w:pPr>
      <w:r w:rsidRPr="00A27157">
        <w:t>Offer</w:t>
      </w:r>
      <w:r w:rsidRPr="00CC4111">
        <w:t xml:space="preserve"> a digital template </w:t>
      </w:r>
      <w:r w:rsidR="00D55DE2">
        <w:t>for</w:t>
      </w:r>
      <w:r w:rsidR="00D55DE2" w:rsidRPr="00CC4111">
        <w:t xml:space="preserve"> </w:t>
      </w:r>
      <w:r w:rsidRPr="00CC4111">
        <w:t xml:space="preserve">students </w:t>
      </w:r>
      <w:r w:rsidR="00D55DE2">
        <w:t>to organize their texts digitally</w:t>
      </w:r>
      <w:r w:rsidRPr="00CC4111">
        <w:t>. (</w:t>
      </w:r>
      <w:hyperlink r:id="rId22" w:history="1">
        <w:r w:rsidR="00FE10FE" w:rsidRPr="002B38E5">
          <w:rPr>
            <w:rStyle w:val="Hyperlink"/>
          </w:rPr>
          <w:t>digital template</w:t>
        </w:r>
        <w:r w:rsidR="00FE10FE">
          <w:rPr>
            <w:rStyle w:val="Hyperlink"/>
          </w:rPr>
          <w:t>: My Text Timeline</w:t>
        </w:r>
        <w:r w:rsidR="00FE10FE" w:rsidRPr="002B38E5">
          <w:rPr>
            <w:rStyle w:val="Hyperlink"/>
          </w:rPr>
          <w:t xml:space="preserve"> (Google slides)</w:t>
        </w:r>
      </w:hyperlink>
      <w:r w:rsidRPr="00CC4111">
        <w:t>).</w:t>
      </w:r>
    </w:p>
    <w:p w14:paraId="1CD62F35" w14:textId="77777777" w:rsidR="00CC4111" w:rsidRPr="00CC4111" w:rsidRDefault="00CC4111" w:rsidP="00146563">
      <w:pPr>
        <w:pStyle w:val="Numberedlist"/>
      </w:pPr>
      <w:r w:rsidRPr="00CC4111">
        <w:t xml:space="preserve">Share Learning Goals and Success Criteria for the lesson (slides 2-3). Inform students that the Success Criteria are very general, and they will be able to personalize them by making decisions about the characteristics of effective texts. </w:t>
      </w:r>
    </w:p>
    <w:p w14:paraId="3DF6A388" w14:textId="2F963BD5" w:rsidR="009C5744" w:rsidRDefault="008059FB" w:rsidP="00E30DEF">
      <w:pPr>
        <w:pStyle w:val="Heading2"/>
      </w:pPr>
      <w:bookmarkStart w:id="45" w:name="_Toc189909272"/>
      <w:bookmarkStart w:id="46" w:name="_Toc193351641"/>
      <w:bookmarkStart w:id="47" w:name="_Toc186202336"/>
      <w:bookmarkStart w:id="48" w:name="_Toc186444762"/>
      <w:bookmarkStart w:id="49" w:name="_Toc186720169"/>
      <w:r>
        <w:rPr>
          <w:noProof/>
        </w:rPr>
        <w:drawing>
          <wp:anchor distT="0" distB="0" distL="114300" distR="114300" simplePos="0" relativeHeight="251662336" behindDoc="0" locked="0" layoutInCell="1" allowOverlap="1" wp14:anchorId="31822563" wp14:editId="5EE10500">
            <wp:simplePos x="0" y="0"/>
            <wp:positionH relativeFrom="column">
              <wp:posOffset>-38111</wp:posOffset>
            </wp:positionH>
            <wp:positionV relativeFrom="paragraph">
              <wp:posOffset>323579</wp:posOffset>
            </wp:positionV>
            <wp:extent cx="441960" cy="441960"/>
            <wp:effectExtent l="0" t="0" r="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0145FB">
        <w:t>Action</w:t>
      </w:r>
      <w:bookmarkEnd w:id="45"/>
      <w:bookmarkEnd w:id="46"/>
    </w:p>
    <w:p w14:paraId="3B2FA3C8" w14:textId="09E16032" w:rsidR="00CC4111" w:rsidRPr="00B2686F" w:rsidRDefault="00CC4111" w:rsidP="00E30DEF">
      <w:pPr>
        <w:pStyle w:val="Heading3"/>
      </w:pPr>
      <w:bookmarkStart w:id="50" w:name="_Toc189909273"/>
      <w:bookmarkStart w:id="51" w:name="_Toc193351642"/>
      <w:r w:rsidRPr="00B2686F">
        <w:t xml:space="preserve">Establishing </w:t>
      </w:r>
      <w:r w:rsidR="00EE66DC">
        <w:t>v</w:t>
      </w:r>
      <w:r w:rsidRPr="00B2686F">
        <w:t>ocabulary</w:t>
      </w:r>
      <w:bookmarkEnd w:id="47"/>
      <w:bookmarkEnd w:id="48"/>
      <w:bookmarkEnd w:id="49"/>
      <w:bookmarkEnd w:id="50"/>
      <w:bookmarkEnd w:id="51"/>
    </w:p>
    <w:p w14:paraId="76BFDC3A" w14:textId="2A8F9BF7" w:rsidR="007054B0" w:rsidRPr="00A27157" w:rsidRDefault="00CC4111" w:rsidP="00146563">
      <w:pPr>
        <w:pStyle w:val="Numberedlist"/>
      </w:pPr>
      <w:r w:rsidRPr="00CC4111">
        <w:t xml:space="preserve">Introduce </w:t>
      </w:r>
      <w:r w:rsidRPr="00A27157">
        <w:t>the term “multimodal” to students (slide 6). Note: optional connection to Strand B expectations related to morphology</w:t>
      </w:r>
      <w:r w:rsidR="00B125E1" w:rsidRPr="00A27157">
        <w:t>.</w:t>
      </w:r>
    </w:p>
    <w:p w14:paraId="3B33B422" w14:textId="14E3805B" w:rsidR="00CC4111" w:rsidRPr="00A27157" w:rsidRDefault="00CC4111" w:rsidP="006920EE">
      <w:pPr>
        <w:pStyle w:val="Numberedlist"/>
        <w:numPr>
          <w:ilvl w:val="1"/>
          <w:numId w:val="1"/>
        </w:numPr>
      </w:pPr>
      <w:r w:rsidRPr="00A27157">
        <w:t xml:space="preserve">multi (prefix) + mode (base) + al (suffix) </w:t>
      </w:r>
    </w:p>
    <w:p w14:paraId="49924987" w14:textId="77777777" w:rsidR="00CC4111" w:rsidRDefault="00CC4111" w:rsidP="006920EE">
      <w:pPr>
        <w:pStyle w:val="Numberedlist"/>
        <w:numPr>
          <w:ilvl w:val="1"/>
          <w:numId w:val="1"/>
        </w:numPr>
      </w:pPr>
      <w:r w:rsidRPr="00A27157">
        <w:t>Ask students to</w:t>
      </w:r>
      <w:r w:rsidRPr="00A31B54">
        <w:t xml:space="preserve"> form new words by adding the prefix</w:t>
      </w:r>
      <w:r w:rsidRPr="00CC4111">
        <w:t xml:space="preserve"> “multi” and suffix “al” to new base words.</w:t>
      </w:r>
    </w:p>
    <w:p w14:paraId="43780211" w14:textId="77777777" w:rsidR="0079510E" w:rsidRDefault="00206059" w:rsidP="00A27157">
      <w:pPr>
        <w:pStyle w:val="Imagewithnopadding"/>
      </w:pPr>
      <w:r w:rsidRPr="00A27157">
        <w:lastRenderedPageBreak/>
        <w:drawing>
          <wp:inline distT="0" distB="0" distL="0" distR="0" wp14:anchorId="164A43F9" wp14:editId="29C579BF">
            <wp:extent cx="4680585" cy="2642674"/>
            <wp:effectExtent l="0" t="0" r="0" b="0"/>
            <wp:docPr id="1177785211" name="Picture 6" descr="Slide six from Lesson Slide Dec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85211" name="Picture 6" descr="Slide six from Lesson Slide Deck">
                      <a:hlinkClick r:id="rId25"/>
                    </pic:cNvPr>
                    <pic:cNvPicPr/>
                  </pic:nvPicPr>
                  <pic:blipFill rotWithShape="1">
                    <a:blip r:embed="rId26" cstate="print">
                      <a:extLst>
                        <a:ext uri="{28A0092B-C50C-407E-A947-70E740481C1C}">
                          <a14:useLocalDpi xmlns:a14="http://schemas.microsoft.com/office/drawing/2010/main" val="0"/>
                        </a:ext>
                      </a:extLst>
                    </a:blip>
                    <a:srcRect t="4854"/>
                    <a:stretch/>
                  </pic:blipFill>
                  <pic:spPr bwMode="auto">
                    <a:xfrm>
                      <a:off x="0" y="0"/>
                      <a:ext cx="4680585" cy="2642674"/>
                    </a:xfrm>
                    <a:prstGeom prst="rect">
                      <a:avLst/>
                    </a:prstGeom>
                    <a:ln>
                      <a:noFill/>
                    </a:ln>
                    <a:extLst>
                      <a:ext uri="{53640926-AAD7-44D8-BBD7-CCE9431645EC}">
                        <a14:shadowObscured xmlns:a14="http://schemas.microsoft.com/office/drawing/2010/main"/>
                      </a:ext>
                    </a:extLst>
                  </pic:spPr>
                </pic:pic>
              </a:graphicData>
            </a:graphic>
          </wp:inline>
        </w:drawing>
      </w:r>
    </w:p>
    <w:p w14:paraId="158A49CA" w14:textId="3A401132" w:rsidR="00206059" w:rsidRPr="00A27157" w:rsidRDefault="0079510E" w:rsidP="00A27157">
      <w:pPr>
        <w:pStyle w:val="Caption"/>
      </w:pPr>
      <w:r w:rsidRPr="00A27157">
        <w:t>Slide 6</w:t>
      </w:r>
      <w:r w:rsidR="00B96BA1" w:rsidRPr="00A27157">
        <w:t xml:space="preserve"> of the lesson slide deck introduces the term “multimodal”.</w:t>
      </w:r>
    </w:p>
    <w:p w14:paraId="1A6F7ED4" w14:textId="67CD3869" w:rsidR="00CC4111" w:rsidRPr="00A27157" w:rsidRDefault="00CC4111" w:rsidP="00146563">
      <w:pPr>
        <w:pStyle w:val="Numberedlist"/>
      </w:pPr>
      <w:r w:rsidRPr="00CC4111">
        <w:t xml:space="preserve">Introduce the six modes of communication to students: alphabetic, aural, </w:t>
      </w:r>
      <w:r w:rsidRPr="00A27157">
        <w:t>visual, spatial, gestural, and haptic. Explain that they will be exploring and learning more about these six modes and how they are combined in texts to communicate meaning effectively (slide 7).</w:t>
      </w:r>
    </w:p>
    <w:p w14:paraId="27EC3658" w14:textId="64261906" w:rsidR="00CC4111" w:rsidRDefault="00CC4111" w:rsidP="00146563">
      <w:pPr>
        <w:pStyle w:val="Numberedlist"/>
      </w:pPr>
      <w:r w:rsidRPr="00A27157">
        <w:t>Show students Grant Snider’s comic “Night Thoughts.” Point out the different modes</w:t>
      </w:r>
      <w:r w:rsidRPr="00CC4111">
        <w:t xml:space="preserve"> of communication and how they work together as an example (slides 8-9).</w:t>
      </w:r>
    </w:p>
    <w:p w14:paraId="2815B17B" w14:textId="77777777" w:rsidR="005366A6" w:rsidRDefault="005366A6" w:rsidP="00A27157">
      <w:pPr>
        <w:pStyle w:val="Imagewithnopadding"/>
      </w:pPr>
      <w:r w:rsidRPr="00A27157">
        <w:lastRenderedPageBreak/>
        <w:drawing>
          <wp:inline distT="0" distB="0" distL="0" distR="0" wp14:anchorId="6335F10F" wp14:editId="1DAE200E">
            <wp:extent cx="4680585" cy="2661383"/>
            <wp:effectExtent l="0" t="0" r="5715" b="5715"/>
            <wp:docPr id="1853527464" name="Picture 7" descr="Slide eight from Lesson Slide Dec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7464" name="Picture 7" descr="Slide eight from Lesson Slide Deck">
                      <a:hlinkClick r:id="rId27"/>
                    </pic:cNvPr>
                    <pic:cNvPicPr/>
                  </pic:nvPicPr>
                  <pic:blipFill rotWithShape="1">
                    <a:blip r:embed="rId28" cstate="print">
                      <a:extLst>
                        <a:ext uri="{28A0092B-C50C-407E-A947-70E740481C1C}">
                          <a14:useLocalDpi xmlns:a14="http://schemas.microsoft.com/office/drawing/2010/main" val="0"/>
                        </a:ext>
                      </a:extLst>
                    </a:blip>
                    <a:srcRect t="4421"/>
                    <a:stretch/>
                  </pic:blipFill>
                  <pic:spPr bwMode="auto">
                    <a:xfrm>
                      <a:off x="0" y="0"/>
                      <a:ext cx="4680585" cy="2661383"/>
                    </a:xfrm>
                    <a:prstGeom prst="rect">
                      <a:avLst/>
                    </a:prstGeom>
                    <a:ln>
                      <a:noFill/>
                    </a:ln>
                    <a:extLst>
                      <a:ext uri="{53640926-AAD7-44D8-BBD7-CCE9431645EC}">
                        <a14:shadowObscured xmlns:a14="http://schemas.microsoft.com/office/drawing/2010/main"/>
                      </a:ext>
                    </a:extLst>
                  </pic:spPr>
                </pic:pic>
              </a:graphicData>
            </a:graphic>
          </wp:inline>
        </w:drawing>
      </w:r>
    </w:p>
    <w:p w14:paraId="6762FF04" w14:textId="659B72C8" w:rsidR="005366A6" w:rsidRPr="00A27157" w:rsidRDefault="00B96BA1" w:rsidP="00A27157">
      <w:pPr>
        <w:pStyle w:val="Caption"/>
      </w:pPr>
      <w:r w:rsidRPr="00A27157">
        <w:t>S</w:t>
      </w:r>
      <w:r w:rsidR="005366A6" w:rsidRPr="00A27157">
        <w:t>lide 8</w:t>
      </w:r>
      <w:r w:rsidRPr="00A27157">
        <w:t xml:space="preserve"> of the lesson slide deck illustrates a way to notice modes of communication in text</w:t>
      </w:r>
    </w:p>
    <w:p w14:paraId="53E768ED" w14:textId="77777777" w:rsidR="00CC4111" w:rsidRPr="00A27157" w:rsidRDefault="00CC4111" w:rsidP="00146563">
      <w:pPr>
        <w:pStyle w:val="Numberedlist"/>
      </w:pPr>
      <w:r w:rsidRPr="00CC4111">
        <w:t xml:space="preserve">Prompt students to go back to their text timeline and consider what modes of communication are used in </w:t>
      </w:r>
      <w:r w:rsidRPr="00A27157">
        <w:t xml:space="preserve">the texts that they listed by labeling or </w:t>
      </w:r>
      <w:proofErr w:type="spellStart"/>
      <w:r w:rsidRPr="00A27157">
        <w:t>colour</w:t>
      </w:r>
      <w:proofErr w:type="spellEnd"/>
      <w:r w:rsidRPr="00A27157">
        <w:t xml:space="preserve"> coding. Encourage discussion and questioning as students build understanding of the different modes of communication. Model this with your own timeline.</w:t>
      </w:r>
    </w:p>
    <w:p w14:paraId="7C819D67" w14:textId="77777777" w:rsidR="00CC4111" w:rsidRPr="00CC4111" w:rsidRDefault="00CC4111" w:rsidP="00146563">
      <w:pPr>
        <w:pStyle w:val="Numberedlist"/>
      </w:pPr>
      <w:r w:rsidRPr="00A27157">
        <w:t>In small groups, have students talk about what they notice about the modes of communication in the texts that have</w:t>
      </w:r>
      <w:r w:rsidRPr="00CC4111">
        <w:t xml:space="preserve"> been important to them. Encourage the use of vocabulary related to the six modes of communication by referring to the anchor chart and/or using discussion frames. Provide possible discussion sentence frames (slide 10).</w:t>
      </w:r>
    </w:p>
    <w:p w14:paraId="4DDAD57D" w14:textId="1604AAFA" w:rsidR="0085534B" w:rsidRPr="009537E3" w:rsidRDefault="00CC4111" w:rsidP="009537E3">
      <w:pPr>
        <w:pStyle w:val="Heading4"/>
      </w:pPr>
      <w:bookmarkStart w:id="52" w:name="_Toc186202337"/>
      <w:bookmarkStart w:id="53" w:name="_Toc186444763"/>
      <w:bookmarkStart w:id="54" w:name="_Toc186720170"/>
      <w:r w:rsidRPr="008059FB">
        <w:t>Assessment opportunity</w:t>
      </w:r>
      <w:bookmarkEnd w:id="52"/>
      <w:bookmarkEnd w:id="53"/>
      <w:bookmarkEnd w:id="54"/>
    </w:p>
    <w:p w14:paraId="4218DDE8" w14:textId="4BA9D846" w:rsidR="00CC4111" w:rsidRPr="00B2686F" w:rsidRDefault="00CC4111" w:rsidP="009537E3">
      <w:r w:rsidRPr="00CC4111">
        <w:t xml:space="preserve">Gather information about use and understanding of vocabulary as well as students’ interests by observing discussions and text timelines. </w:t>
      </w:r>
    </w:p>
    <w:p w14:paraId="2F13525C" w14:textId="130D8B66" w:rsidR="00CC4111" w:rsidRPr="00CC4111" w:rsidRDefault="00CC4111" w:rsidP="00E30DEF">
      <w:pPr>
        <w:pStyle w:val="Heading3"/>
      </w:pPr>
      <w:bookmarkStart w:id="55" w:name="_Toc186202338"/>
      <w:bookmarkStart w:id="56" w:name="_Toc186444765"/>
      <w:bookmarkStart w:id="57" w:name="_Toc186720172"/>
      <w:bookmarkStart w:id="58" w:name="_Toc189909274"/>
      <w:bookmarkStart w:id="59" w:name="_Toc193351643"/>
      <w:r w:rsidRPr="00CC4111">
        <w:lastRenderedPageBreak/>
        <w:t xml:space="preserve">Exploring </w:t>
      </w:r>
      <w:r w:rsidR="00EE66DC">
        <w:t>m</w:t>
      </w:r>
      <w:r w:rsidRPr="00CC4111">
        <w:t xml:space="preserve">entor </w:t>
      </w:r>
      <w:r w:rsidR="00EE66DC">
        <w:t>t</w:t>
      </w:r>
      <w:r w:rsidRPr="00CC4111">
        <w:t>exts</w:t>
      </w:r>
      <w:bookmarkEnd w:id="55"/>
      <w:bookmarkEnd w:id="56"/>
      <w:bookmarkEnd w:id="57"/>
      <w:bookmarkEnd w:id="58"/>
      <w:bookmarkEnd w:id="59"/>
    </w:p>
    <w:p w14:paraId="4D8C2D74" w14:textId="6A9E4C26" w:rsidR="00CC4111" w:rsidRPr="00CC4111" w:rsidRDefault="00CC4111" w:rsidP="00146563">
      <w:pPr>
        <w:pStyle w:val="Numberedlist"/>
      </w:pPr>
      <w:r w:rsidRPr="00CC4111">
        <w:t xml:space="preserve">Prior to class, </w:t>
      </w:r>
      <w:r w:rsidRPr="009537E3">
        <w:t>create</w:t>
      </w:r>
      <w:r w:rsidRPr="00CC4111">
        <w:t xml:space="preserve"> a collaborative space with the </w:t>
      </w:r>
      <w:hyperlink w:anchor="_Analyzing_multimodal_mentor" w:history="1">
        <w:r w:rsidRPr="00DA7AA7">
          <w:rPr>
            <w:rStyle w:val="Hyperlink"/>
          </w:rPr>
          <w:t xml:space="preserve">Analyzing Multimodal Mentor Texts Framework </w:t>
        </w:r>
        <w:r w:rsidR="005366A6" w:rsidRPr="00DA7AA7">
          <w:rPr>
            <w:rStyle w:val="Hyperlink"/>
          </w:rPr>
          <w:t>(Appendix A)</w:t>
        </w:r>
      </w:hyperlink>
      <w:r w:rsidR="005366A6">
        <w:t xml:space="preserve"> </w:t>
      </w:r>
      <w:r w:rsidRPr="00CC4111">
        <w:t>on it. This could be a chart paper with the six headings from the framework, or a collaborative document/platform.</w:t>
      </w:r>
    </w:p>
    <w:p w14:paraId="66E47F95" w14:textId="3205CA08" w:rsidR="00CC4111" w:rsidRPr="00CC4111" w:rsidRDefault="00CC4111" w:rsidP="00146563">
      <w:pPr>
        <w:pStyle w:val="Numberedlist"/>
      </w:pPr>
      <w:r w:rsidRPr="00CC4111">
        <w:t xml:space="preserve">Provide each student </w:t>
      </w:r>
      <w:r w:rsidRPr="009537E3">
        <w:t>with</w:t>
      </w:r>
      <w:r w:rsidRPr="00CC4111">
        <w:t xml:space="preserve"> a copy of the </w:t>
      </w:r>
      <w:hyperlink w:anchor="w1abt1ntyx8l" w:history="1">
        <w:r w:rsidRPr="00CD2655">
          <w:rPr>
            <w:rStyle w:val="Hyperlink"/>
          </w:rPr>
          <w:t>Analyzing Multimodal Mentor Texts Framework</w:t>
        </w:r>
        <w:r w:rsidR="005366A6" w:rsidRPr="00CD2655">
          <w:rPr>
            <w:rStyle w:val="Hyperlink"/>
          </w:rPr>
          <w:t xml:space="preserve"> (Appendix A)</w:t>
        </w:r>
      </w:hyperlink>
      <w:r w:rsidRPr="00CC4111">
        <w:t xml:space="preserve">. Explain that the framework is meant to be an extensive collection of questions to ask oneself </w:t>
      </w:r>
      <w:r w:rsidRPr="00B125E1">
        <w:t>when</w:t>
      </w:r>
      <w:r w:rsidRPr="00CC4111">
        <w:t xml:space="preserve"> thinking about texts; generally, they can start with the top questions and work their way down, but not all questions will be relevant to every text. Part of the process of analyzing the </w:t>
      </w:r>
      <w:r w:rsidRPr="00B96BA1">
        <w:rPr>
          <w:rStyle w:val="Emphasis"/>
        </w:rPr>
        <w:t>what,</w:t>
      </w:r>
      <w:r w:rsidRPr="002A4BDA">
        <w:rPr>
          <w:rStyle w:val="Emphasis"/>
        </w:rPr>
        <w:t xml:space="preserve"> how,</w:t>
      </w:r>
      <w:r w:rsidRPr="00CC4111">
        <w:t xml:space="preserve"> and </w:t>
      </w:r>
      <w:r w:rsidRPr="00B96BA1">
        <w:rPr>
          <w:rStyle w:val="Emphasis"/>
        </w:rPr>
        <w:t>why</w:t>
      </w:r>
      <w:r w:rsidRPr="00CC4111">
        <w:t xml:space="preserve"> of text creation is noticing which characteristics are most prominent and how they work together to communicate ideas effectively. The next part of class will model this thinking process, though it will be slightly different every time. </w:t>
      </w:r>
    </w:p>
    <w:p w14:paraId="7177EAB6" w14:textId="13B1B780" w:rsidR="00CC4111" w:rsidRPr="00B125E1" w:rsidRDefault="00CC4111" w:rsidP="00146563">
      <w:pPr>
        <w:pStyle w:val="Numberedlist"/>
      </w:pPr>
      <w:r w:rsidRPr="009537E3">
        <w:t>Prepare</w:t>
      </w:r>
      <w:r w:rsidRPr="00CC4111">
        <w:t xml:space="preserve"> students to engage with a short text that can be used for modeling as a whole class. Ask students to keep the prompts in mind as they observe the text, and highlight two or three that they feel they can respond to. See sample text: </w:t>
      </w:r>
      <w:hyperlink r:id="rId29" w:history="1">
        <w:r w:rsidRPr="00DA7AA7">
          <w:rPr>
            <w:rStyle w:val="Hyperlink"/>
          </w:rPr>
          <w:t xml:space="preserve">Waubgeshig Rice’s oral meditation text </w:t>
        </w:r>
        <w:r w:rsidR="00DA7AA7" w:rsidRPr="00DA7AA7">
          <w:rPr>
            <w:rStyle w:val="Hyperlink"/>
          </w:rPr>
          <w:t>(external resource)</w:t>
        </w:r>
      </w:hyperlink>
      <w:r w:rsidR="00D55DE2" w:rsidRPr="00B125E1">
        <w:t xml:space="preserve">. A link to the meditation and text analysis information is also available on </w:t>
      </w:r>
      <w:r w:rsidRPr="00B125E1">
        <w:t>slide 11.</w:t>
      </w:r>
    </w:p>
    <w:p w14:paraId="4BF61451" w14:textId="77777777" w:rsidR="005366A6" w:rsidRDefault="005366A6" w:rsidP="009537E3">
      <w:pPr>
        <w:pStyle w:val="Imagewithnopadding"/>
      </w:pPr>
      <w:r w:rsidRPr="009537E3">
        <w:lastRenderedPageBreak/>
        <w:drawing>
          <wp:inline distT="0" distB="0" distL="0" distR="0" wp14:anchorId="34EE5FB8" wp14:editId="03B85B12">
            <wp:extent cx="4680585" cy="2662652"/>
            <wp:effectExtent l="0" t="0" r="5715" b="4445"/>
            <wp:docPr id="955389078" name="Picture 8" descr="Slide eleven from Lesson Slide Dec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89078" name="Picture 8" descr="Slide eleven from Lesson Slide Deck">
                      <a:hlinkClick r:id="rId30"/>
                    </pic:cNvPr>
                    <pic:cNvPicPr/>
                  </pic:nvPicPr>
                  <pic:blipFill rotWithShape="1">
                    <a:blip r:embed="rId31" cstate="print">
                      <a:extLst>
                        <a:ext uri="{28A0092B-C50C-407E-A947-70E740481C1C}">
                          <a14:useLocalDpi xmlns:a14="http://schemas.microsoft.com/office/drawing/2010/main" val="0"/>
                        </a:ext>
                      </a:extLst>
                    </a:blip>
                    <a:srcRect t="4418"/>
                    <a:stretch/>
                  </pic:blipFill>
                  <pic:spPr bwMode="auto">
                    <a:xfrm>
                      <a:off x="0" y="0"/>
                      <a:ext cx="4680585" cy="2662652"/>
                    </a:xfrm>
                    <a:prstGeom prst="rect">
                      <a:avLst/>
                    </a:prstGeom>
                    <a:ln>
                      <a:noFill/>
                    </a:ln>
                    <a:extLst>
                      <a:ext uri="{53640926-AAD7-44D8-BBD7-CCE9431645EC}">
                        <a14:shadowObscured xmlns:a14="http://schemas.microsoft.com/office/drawing/2010/main"/>
                      </a:ext>
                    </a:extLst>
                  </pic:spPr>
                </pic:pic>
              </a:graphicData>
            </a:graphic>
          </wp:inline>
        </w:drawing>
      </w:r>
    </w:p>
    <w:p w14:paraId="5AFCC46F" w14:textId="513E4318" w:rsidR="005366A6" w:rsidRPr="00CC4111" w:rsidRDefault="00B96BA1" w:rsidP="009537E3">
      <w:pPr>
        <w:pStyle w:val="Caption"/>
      </w:pPr>
      <w:r>
        <w:rPr>
          <w:noProof/>
        </w:rPr>
        <w:t>S</w:t>
      </w:r>
      <w:r w:rsidR="005366A6">
        <w:rPr>
          <w:noProof/>
        </w:rPr>
        <w:t>lide 11</w:t>
      </w:r>
      <w:r>
        <w:rPr>
          <w:noProof/>
        </w:rPr>
        <w:t xml:space="preserve"> </w:t>
      </w:r>
      <w:r w:rsidRPr="00F76E76">
        <w:t xml:space="preserve">of the lesson slide deck </w:t>
      </w:r>
      <w:r w:rsidR="00746FEC">
        <w:t>shares a guided text analysis exercise that can be done with a group of learners.</w:t>
      </w:r>
    </w:p>
    <w:p w14:paraId="27C52670" w14:textId="77777777" w:rsidR="00CC4111" w:rsidRPr="009537E3" w:rsidRDefault="00CC4111" w:rsidP="00146563">
      <w:pPr>
        <w:pStyle w:val="Numberedlist"/>
      </w:pPr>
      <w:r w:rsidRPr="00CC4111">
        <w:t xml:space="preserve">Play the </w:t>
      </w:r>
      <w:r w:rsidRPr="009537E3">
        <w:t>video.</w:t>
      </w:r>
    </w:p>
    <w:p w14:paraId="78AD8089" w14:textId="77777777" w:rsidR="00CC4111" w:rsidRPr="009537E3" w:rsidRDefault="00CC4111" w:rsidP="00146563">
      <w:pPr>
        <w:pStyle w:val="Numberedlist"/>
      </w:pPr>
      <w:r w:rsidRPr="009537E3">
        <w:t xml:space="preserve">Engage students by asking them to jot down a response for one of the prompts and add it to the collaborative space.  </w:t>
      </w:r>
    </w:p>
    <w:p w14:paraId="46AB1E12" w14:textId="0F1FD492" w:rsidR="00CC4111" w:rsidRPr="009537E3" w:rsidRDefault="00CC4111" w:rsidP="00146563">
      <w:pPr>
        <w:pStyle w:val="Numberedlist"/>
      </w:pPr>
      <w:r w:rsidRPr="009537E3">
        <w:t xml:space="preserve">Model an analysis of the text’s characteristics, using and adding to student responses. Model the thinking out loud, as well as how to make notes to collect ideas for possible future use in compositions using the framework (slide 12). </w:t>
      </w:r>
    </w:p>
    <w:p w14:paraId="290DEB5E" w14:textId="6A384367" w:rsidR="00F309A3" w:rsidRDefault="00CC4111" w:rsidP="00146563">
      <w:pPr>
        <w:pStyle w:val="Numberedlist"/>
      </w:pPr>
      <w:r w:rsidRPr="009537E3">
        <w:t>Intr</w:t>
      </w:r>
      <w:r w:rsidRPr="00CC4111">
        <w:t xml:space="preserve">oduce the </w:t>
      </w:r>
      <w:hyperlink w:anchor="qjkr55tr9apl" w:history="1">
        <w:r w:rsidRPr="00F76E76">
          <w:rPr>
            <w:rStyle w:val="Hyperlink"/>
          </w:rPr>
          <w:t>Multimodal Text Set</w:t>
        </w:r>
        <w:r w:rsidR="007F42DD" w:rsidRPr="00F76E76">
          <w:rPr>
            <w:rStyle w:val="Hyperlink"/>
          </w:rPr>
          <w:t xml:space="preserve"> (Appendix B)</w:t>
        </w:r>
      </w:hyperlink>
      <w:r w:rsidRPr="00CC4111">
        <w:t xml:space="preserve">. This set can be modified by swapping out texts to be responsive to students. Students will select a few texts to explore for a prescribed amount of time and record their ideas in their notebooks using the headings and prompts provided in the </w:t>
      </w:r>
      <w:hyperlink w:anchor="w1abt1ntyx8l" w:history="1">
        <w:r w:rsidRPr="00F76E76">
          <w:rPr>
            <w:rStyle w:val="Hyperlink"/>
          </w:rPr>
          <w:t>Analyzing Multimodal Mentor Texts Framework</w:t>
        </w:r>
        <w:r w:rsidR="005366A6" w:rsidRPr="00F76E76">
          <w:rPr>
            <w:rStyle w:val="Hyperlink"/>
          </w:rPr>
          <w:t xml:space="preserve"> (Appendix A)</w:t>
        </w:r>
      </w:hyperlink>
      <w:r w:rsidRPr="00CC4111">
        <w:t>. (As the texts are all different lengths, a prescribed time rather than a prescribed number of texts will encourage students to engage with as many texts as they can, focusing on process over product.) Consider allowing students to work with a partner if this would benefit the learning.</w:t>
      </w:r>
    </w:p>
    <w:p w14:paraId="565ACAA5" w14:textId="3809C64C" w:rsidR="00CC4111" w:rsidRDefault="00CC4111" w:rsidP="00146563">
      <w:pPr>
        <w:pStyle w:val="Numberedlist"/>
      </w:pPr>
      <w:r w:rsidRPr="00CC4111">
        <w:t xml:space="preserve">Conclude by having each student share one design feature they thought was effective from a </w:t>
      </w:r>
      <w:r w:rsidRPr="009537E3">
        <w:t>text</w:t>
      </w:r>
      <w:r w:rsidRPr="00CC4111">
        <w:t xml:space="preserve"> they explored. This can be </w:t>
      </w:r>
      <w:r w:rsidRPr="00CC4111">
        <w:lastRenderedPageBreak/>
        <w:t>done in a small group discussion or by providing students with cue cards to record their thinking. These cards could be posted in the classroom as a “design thinking” wall to be added to throughout the course. See possible response frames (slide 13).</w:t>
      </w:r>
    </w:p>
    <w:p w14:paraId="0C1A74D5" w14:textId="77777777" w:rsidR="002A4BDA" w:rsidRDefault="002A4BDA" w:rsidP="009537E3">
      <w:pPr>
        <w:pStyle w:val="Imagewithnopadding"/>
      </w:pPr>
      <w:r w:rsidRPr="009537E3">
        <w:drawing>
          <wp:inline distT="0" distB="0" distL="0" distR="0" wp14:anchorId="479E084B" wp14:editId="587DC198">
            <wp:extent cx="4680585" cy="2653617"/>
            <wp:effectExtent l="0" t="0" r="0" b="1270"/>
            <wp:docPr id="1976558300" name="Picture 9" descr="Slide thirteen from Lesson Slide Dec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8300" name="Picture 9" descr="Slide thirteen from Lesson Slide Deck">
                      <a:hlinkClick r:id="rId32"/>
                    </pic:cNvPr>
                    <pic:cNvPicPr/>
                  </pic:nvPicPr>
                  <pic:blipFill rotWithShape="1">
                    <a:blip r:embed="rId33" cstate="print">
                      <a:extLst>
                        <a:ext uri="{28A0092B-C50C-407E-A947-70E740481C1C}">
                          <a14:useLocalDpi xmlns:a14="http://schemas.microsoft.com/office/drawing/2010/main" val="0"/>
                        </a:ext>
                      </a:extLst>
                    </a:blip>
                    <a:srcRect t="4635"/>
                    <a:stretch/>
                  </pic:blipFill>
                  <pic:spPr bwMode="auto">
                    <a:xfrm>
                      <a:off x="0" y="0"/>
                      <a:ext cx="4680585" cy="2653617"/>
                    </a:xfrm>
                    <a:prstGeom prst="rect">
                      <a:avLst/>
                    </a:prstGeom>
                    <a:ln>
                      <a:noFill/>
                    </a:ln>
                    <a:extLst>
                      <a:ext uri="{53640926-AAD7-44D8-BBD7-CCE9431645EC}">
                        <a14:shadowObscured xmlns:a14="http://schemas.microsoft.com/office/drawing/2010/main"/>
                      </a:ext>
                    </a:extLst>
                  </pic:spPr>
                </pic:pic>
              </a:graphicData>
            </a:graphic>
          </wp:inline>
        </w:drawing>
      </w:r>
    </w:p>
    <w:p w14:paraId="7B703C7B" w14:textId="4E987FCA" w:rsidR="002A4BDA" w:rsidRPr="009537E3" w:rsidRDefault="00B125E1" w:rsidP="009537E3">
      <w:pPr>
        <w:pStyle w:val="Caption"/>
      </w:pPr>
      <w:r>
        <w:t>S</w:t>
      </w:r>
      <w:r w:rsidR="002A4BDA">
        <w:t>lide 13</w:t>
      </w:r>
      <w:r w:rsidR="00746FEC">
        <w:t xml:space="preserve"> </w:t>
      </w:r>
      <w:r w:rsidR="00746FEC" w:rsidRPr="00F76E76">
        <w:t xml:space="preserve">of the lesson slide deck </w:t>
      </w:r>
      <w:r w:rsidR="00C66DC9">
        <w:t>has sentence frames to use for a concluding exercise.</w:t>
      </w:r>
    </w:p>
    <w:p w14:paraId="02B86EC1" w14:textId="77777777" w:rsidR="00DF7F46" w:rsidRPr="008059FB" w:rsidRDefault="00DF7F46" w:rsidP="00E30DEF">
      <w:pPr>
        <w:pStyle w:val="Heading4"/>
      </w:pPr>
      <w:r w:rsidRPr="008059FB">
        <w:t>Assessment opportunity</w:t>
      </w:r>
    </w:p>
    <w:p w14:paraId="160DCB55" w14:textId="274196E6" w:rsidR="00CC4111" w:rsidRPr="00CC4111" w:rsidRDefault="00CC4111" w:rsidP="009537E3">
      <w:r w:rsidRPr="00CC4111">
        <w:t>Collect student notes to assess initial text analysis and identify areas of potential focus for feedback and further learning in the design session. It is not expected that students would answer all questions with proficiency at this point. Seeing which questions students gravitate to, which questions are left blank, and the nature of the thinking should help to inform future instruction.</w:t>
      </w:r>
    </w:p>
    <w:p w14:paraId="2EA00840" w14:textId="4E28DA67" w:rsidR="00CC4111" w:rsidRPr="009537E3" w:rsidRDefault="00CC4111" w:rsidP="009537E3">
      <w:pPr>
        <w:pStyle w:val="Heading3"/>
      </w:pPr>
      <w:bookmarkStart w:id="60" w:name="_Toc186202340"/>
      <w:bookmarkStart w:id="61" w:name="_Toc186444768"/>
      <w:bookmarkStart w:id="62" w:name="_Toc186720175"/>
      <w:bookmarkStart w:id="63" w:name="_Toc189909275"/>
      <w:bookmarkStart w:id="64" w:name="_Toc193351644"/>
      <w:r w:rsidRPr="0085534B">
        <w:t>Design</w:t>
      </w:r>
      <w:r w:rsidRPr="00CC4111">
        <w:t xml:space="preserve"> </w:t>
      </w:r>
      <w:r w:rsidR="000501BF">
        <w:t>s</w:t>
      </w:r>
      <w:r w:rsidRPr="00CC4111">
        <w:t>ession</w:t>
      </w:r>
      <w:bookmarkEnd w:id="60"/>
      <w:bookmarkEnd w:id="61"/>
      <w:bookmarkEnd w:id="62"/>
      <w:bookmarkEnd w:id="63"/>
      <w:bookmarkEnd w:id="64"/>
    </w:p>
    <w:p w14:paraId="7D32FF90" w14:textId="415064E8" w:rsidR="00CC4111" w:rsidRPr="00CC4111" w:rsidRDefault="00CC4111" w:rsidP="00146563">
      <w:pPr>
        <w:pStyle w:val="Numberedlist"/>
      </w:pPr>
      <w:r w:rsidRPr="00CC4111">
        <w:t xml:space="preserve">Engage students with a quick </w:t>
      </w:r>
      <w:r w:rsidRPr="009537E3">
        <w:t>write</w:t>
      </w:r>
      <w:r w:rsidRPr="00CC4111">
        <w:t xml:space="preserve"> to brainstorm </w:t>
      </w:r>
      <w:hyperlink w:anchor="ghexm6l86jqk" w:history="1">
        <w:r w:rsidRPr="00C66DC9">
          <w:rPr>
            <w:rStyle w:val="Hyperlink"/>
          </w:rPr>
          <w:t>“Writing Territories”</w:t>
        </w:r>
        <w:r w:rsidR="002A4BDA" w:rsidRPr="00C66DC9">
          <w:rPr>
            <w:rStyle w:val="Hyperlink"/>
          </w:rPr>
          <w:t xml:space="preserve"> (Glossary)</w:t>
        </w:r>
      </w:hyperlink>
      <w:r w:rsidRPr="00CC4111">
        <w:t xml:space="preserve"> they have authority to write about. This may include topics they are interested in writing about but that will require research. Students can note these topics with “R”. This will get students in the habit of considering what they </w:t>
      </w:r>
      <w:r w:rsidRPr="00CC4111">
        <w:lastRenderedPageBreak/>
        <w:t>already know and have authority over versus what they may have difficulty generating initial ideas about without further learning. Provide categories or headings, but encourage students to create their own as well based on their experiences. Consider creating your own “Writing Territories” page to use for modeling during the course (slide 14).</w:t>
      </w:r>
    </w:p>
    <w:p w14:paraId="4CF594B3" w14:textId="3BC97FDE" w:rsidR="00CC4111" w:rsidRPr="00C66DC9" w:rsidRDefault="00CC4111" w:rsidP="00146563">
      <w:pPr>
        <w:pStyle w:val="Numberedlist"/>
      </w:pPr>
      <w:r w:rsidRPr="00C66DC9">
        <w:t xml:space="preserve">In small groups, ask </w:t>
      </w:r>
      <w:r w:rsidRPr="009537E3">
        <w:t>students</w:t>
      </w:r>
      <w:r w:rsidRPr="00C66DC9">
        <w:t xml:space="preserve"> to share one or two topics they wrote down. Encourage students to add to their lists if the sharing sparks any new ideas. Alternatively, try an</w:t>
      </w:r>
      <w:hyperlink r:id="rId34" w:history="1">
        <w:r w:rsidRPr="00C66DC9">
          <w:rPr>
            <w:rStyle w:val="Hyperlink"/>
          </w:rPr>
          <w:t xml:space="preserve"> inside-outside circle activity</w:t>
        </w:r>
        <w:r w:rsidR="00C66DC9" w:rsidRPr="00C66DC9">
          <w:rPr>
            <w:rStyle w:val="Hyperlink"/>
          </w:rPr>
          <w:t xml:space="preserve"> (external resource)</w:t>
        </w:r>
      </w:hyperlink>
      <w:r w:rsidRPr="00C66DC9">
        <w:t xml:space="preserve"> so that students get to hear a variety of ideas.</w:t>
      </w:r>
    </w:p>
    <w:p w14:paraId="042EDB13" w14:textId="77777777" w:rsidR="00CC4111" w:rsidRPr="009537E3" w:rsidRDefault="00CC4111" w:rsidP="00146563">
      <w:pPr>
        <w:pStyle w:val="Numberedlist"/>
      </w:pPr>
      <w:r w:rsidRPr="00CC4111">
        <w:t xml:space="preserve">Have students choose one topic from their list that they want to develop further. Explain that they are going to spend time engaging in a design session for how they might compose a short text around this topic. The </w:t>
      </w:r>
      <w:r w:rsidRPr="009537E3">
        <w:t>focus will be on the thinking, planning, and process, not on a finished product at this time.</w:t>
      </w:r>
    </w:p>
    <w:p w14:paraId="01F42195" w14:textId="77777777" w:rsidR="00CC4111" w:rsidRPr="009537E3" w:rsidRDefault="00CC4111" w:rsidP="00146563">
      <w:pPr>
        <w:pStyle w:val="Numberedlist"/>
      </w:pPr>
      <w:r w:rsidRPr="009537E3">
        <w:t>Review the posted Success Criteria.</w:t>
      </w:r>
    </w:p>
    <w:p w14:paraId="0BEA3765" w14:textId="049E12B4" w:rsidR="00CC4111" w:rsidRDefault="00CC4111" w:rsidP="00146563">
      <w:pPr>
        <w:pStyle w:val="Numberedlist"/>
      </w:pPr>
      <w:r w:rsidRPr="009537E3">
        <w:t>Introduce m</w:t>
      </w:r>
      <w:r w:rsidRPr="00CC4111">
        <w:t>aterials that students can use (</w:t>
      </w:r>
      <w:r w:rsidR="008739F9">
        <w:t xml:space="preserve">e.g., </w:t>
      </w:r>
      <w:r w:rsidRPr="00CC4111">
        <w:t xml:space="preserve">sticky notes, whiteboards and markers, blank paper, scissors, </w:t>
      </w:r>
      <w:hyperlink w:anchor="lzhwpxbtn3r0" w:history="1">
        <w:r w:rsidRPr="00C66DC9">
          <w:rPr>
            <w:rStyle w:val="Hyperlink"/>
          </w:rPr>
          <w:t>loose parts</w:t>
        </w:r>
        <w:r w:rsidR="002A4BDA" w:rsidRPr="00C66DC9">
          <w:rPr>
            <w:rStyle w:val="Hyperlink"/>
          </w:rPr>
          <w:t xml:space="preserve"> (Glossary)</w:t>
        </w:r>
      </w:hyperlink>
      <w:r w:rsidRPr="00CC4111">
        <w:t>). Emphasize that thinking and planning need to be visible and saved or captured for future review or use, but can take whatever form they want. See examples of multimodal planning for various composition purposes (slides 15-21).</w:t>
      </w:r>
    </w:p>
    <w:p w14:paraId="526990CD" w14:textId="77777777" w:rsidR="002A4BDA" w:rsidRDefault="002A4BDA" w:rsidP="009537E3">
      <w:pPr>
        <w:pStyle w:val="Imagewithnopadding"/>
      </w:pPr>
      <w:r w:rsidRPr="009537E3">
        <w:lastRenderedPageBreak/>
        <w:drawing>
          <wp:inline distT="0" distB="0" distL="0" distR="0" wp14:anchorId="552570E4" wp14:editId="2F629F7E">
            <wp:extent cx="4367335" cy="2476744"/>
            <wp:effectExtent l="0" t="0" r="1905" b="0"/>
            <wp:docPr id="2116927206" name="Picture 10" descr="Slide fifteen from Lesson Slide Dec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27206" name="Picture 10" descr="Slide fifteen from Lesson Slide Deck">
                      <a:hlinkClick r:id="rId35"/>
                    </pic:cNvPr>
                    <pic:cNvPicPr/>
                  </pic:nvPicPr>
                  <pic:blipFill rotWithShape="1">
                    <a:blip r:embed="rId36" cstate="print">
                      <a:extLst>
                        <a:ext uri="{28A0092B-C50C-407E-A947-70E740481C1C}">
                          <a14:useLocalDpi xmlns:a14="http://schemas.microsoft.com/office/drawing/2010/main" val="0"/>
                        </a:ext>
                      </a:extLst>
                    </a:blip>
                    <a:srcRect t="4521" b="-1"/>
                    <a:stretch/>
                  </pic:blipFill>
                  <pic:spPr bwMode="auto">
                    <a:xfrm>
                      <a:off x="0" y="0"/>
                      <a:ext cx="4405870" cy="2498598"/>
                    </a:xfrm>
                    <a:prstGeom prst="rect">
                      <a:avLst/>
                    </a:prstGeom>
                    <a:ln>
                      <a:noFill/>
                    </a:ln>
                    <a:extLst>
                      <a:ext uri="{53640926-AAD7-44D8-BBD7-CCE9431645EC}">
                        <a14:shadowObscured xmlns:a14="http://schemas.microsoft.com/office/drawing/2010/main"/>
                      </a:ext>
                    </a:extLst>
                  </pic:spPr>
                </pic:pic>
              </a:graphicData>
            </a:graphic>
          </wp:inline>
        </w:drawing>
      </w:r>
    </w:p>
    <w:p w14:paraId="751A3337" w14:textId="4BF092E5" w:rsidR="002A4BDA" w:rsidRPr="00CC4111" w:rsidRDefault="00C66DC9" w:rsidP="009537E3">
      <w:pPr>
        <w:pStyle w:val="Caption"/>
      </w:pPr>
      <w:r>
        <w:t>S</w:t>
      </w:r>
      <w:r w:rsidR="002A4BDA">
        <w:t>lide 15</w:t>
      </w:r>
      <w:r>
        <w:t xml:space="preserve"> </w:t>
      </w:r>
      <w:r w:rsidRPr="00F76E76">
        <w:t xml:space="preserve">of the lesson slide deck </w:t>
      </w:r>
      <w:r>
        <w:t>shows examples of multimodal planning with loose parts.</w:t>
      </w:r>
    </w:p>
    <w:p w14:paraId="64A22E39" w14:textId="2ED57515" w:rsidR="00CC4111" w:rsidRPr="00CC4111" w:rsidRDefault="00CC4111" w:rsidP="00146563">
      <w:pPr>
        <w:pStyle w:val="Numberedlist"/>
      </w:pPr>
      <w:r w:rsidRPr="00C66DC9">
        <w:t xml:space="preserve">Provide time to generate ideas, develop their topic, choose a text form, outline ideas for their structure, and note </w:t>
      </w:r>
      <w:r w:rsidRPr="009537E3">
        <w:t>design</w:t>
      </w:r>
      <w:r w:rsidRPr="00C66DC9">
        <w:t xml:space="preserve"> feature ideas. Have spaces in the room for collaborative planning where students can use talk to work through their planning, as well as areas for quiet, independent work. Consider using prompt cards</w:t>
      </w:r>
      <w:r w:rsidR="00CD629D">
        <w:t xml:space="preserve"> </w:t>
      </w:r>
      <w:r w:rsidRPr="00CC4111">
        <w:t>for collaborative tables to provide language for design thinking</w:t>
      </w:r>
      <w:r w:rsidR="00CD629D">
        <w:t xml:space="preserve"> (</w:t>
      </w:r>
      <w:hyperlink w:anchor="_Appendix_C" w:history="1">
        <w:r w:rsidR="00CD629D" w:rsidRPr="00CD629D">
          <w:rPr>
            <w:rStyle w:val="Hyperlink"/>
          </w:rPr>
          <w:t>Table card for collaboration (Appendix C)</w:t>
        </w:r>
      </w:hyperlink>
      <w:r w:rsidR="00CD629D">
        <w:t>)</w:t>
      </w:r>
      <w:r w:rsidRPr="00CC4111">
        <w:t>.</w:t>
      </w:r>
    </w:p>
    <w:p w14:paraId="787DA15A" w14:textId="77777777" w:rsidR="00DF7F46" w:rsidRPr="008059FB" w:rsidRDefault="00DF7F46" w:rsidP="00E30DEF">
      <w:pPr>
        <w:pStyle w:val="Heading4"/>
      </w:pPr>
      <w:r w:rsidRPr="008059FB">
        <w:t>Assessment opportunity</w:t>
      </w:r>
    </w:p>
    <w:p w14:paraId="73D5332B" w14:textId="0CA68847" w:rsidR="00FA6E89" w:rsidRDefault="00CC4111" w:rsidP="00E30DEF">
      <w:r w:rsidRPr="00CC4111">
        <w:t>During the process, conference with students about their planning, asking them to articulate their process up to that point. Use the criteria on the</w:t>
      </w:r>
      <w:r w:rsidR="002037DA">
        <w:t xml:space="preserve"> </w:t>
      </w:r>
      <w:hyperlink w:anchor="_Appendix_D" w:history="1">
        <w:r w:rsidR="002037DA" w:rsidRPr="002037DA">
          <w:rPr>
            <w:rStyle w:val="Hyperlink"/>
          </w:rPr>
          <w:t xml:space="preserve">Mid-Process Check In (Feedback) &amp; Student Reflection Tool </w:t>
        </w:r>
        <w:r w:rsidR="004742DF" w:rsidRPr="002037DA">
          <w:rPr>
            <w:rStyle w:val="Hyperlink"/>
          </w:rPr>
          <w:t>(Appendix D)</w:t>
        </w:r>
      </w:hyperlink>
      <w:r w:rsidR="004742DF">
        <w:t xml:space="preserve"> </w:t>
      </w:r>
      <w:r w:rsidRPr="00CC4111">
        <w:t>to prompt students to consider parts of the process they may not have considered yet (feedback). Note student reflections and feedback on the rubric before moving on to the next student. See the</w:t>
      </w:r>
      <w:r w:rsidR="002037DA">
        <w:t xml:space="preserve"> </w:t>
      </w:r>
      <w:hyperlink w:anchor="_Appendix_E" w:history="1">
        <w:r w:rsidR="002037DA" w:rsidRPr="002037DA">
          <w:rPr>
            <w:rStyle w:val="Hyperlink"/>
          </w:rPr>
          <w:t>Example Design Process Conference Script (Appendix E)</w:t>
        </w:r>
      </w:hyperlink>
      <w:r w:rsidRPr="00CC4111">
        <w:t>.</w:t>
      </w:r>
    </w:p>
    <w:p w14:paraId="65937C02" w14:textId="2812382E" w:rsidR="00CC4111" w:rsidRPr="006C57FE" w:rsidRDefault="006C57FE" w:rsidP="006C57FE">
      <w:pPr>
        <w:pStyle w:val="Heading2"/>
      </w:pPr>
      <w:bookmarkStart w:id="65" w:name="_Toc186202342"/>
      <w:bookmarkStart w:id="66" w:name="_Toc186444770"/>
      <w:bookmarkStart w:id="67" w:name="_Toc186720177"/>
      <w:bookmarkStart w:id="68" w:name="_Toc189909276"/>
      <w:bookmarkStart w:id="69" w:name="_Toc193351645"/>
      <w:r w:rsidRPr="006C57FE">
        <w:rPr>
          <w:noProof/>
        </w:rPr>
        <w:lastRenderedPageBreak/>
        <w:drawing>
          <wp:anchor distT="0" distB="0" distL="114300" distR="114300" simplePos="0" relativeHeight="251673600" behindDoc="1" locked="0" layoutInCell="1" allowOverlap="0" wp14:anchorId="2E37205A" wp14:editId="7B5A7887">
            <wp:simplePos x="0" y="0"/>
            <wp:positionH relativeFrom="margin">
              <wp:posOffset>19050</wp:posOffset>
            </wp:positionH>
            <wp:positionV relativeFrom="paragraph">
              <wp:posOffset>401</wp:posOffset>
            </wp:positionV>
            <wp:extent cx="421005" cy="330835"/>
            <wp:effectExtent l="0" t="0" r="0" b="0"/>
            <wp:wrapSquare wrapText="right"/>
            <wp:docPr id="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a:picLocks/>
                    </pic:cNvPicPr>
                  </pic:nvPicPr>
                  <pic:blipFill rotWithShape="1">
                    <a:blip r:embed="rId37">
                      <a:extLst>
                        <a:ext uri="{28A0092B-C50C-407E-A947-70E740481C1C}">
                          <a14:useLocalDpi xmlns:a14="http://schemas.microsoft.com/office/drawing/2010/main" val="0"/>
                        </a:ext>
                      </a:extLst>
                    </a:blip>
                    <a:srcRect t="10287" b="10894"/>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111" w:rsidRPr="006C57FE">
        <w:t>Consolidation</w:t>
      </w:r>
      <w:bookmarkEnd w:id="65"/>
      <w:bookmarkEnd w:id="66"/>
      <w:bookmarkEnd w:id="67"/>
      <w:bookmarkEnd w:id="68"/>
      <w:bookmarkEnd w:id="69"/>
    </w:p>
    <w:p w14:paraId="3E081D78" w14:textId="0C62097A" w:rsidR="0046423E" w:rsidRPr="0046423E" w:rsidRDefault="0046423E" w:rsidP="00E30DEF">
      <w:pPr>
        <w:pStyle w:val="Heading3"/>
      </w:pPr>
      <w:bookmarkStart w:id="70" w:name="_Toc189909277"/>
      <w:bookmarkStart w:id="71" w:name="_Toc193351646"/>
      <w:r>
        <w:t>Reflection</w:t>
      </w:r>
      <w:bookmarkEnd w:id="70"/>
      <w:bookmarkEnd w:id="71"/>
    </w:p>
    <w:p w14:paraId="0E524366" w14:textId="5A4419D3" w:rsidR="00CC4111" w:rsidRPr="00CC4111" w:rsidRDefault="00CC4111" w:rsidP="00146563">
      <w:pPr>
        <w:pStyle w:val="Numberedlist"/>
      </w:pPr>
      <w:r w:rsidRPr="00CC4111">
        <w:t xml:space="preserve">After the design </w:t>
      </w:r>
      <w:r w:rsidRPr="009537E3">
        <w:t>process</w:t>
      </w:r>
      <w:r w:rsidRPr="00CC4111">
        <w:t xml:space="preserve"> session, students complete a reflection on their process using the reflection columns on the </w:t>
      </w:r>
      <w:hyperlink w:anchor="uu938oe36gwq" w:history="1">
        <w:r w:rsidRPr="00CD629D">
          <w:rPr>
            <w:rStyle w:val="Hyperlink"/>
          </w:rPr>
          <w:t>Mid-Process Check In (Feedback) &amp; Student Reflection Tool</w:t>
        </w:r>
        <w:r w:rsidR="000C40B0" w:rsidRPr="00CD629D">
          <w:rPr>
            <w:rStyle w:val="Hyperlink"/>
          </w:rPr>
          <w:t xml:space="preserve"> (Appendix D)</w:t>
        </w:r>
      </w:hyperlink>
      <w:r w:rsidRPr="00CC4111">
        <w:t>, adding to teacher notes.</w:t>
      </w:r>
    </w:p>
    <w:p w14:paraId="06A3DF3B" w14:textId="77777777" w:rsidR="00DF7F46" w:rsidRPr="008059FB" w:rsidRDefault="00DF7F46" w:rsidP="00E30DEF">
      <w:pPr>
        <w:pStyle w:val="Heading4"/>
      </w:pPr>
      <w:r w:rsidRPr="008059FB">
        <w:t>Assessment opportunity</w:t>
      </w:r>
    </w:p>
    <w:p w14:paraId="08E5D0CB" w14:textId="6C6DCCE9" w:rsidR="00CC4111" w:rsidRPr="00C506F0" w:rsidRDefault="00CC4111" w:rsidP="00E30DEF">
      <w:r w:rsidRPr="00C506F0">
        <w:t>Conference notes and student-written reflections</w:t>
      </w:r>
      <w:r w:rsidR="0085534B" w:rsidRPr="00C506F0">
        <w:t xml:space="preserve"> f</w:t>
      </w:r>
      <w:r w:rsidRPr="00C506F0">
        <w:t>rom the mid-process check in can be used to assess the degree to which students met the Success Criteria for Learning Goal #2.</w:t>
      </w:r>
      <w:r w:rsidR="0085534B" w:rsidRPr="00C506F0">
        <w:t xml:space="preserve"> </w:t>
      </w:r>
      <w:r w:rsidRPr="00C506F0">
        <w:t>Note: As this is an introductory activity, this information would be best</w:t>
      </w:r>
      <w:r w:rsidR="0085534B" w:rsidRPr="00C506F0">
        <w:t xml:space="preserve"> </w:t>
      </w:r>
      <w:r w:rsidRPr="00C506F0">
        <w:t>considered Assessment as/for Learning to inform future instruction.</w:t>
      </w:r>
      <w:r w:rsidR="0085534B" w:rsidRPr="00C506F0">
        <w:t xml:space="preserve"> </w:t>
      </w:r>
      <w:r w:rsidRPr="00C506F0">
        <w:t>However, it could be used as evidence at the end of a period of learning to</w:t>
      </w:r>
      <w:r w:rsidR="0085534B" w:rsidRPr="00C506F0">
        <w:t xml:space="preserve"> </w:t>
      </w:r>
      <w:r w:rsidRPr="00C506F0">
        <w:t>evaluate learning related to Overall Expectations.</w:t>
      </w:r>
    </w:p>
    <w:p w14:paraId="6A5F9BF5" w14:textId="04AC94A4" w:rsidR="00DF5727" w:rsidRDefault="002E64DE" w:rsidP="00E30DEF">
      <w:pPr>
        <w:pStyle w:val="Heading2"/>
      </w:pPr>
      <w:bookmarkStart w:id="72" w:name="_Toc189909278"/>
      <w:bookmarkStart w:id="73" w:name="_Toc193351647"/>
      <w:bookmarkStart w:id="74" w:name="_Toc186202344"/>
      <w:bookmarkStart w:id="75" w:name="_Toc186444772"/>
      <w:bookmarkStart w:id="76" w:name="_Toc186720179"/>
      <w:r>
        <w:rPr>
          <w:noProof/>
        </w:rPr>
        <w:drawing>
          <wp:anchor distT="0" distB="0" distL="114300" distR="114300" simplePos="0" relativeHeight="251670528" behindDoc="0" locked="0" layoutInCell="1" allowOverlap="1" wp14:anchorId="38D05391" wp14:editId="5A4B1356">
            <wp:simplePos x="0" y="0"/>
            <wp:positionH relativeFrom="column">
              <wp:posOffset>3175</wp:posOffset>
            </wp:positionH>
            <wp:positionV relativeFrom="paragraph">
              <wp:posOffset>317500</wp:posOffset>
            </wp:positionV>
            <wp:extent cx="436245" cy="436245"/>
            <wp:effectExtent l="0" t="0" r="0" b="0"/>
            <wp:wrapSquare wrapText="bothSides"/>
            <wp:docPr id="34427691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6913" name="Graphic 6">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72"/>
      <w:bookmarkEnd w:id="73"/>
    </w:p>
    <w:bookmarkEnd w:id="74"/>
    <w:bookmarkEnd w:id="75"/>
    <w:bookmarkEnd w:id="76"/>
    <w:p w14:paraId="4E82B918" w14:textId="77777777" w:rsidR="00E142DE" w:rsidRPr="008739F9" w:rsidRDefault="00CC4111" w:rsidP="008739F9">
      <w:pPr>
        <w:pStyle w:val="ListParagraph"/>
      </w:pPr>
      <w:r w:rsidRPr="008739F9">
        <w:t>Students might engage in multiple design sessions over a period of time for a variety of topics and purposes</w:t>
      </w:r>
      <w:r w:rsidR="00F76E76" w:rsidRPr="008739F9">
        <w:t xml:space="preserve"> </w:t>
      </w:r>
      <w:r w:rsidRPr="008739F9">
        <w:t>one they want to develop further and publish. Note: Returning to the mid-process check-in could be a useful tool to monitor and assess student process through observations and conversations.</w:t>
      </w:r>
    </w:p>
    <w:p w14:paraId="6961CEC8" w14:textId="61A33DB2" w:rsidR="008D17E2" w:rsidRPr="00C75CB7" w:rsidRDefault="00CC4111" w:rsidP="008739F9">
      <w:pPr>
        <w:pStyle w:val="ListParagraph"/>
      </w:pPr>
      <w:r w:rsidRPr="008739F9">
        <w:t>Provide increasingly longer or complex mentor text sets for students to</w:t>
      </w:r>
      <w:r w:rsidRPr="000A427D">
        <w:t xml:space="preserve"> study that include the genres of composition specifically mentioned in expectation D2.1 (narrative, persuasive</w:t>
      </w:r>
      <w:r w:rsidRPr="00C75CB7">
        <w:t>, expository, informational). This could be part of subsequent units, or an extension opportunity for students who may finish other course work quickly.</w:t>
      </w:r>
      <w:bookmarkStart w:id="77" w:name="_Appendix_A"/>
      <w:bookmarkStart w:id="78" w:name="w1abt1ntyx8l" w:colFirst="0" w:colLast="0"/>
      <w:bookmarkStart w:id="79" w:name="_Toc186202346"/>
      <w:bookmarkStart w:id="80" w:name="_Toc186444774"/>
      <w:bookmarkStart w:id="81" w:name="_Toc186720181"/>
      <w:bookmarkEnd w:id="77"/>
      <w:bookmarkEnd w:id="78"/>
      <w:r w:rsidR="008D17E2" w:rsidRPr="00C75CB7">
        <w:br w:type="page"/>
      </w:r>
    </w:p>
    <w:p w14:paraId="41C61198" w14:textId="527FB1FC" w:rsidR="00C729A2" w:rsidRDefault="00C729A2" w:rsidP="00E30DEF">
      <w:pPr>
        <w:pStyle w:val="Heading1"/>
      </w:pPr>
      <w:bookmarkStart w:id="82" w:name="_Toc189909280"/>
      <w:bookmarkStart w:id="83" w:name="_Toc193351648"/>
      <w:r>
        <w:lastRenderedPageBreak/>
        <w:t xml:space="preserve">Appendix </w:t>
      </w:r>
      <w:r w:rsidR="00C506F0">
        <w:t>A</w:t>
      </w:r>
      <w:bookmarkEnd w:id="82"/>
      <w:bookmarkEnd w:id="83"/>
    </w:p>
    <w:p w14:paraId="31A38783" w14:textId="117C53B0" w:rsidR="007C4EDA" w:rsidRPr="009D0870" w:rsidRDefault="00CD52C0" w:rsidP="009D0870">
      <w:pPr>
        <w:pStyle w:val="Heading2"/>
      </w:pPr>
      <w:bookmarkStart w:id="84" w:name="_Analyzing_multimodal_mentor"/>
      <w:bookmarkStart w:id="85" w:name="_Toc189909281"/>
      <w:bookmarkStart w:id="86" w:name="_Toc193351649"/>
      <w:bookmarkEnd w:id="84"/>
      <w:r w:rsidRPr="009D0870">
        <w:t xml:space="preserve">Analyzing </w:t>
      </w:r>
      <w:r w:rsidR="00EE66DC" w:rsidRPr="009D0870">
        <w:t>m</w:t>
      </w:r>
      <w:r w:rsidRPr="009D0870">
        <w:t xml:space="preserve">ultimodal </w:t>
      </w:r>
      <w:r w:rsidR="00EE66DC" w:rsidRPr="009D0870">
        <w:t>m</w:t>
      </w:r>
      <w:r w:rsidRPr="009D0870">
        <w:t xml:space="preserve">entor </w:t>
      </w:r>
      <w:r w:rsidR="00EE66DC" w:rsidRPr="009D0870">
        <w:t>t</w:t>
      </w:r>
      <w:r w:rsidRPr="009D0870">
        <w:t xml:space="preserve">exts </w:t>
      </w:r>
      <w:r w:rsidR="00EE66DC" w:rsidRPr="009D0870">
        <w:t>f</w:t>
      </w:r>
      <w:r w:rsidRPr="009D0870">
        <w:t>ramework</w:t>
      </w:r>
      <w:bookmarkEnd w:id="79"/>
      <w:bookmarkEnd w:id="80"/>
      <w:bookmarkEnd w:id="81"/>
      <w:bookmarkEnd w:id="85"/>
      <w:bookmarkEnd w:id="86"/>
    </w:p>
    <w:p w14:paraId="677528EB" w14:textId="06909143" w:rsidR="001A49AB" w:rsidRPr="007D302E" w:rsidRDefault="001A49AB" w:rsidP="00E30DEF">
      <w:r w:rsidRPr="007D302E">
        <w:t xml:space="preserve">The questions are intended to be a guide to help </w:t>
      </w:r>
      <w:r w:rsidR="009E7E0A" w:rsidRPr="007D302E">
        <w:t>students</w:t>
      </w:r>
      <w:r w:rsidRPr="007D302E">
        <w:t xml:space="preserve"> recognize the relationship between the what, the how, and the why of texts to develop </w:t>
      </w:r>
      <w:r w:rsidR="009E7E0A" w:rsidRPr="007D302E">
        <w:t>their</w:t>
      </w:r>
      <w:r w:rsidRPr="007D302E">
        <w:t xml:space="preserve"> own creativity and independence as text creator</w:t>
      </w:r>
      <w:r w:rsidR="009E7E0A" w:rsidRPr="007D302E">
        <w:t>s</w:t>
      </w:r>
      <w:r w:rsidRPr="007D302E">
        <w:t>.</w:t>
      </w:r>
      <w:r w:rsidR="007F42DD" w:rsidRPr="007D302E">
        <w:t xml:space="preserve"> Some of the questions in the framework may be more relevant to some texts than others.</w:t>
      </w:r>
    </w:p>
    <w:p w14:paraId="6F6FEC76" w14:textId="5B0A0A8E" w:rsidR="009E7E0A" w:rsidRDefault="001A49AB" w:rsidP="00E30DEF">
      <w:pPr>
        <w:pStyle w:val="Heading3"/>
        <w:spacing w:before="60"/>
      </w:pPr>
      <w:bookmarkStart w:id="87" w:name="_Toc189909282"/>
      <w:bookmarkStart w:id="88" w:name="_Toc193351650"/>
      <w:r>
        <w:t>Approaches</w:t>
      </w:r>
      <w:bookmarkEnd w:id="87"/>
      <w:bookmarkEnd w:id="88"/>
      <w:r>
        <w:t xml:space="preserve"> </w:t>
      </w:r>
    </w:p>
    <w:p w14:paraId="3402A9BB" w14:textId="7C98BE87" w:rsidR="007C4EDA" w:rsidRPr="00CC4111" w:rsidRDefault="009E7E0A" w:rsidP="00E30DEF">
      <w:r>
        <w:t>Have learners use a</w:t>
      </w:r>
      <w:r w:rsidRPr="00CC4111">
        <w:t xml:space="preserve"> notebook</w:t>
      </w:r>
      <w:r>
        <w:t xml:space="preserve"> and</w:t>
      </w:r>
      <w:r w:rsidRPr="00CC4111">
        <w:t xml:space="preserve"> write down the headings, leaving space to write notes. You might consider creating a</w:t>
      </w:r>
      <w:r>
        <w:t>n accessible</w:t>
      </w:r>
      <w:r w:rsidRPr="00CC4111">
        <w:t xml:space="preserve"> chart, </w:t>
      </w:r>
      <w:r>
        <w:t xml:space="preserve">a document with </w:t>
      </w:r>
      <w:r w:rsidRPr="00CC4111">
        <w:t xml:space="preserve">headings </w:t>
      </w:r>
      <w:r>
        <w:t>and</w:t>
      </w:r>
      <w:r w:rsidRPr="00CC4111">
        <w:t xml:space="preserve"> bullet points, or </w:t>
      </w:r>
      <w:r>
        <w:t>other</w:t>
      </w:r>
      <w:r w:rsidRPr="00CC4111">
        <w:t xml:space="preserve"> organizational </w:t>
      </w:r>
      <w:r w:rsidR="00FA21FF">
        <w:t>approaches</w:t>
      </w:r>
      <w:r w:rsidR="00FA21FF" w:rsidRPr="00CC4111">
        <w:t xml:space="preserve"> </w:t>
      </w:r>
      <w:r w:rsidRPr="00CC4111">
        <w:t xml:space="preserve">that </w:t>
      </w:r>
      <w:r>
        <w:t>are inclusive and accessible for your diversity of learners</w:t>
      </w:r>
      <w:r w:rsidRPr="00CC4111">
        <w:t xml:space="preserve">. </w:t>
      </w:r>
    </w:p>
    <w:p w14:paraId="433A9F70" w14:textId="4C9A9DAB" w:rsidR="007F42DD" w:rsidRPr="00B6130F" w:rsidRDefault="007F42DD" w:rsidP="00E30DEF">
      <w:pPr>
        <w:pStyle w:val="Heading3"/>
      </w:pPr>
      <w:bookmarkStart w:id="89" w:name="_Toc189909283"/>
      <w:bookmarkStart w:id="90" w:name="_Toc193351651"/>
      <w:r w:rsidRPr="00B6130F">
        <w:t>Framework questions</w:t>
      </w:r>
      <w:bookmarkEnd w:id="89"/>
      <w:bookmarkEnd w:id="90"/>
    </w:p>
    <w:p w14:paraId="4F688565" w14:textId="77777777" w:rsidR="001A49AB" w:rsidRPr="00335AF6" w:rsidRDefault="001A49AB" w:rsidP="00E30DEF">
      <w:pPr>
        <w:pStyle w:val="Heading4"/>
      </w:pPr>
      <w:r w:rsidRPr="00335AF6">
        <w:t>What?</w:t>
      </w:r>
    </w:p>
    <w:p w14:paraId="77D25A1E" w14:textId="77777777" w:rsidR="001A49AB" w:rsidRPr="00B6130F" w:rsidRDefault="001A49AB" w:rsidP="00E30DEF">
      <w:pPr>
        <w:pStyle w:val="Heading5"/>
      </w:pPr>
      <w:r w:rsidRPr="00B6130F">
        <w:t xml:space="preserve">Content </w:t>
      </w:r>
    </w:p>
    <w:p w14:paraId="5BD8165A" w14:textId="77777777" w:rsidR="001A49AB" w:rsidRPr="00636A93" w:rsidRDefault="001A49AB" w:rsidP="00146563">
      <w:pPr>
        <w:pStyle w:val="ListParagraph"/>
      </w:pPr>
      <w:r w:rsidRPr="00636A93">
        <w:t>What is the topic of this text?</w:t>
      </w:r>
    </w:p>
    <w:p w14:paraId="0BDE5271" w14:textId="77777777" w:rsidR="001A49AB" w:rsidRPr="00636A93" w:rsidRDefault="001A49AB" w:rsidP="00146563">
      <w:pPr>
        <w:pStyle w:val="ListParagraph"/>
      </w:pPr>
      <w:r w:rsidRPr="00636A93">
        <w:t xml:space="preserve">What ideas or themes does it communicate? </w:t>
      </w:r>
    </w:p>
    <w:p w14:paraId="6B0D610F" w14:textId="77777777" w:rsidR="001A49AB" w:rsidRPr="00CC4111" w:rsidRDefault="001A49AB" w:rsidP="00E30DEF">
      <w:pPr>
        <w:pStyle w:val="Heading4"/>
      </w:pPr>
      <w:r w:rsidRPr="00CC4111">
        <w:t>How?</w:t>
      </w:r>
    </w:p>
    <w:p w14:paraId="7B517C80" w14:textId="6586D10A" w:rsidR="001A49AB" w:rsidRPr="001A49AB" w:rsidRDefault="001A49AB" w:rsidP="00E30DEF">
      <w:pPr>
        <w:pStyle w:val="Heading5"/>
      </w:pPr>
      <w:r w:rsidRPr="001A49AB">
        <w:t>Structure</w:t>
      </w:r>
    </w:p>
    <w:p w14:paraId="67F89FEC" w14:textId="77777777" w:rsidR="001A49AB" w:rsidRPr="00636A93" w:rsidRDefault="001A49AB" w:rsidP="00146563">
      <w:pPr>
        <w:pStyle w:val="ListParagraph"/>
      </w:pPr>
      <w:r w:rsidRPr="00636A93">
        <w:t xml:space="preserve">How does this text start? How does it end? </w:t>
      </w:r>
    </w:p>
    <w:p w14:paraId="7F20615E" w14:textId="77777777" w:rsidR="001A49AB" w:rsidRPr="00636A93" w:rsidRDefault="001A49AB" w:rsidP="00146563">
      <w:pPr>
        <w:pStyle w:val="ListParagraph"/>
      </w:pPr>
      <w:r w:rsidRPr="00636A93">
        <w:lastRenderedPageBreak/>
        <w:t xml:space="preserve">How are ideas sequenced (ordered)? </w:t>
      </w:r>
    </w:p>
    <w:p w14:paraId="18444558" w14:textId="77777777" w:rsidR="001A49AB" w:rsidRPr="00636A93" w:rsidRDefault="001A49AB" w:rsidP="00146563">
      <w:pPr>
        <w:pStyle w:val="ListParagraph"/>
      </w:pPr>
      <w:r w:rsidRPr="00636A93">
        <w:t>Are there any patterns? (e.g., compare/contrast, chronological order, use of flashbacks, etc.)</w:t>
      </w:r>
    </w:p>
    <w:p w14:paraId="38E5C329" w14:textId="384C4BED" w:rsidR="001A49AB" w:rsidRPr="001A49AB" w:rsidRDefault="00EE66DC" w:rsidP="00E30DEF">
      <w:pPr>
        <w:pStyle w:val="Heading5"/>
      </w:pPr>
      <w:r w:rsidRPr="001A49AB">
        <w:t xml:space="preserve">Design features / writing craft </w:t>
      </w:r>
    </w:p>
    <w:p w14:paraId="507FE987" w14:textId="77777777" w:rsidR="001A49AB" w:rsidRPr="00636A93" w:rsidRDefault="001A49AB" w:rsidP="00146563">
      <w:pPr>
        <w:pStyle w:val="ListParagraph"/>
      </w:pPr>
      <w:r w:rsidRPr="00636A93">
        <w:t xml:space="preserve">What modes of communication are used? Which mode is dominant? </w:t>
      </w:r>
    </w:p>
    <w:p w14:paraId="562EC053" w14:textId="77777777" w:rsidR="001A49AB" w:rsidRPr="00636A93" w:rsidRDefault="001A49AB" w:rsidP="00146563">
      <w:pPr>
        <w:pStyle w:val="ListParagraph"/>
      </w:pPr>
      <w:r w:rsidRPr="00636A93">
        <w:t xml:space="preserve">What specific design features and/or writing craft are used to communicate ideas and themes? </w:t>
      </w:r>
    </w:p>
    <w:p w14:paraId="5A9519A6" w14:textId="77777777" w:rsidR="001A49AB" w:rsidRPr="00636A93" w:rsidRDefault="001A49AB" w:rsidP="00146563">
      <w:pPr>
        <w:pStyle w:val="ListParagraph"/>
      </w:pPr>
      <w:r w:rsidRPr="00636A93">
        <w:t xml:space="preserve">How do these modes and design features work together for effective communication? </w:t>
      </w:r>
    </w:p>
    <w:p w14:paraId="2505EBEB" w14:textId="77777777" w:rsidR="001A49AB" w:rsidRPr="00B2686F" w:rsidRDefault="001A49AB" w:rsidP="00E30DEF">
      <w:pPr>
        <w:pStyle w:val="Heading4"/>
      </w:pPr>
      <w:r w:rsidRPr="00B2686F">
        <w:t>Why?</w:t>
      </w:r>
    </w:p>
    <w:p w14:paraId="6F385E73" w14:textId="77777777" w:rsidR="001A49AB" w:rsidRPr="00EE66DC" w:rsidRDefault="001A49AB" w:rsidP="00E30DEF">
      <w:pPr>
        <w:pStyle w:val="Heading5"/>
      </w:pPr>
      <w:r w:rsidRPr="00EE66DC">
        <w:t>Purpose</w:t>
      </w:r>
    </w:p>
    <w:p w14:paraId="10810346" w14:textId="77777777" w:rsidR="001A49AB" w:rsidRPr="00636A93" w:rsidRDefault="001A49AB" w:rsidP="00146563">
      <w:pPr>
        <w:pStyle w:val="ListParagraph"/>
      </w:pPr>
      <w:r w:rsidRPr="00636A93">
        <w:t>Why was this text produced?</w:t>
      </w:r>
    </w:p>
    <w:p w14:paraId="406748E1" w14:textId="77777777" w:rsidR="001A49AB" w:rsidRPr="00636A93" w:rsidRDefault="001A49AB" w:rsidP="00146563">
      <w:pPr>
        <w:pStyle w:val="ListParagraph"/>
      </w:pPr>
      <w:r w:rsidRPr="00636A93">
        <w:t>What might have inspired the creator(s)?</w:t>
      </w:r>
    </w:p>
    <w:p w14:paraId="5563BF45" w14:textId="77777777" w:rsidR="001A49AB" w:rsidRPr="00636A93" w:rsidRDefault="001A49AB" w:rsidP="00146563">
      <w:pPr>
        <w:pStyle w:val="ListParagraph"/>
      </w:pPr>
      <w:r w:rsidRPr="00636A93">
        <w:t>Is the creator trying to teach, inform, explain, entertain, inspire, persuade, raise awareness, or something else?</w:t>
      </w:r>
    </w:p>
    <w:p w14:paraId="608C57F0" w14:textId="77777777" w:rsidR="001A49AB" w:rsidRPr="00EE66DC" w:rsidRDefault="001A49AB" w:rsidP="00E30DEF">
      <w:pPr>
        <w:pStyle w:val="Heading5"/>
      </w:pPr>
      <w:r w:rsidRPr="00EE66DC">
        <w:t>Creator Identity</w:t>
      </w:r>
    </w:p>
    <w:p w14:paraId="77C8D8BE" w14:textId="028FA0E5" w:rsidR="001A49AB" w:rsidRPr="00636A93" w:rsidRDefault="001A49AB" w:rsidP="00146563">
      <w:pPr>
        <w:pStyle w:val="ListParagraph"/>
      </w:pPr>
      <w:r w:rsidRPr="00636A93">
        <w:t>Who created this text?</w:t>
      </w:r>
    </w:p>
    <w:p w14:paraId="6F2FEC21" w14:textId="77777777" w:rsidR="001A49AB" w:rsidRPr="00636A93" w:rsidRDefault="001A49AB" w:rsidP="00146563">
      <w:pPr>
        <w:pStyle w:val="ListParagraph"/>
      </w:pPr>
      <w:r w:rsidRPr="00636A93">
        <w:t xml:space="preserve">Whose point of view does it represent?  </w:t>
      </w:r>
    </w:p>
    <w:p w14:paraId="1C82989D" w14:textId="0098D77E" w:rsidR="001A49AB" w:rsidRPr="00636A93" w:rsidRDefault="001A49AB" w:rsidP="00146563">
      <w:pPr>
        <w:pStyle w:val="ListParagraph"/>
      </w:pPr>
      <w:r w:rsidRPr="00636A93">
        <w:t>What aspects of the creator’s identity may have influenced their choices?</w:t>
      </w:r>
    </w:p>
    <w:p w14:paraId="03167D44" w14:textId="77777777" w:rsidR="001A49AB" w:rsidRPr="001A49AB" w:rsidRDefault="001A49AB" w:rsidP="00E30DEF">
      <w:pPr>
        <w:pStyle w:val="Heading5"/>
      </w:pPr>
      <w:r w:rsidRPr="001A49AB">
        <w:t>Audience</w:t>
      </w:r>
    </w:p>
    <w:p w14:paraId="17293C81" w14:textId="77777777" w:rsidR="001A49AB" w:rsidRPr="00636A93" w:rsidRDefault="001A49AB" w:rsidP="00146563">
      <w:pPr>
        <w:pStyle w:val="ListParagraph"/>
      </w:pPr>
      <w:r w:rsidRPr="00636A93">
        <w:t>Who is this text intended for?</w:t>
      </w:r>
    </w:p>
    <w:p w14:paraId="2402D491" w14:textId="5B1C136F" w:rsidR="001A49AB" w:rsidRPr="00636A93" w:rsidRDefault="001A49AB" w:rsidP="00146563">
      <w:pPr>
        <w:pStyle w:val="ListParagraph"/>
      </w:pPr>
      <w:r w:rsidRPr="00636A93">
        <w:t>Why might the creator want certain people or communities to hear their message?</w:t>
      </w:r>
    </w:p>
    <w:p w14:paraId="1BA17EE4" w14:textId="5F226F09" w:rsidR="001A49AB" w:rsidRPr="00636A93" w:rsidRDefault="001A49AB" w:rsidP="00146563">
      <w:pPr>
        <w:pStyle w:val="ListParagraph"/>
      </w:pPr>
      <w:r w:rsidRPr="00636A93">
        <w:t>What aspects of the intended audience’s identity may have influenced the creator’s choices?</w:t>
      </w:r>
    </w:p>
    <w:p w14:paraId="10D03C79" w14:textId="77777777" w:rsidR="001A49AB" w:rsidRPr="001A49AB" w:rsidRDefault="001A49AB" w:rsidP="00E30DEF">
      <w:pPr>
        <w:pStyle w:val="Heading5"/>
      </w:pPr>
      <w:r w:rsidRPr="001A49AB">
        <w:lastRenderedPageBreak/>
        <w:t>Contextual Importance</w:t>
      </w:r>
    </w:p>
    <w:p w14:paraId="459EF878" w14:textId="470A9877" w:rsidR="001A49AB" w:rsidRPr="00636A93" w:rsidRDefault="001A49AB" w:rsidP="00146563">
      <w:pPr>
        <w:pStyle w:val="ListParagraph"/>
      </w:pPr>
      <w:r w:rsidRPr="00636A93">
        <w:t>What makes this text relevant or important right now?</w:t>
      </w:r>
    </w:p>
    <w:p w14:paraId="7EAEFC91" w14:textId="77777777" w:rsidR="001A49AB" w:rsidRPr="00636A93" w:rsidRDefault="001A49AB" w:rsidP="00146563">
      <w:pPr>
        <w:pStyle w:val="ListParagraph"/>
      </w:pPr>
      <w:r w:rsidRPr="00636A93">
        <w:t>How is it connected to events or ideas in the world?</w:t>
      </w:r>
    </w:p>
    <w:p w14:paraId="1A1C32E0" w14:textId="7C87F228" w:rsidR="001A49AB" w:rsidRPr="00636A93" w:rsidRDefault="001A49AB" w:rsidP="00146563">
      <w:pPr>
        <w:pStyle w:val="ListParagraph"/>
      </w:pPr>
      <w:r w:rsidRPr="00636A93">
        <w:t>Who else is writing about this? What communities does the creator belong to?</w:t>
      </w:r>
    </w:p>
    <w:p w14:paraId="1F31216C" w14:textId="45082BD2" w:rsidR="00C729A2" w:rsidRDefault="00C729A2" w:rsidP="00E30DEF">
      <w:pPr>
        <w:pStyle w:val="Heading1"/>
      </w:pPr>
      <w:bookmarkStart w:id="91" w:name="qjkr55tr9apl" w:colFirst="0" w:colLast="0"/>
      <w:bookmarkStart w:id="92" w:name="_Toc189909284"/>
      <w:bookmarkStart w:id="93" w:name="_Toc193351652"/>
      <w:bookmarkStart w:id="94" w:name="_Toc186202347"/>
      <w:bookmarkStart w:id="95" w:name="_Toc186444775"/>
      <w:bookmarkStart w:id="96" w:name="_Toc186720182"/>
      <w:bookmarkEnd w:id="91"/>
      <w:r>
        <w:t xml:space="preserve">Appendix </w:t>
      </w:r>
      <w:r w:rsidR="00C506F0">
        <w:t>B</w:t>
      </w:r>
      <w:bookmarkEnd w:id="92"/>
      <w:bookmarkEnd w:id="93"/>
    </w:p>
    <w:p w14:paraId="7DE35B32" w14:textId="6B3454C6" w:rsidR="007C4EDA" w:rsidRDefault="00EE66DC" w:rsidP="00E30DEF">
      <w:pPr>
        <w:pStyle w:val="Heading2"/>
      </w:pPr>
      <w:bookmarkStart w:id="97" w:name="_Multimodal_text_set"/>
      <w:bookmarkStart w:id="98" w:name="_Toc189909285"/>
      <w:bookmarkStart w:id="99" w:name="_Toc193351653"/>
      <w:bookmarkEnd w:id="97"/>
      <w:r w:rsidRPr="00CC4111">
        <w:t>Multimodal text set</w:t>
      </w:r>
      <w:bookmarkEnd w:id="94"/>
      <w:bookmarkEnd w:id="95"/>
      <w:bookmarkEnd w:id="96"/>
      <w:bookmarkEnd w:id="98"/>
      <w:bookmarkEnd w:id="99"/>
    </w:p>
    <w:p w14:paraId="394E50F7" w14:textId="09BBA241" w:rsidR="00D84CA1" w:rsidRPr="00CC4111" w:rsidRDefault="0024728B" w:rsidP="0024728B">
      <w:r>
        <w:t xml:space="preserve">Select a variety of texts that use different modes </w:t>
      </w:r>
      <w:r w:rsidR="00877C39">
        <w:t>of</w:t>
      </w:r>
      <w:r>
        <w:t xml:space="preserve"> communication including words, images, sounds, and other modalities. Place them in a choice board, on individual cards, or in another format. You may want to consider having different formats available to support your diversity of learners. </w:t>
      </w:r>
    </w:p>
    <w:p w14:paraId="28AC3795" w14:textId="7265299A" w:rsidR="009E7E0A" w:rsidRDefault="009E7E0A" w:rsidP="00E30DEF">
      <w:pPr>
        <w:pStyle w:val="Heading3"/>
      </w:pPr>
      <w:bookmarkStart w:id="100" w:name="_Toc189909287"/>
      <w:bookmarkStart w:id="101" w:name="_Toc193351654"/>
      <w:r>
        <w:t>Multimodal text sample</w:t>
      </w:r>
      <w:bookmarkEnd w:id="100"/>
      <w:bookmarkEnd w:id="101"/>
    </w:p>
    <w:p w14:paraId="1A780D27" w14:textId="41F072FE" w:rsidR="00FA21FF" w:rsidRPr="00FA21FF" w:rsidRDefault="00FA21FF" w:rsidP="00E30DEF">
      <w:r>
        <w:t>[The</w:t>
      </w:r>
      <w:r w:rsidRPr="00CC4111">
        <w:t xml:space="preserve"> text set can be modified by swapping out texts to be responsive to students.</w:t>
      </w:r>
      <w:r w:rsidR="005B00FC">
        <w:t xml:space="preserve"> When choosing external resources make sure they meet the accessibility needs of your learners. For example, closed captions in videos.</w:t>
      </w:r>
      <w:r>
        <w:t>]</w:t>
      </w:r>
    </w:p>
    <w:p w14:paraId="2372B94A" w14:textId="318D77D6" w:rsidR="007F42DD" w:rsidRPr="00CC4111" w:rsidRDefault="007F42DD" w:rsidP="00E30DEF">
      <w:r w:rsidRPr="000C40B0">
        <w:rPr>
          <w:rStyle w:val="Emphasis"/>
        </w:rPr>
        <w:t>Watch</w:t>
      </w:r>
      <w:r w:rsidRPr="00CC4111">
        <w:t xml:space="preserve"> a video of artwork by Banksy.</w:t>
      </w:r>
      <w:r w:rsidR="009E7E0A">
        <w:t xml:space="preserve"> </w:t>
      </w:r>
      <w:r w:rsidRPr="00CC4111">
        <w:t xml:space="preserve">Title: </w:t>
      </w:r>
      <w:hyperlink r:id="rId40" w:history="1">
        <w:r w:rsidRPr="00BE79BC">
          <w:rPr>
            <w:rStyle w:val="Hyperlink"/>
          </w:rPr>
          <w:t>Season’s Greetings</w:t>
        </w:r>
        <w:r w:rsidR="00BE79BC" w:rsidRPr="00BE79BC">
          <w:rPr>
            <w:rStyle w:val="Hyperlink"/>
          </w:rPr>
          <w:t xml:space="preserve"> (external resource)</w:t>
        </w:r>
      </w:hyperlink>
    </w:p>
    <w:p w14:paraId="3DD875EF" w14:textId="1210CBB0" w:rsidR="007F42DD" w:rsidRPr="00CC4111" w:rsidRDefault="007F42DD" w:rsidP="00E30DEF">
      <w:r w:rsidRPr="000C40B0">
        <w:rPr>
          <w:rStyle w:val="Emphasis"/>
        </w:rPr>
        <w:t>Read</w:t>
      </w:r>
      <w:r w:rsidRPr="00CC4111">
        <w:t xml:space="preserve"> a poetry comic by Grant Snider. Title: </w:t>
      </w:r>
      <w:hyperlink r:id="rId41" w:history="1">
        <w:r w:rsidRPr="00BE79BC">
          <w:rPr>
            <w:rStyle w:val="Hyperlink"/>
          </w:rPr>
          <w:t xml:space="preserve">invisible poem </w:t>
        </w:r>
        <w:r w:rsidR="00BE79BC" w:rsidRPr="00BE79BC">
          <w:rPr>
            <w:rStyle w:val="Hyperlink"/>
          </w:rPr>
          <w:t>(external resource)</w:t>
        </w:r>
      </w:hyperlink>
    </w:p>
    <w:p w14:paraId="4761B8B5" w14:textId="0623BFD4" w:rsidR="007F42DD" w:rsidRPr="00CC4111" w:rsidRDefault="007F42DD" w:rsidP="00E30DEF">
      <w:r w:rsidRPr="000C40B0">
        <w:rPr>
          <w:rStyle w:val="Emphasis"/>
        </w:rPr>
        <w:t>Read</w:t>
      </w:r>
      <w:r w:rsidRPr="00CC4111">
        <w:t xml:space="preserve"> a graphic sketch by Mari Andrew. Title: </w:t>
      </w:r>
      <w:hyperlink r:id="rId42">
        <w:r w:rsidR="00BE79BC" w:rsidRPr="00BE79BC">
          <w:rPr>
            <w:rStyle w:val="Hyperlink"/>
          </w:rPr>
          <w:t>Washington, D.C. (external resource)</w:t>
        </w:r>
      </w:hyperlink>
    </w:p>
    <w:p w14:paraId="0E6CFDFA" w14:textId="01622E9B" w:rsidR="007F42DD" w:rsidRPr="00BE79BC" w:rsidRDefault="007F42DD" w:rsidP="00E30DEF">
      <w:pPr>
        <w:rPr>
          <w:rStyle w:val="Hyperlink"/>
        </w:rPr>
      </w:pPr>
      <w:r w:rsidRPr="000C40B0">
        <w:rPr>
          <w:rStyle w:val="Emphasis"/>
        </w:rPr>
        <w:lastRenderedPageBreak/>
        <w:t>Watch and listen</w:t>
      </w:r>
      <w:r w:rsidRPr="00CC4111">
        <w:t xml:space="preserve"> to spoken word artist Wali Shah. Title: </w:t>
      </w:r>
      <w:hyperlink r:id="rId43">
        <w:r w:rsidR="00BE79BC" w:rsidRPr="00BE79BC">
          <w:rPr>
            <w:rStyle w:val="Hyperlink"/>
          </w:rPr>
          <w:t xml:space="preserve">Dear Humanity, It’s Time </w:t>
        </w:r>
        <w:proofErr w:type="gramStart"/>
        <w:r w:rsidR="00BE79BC" w:rsidRPr="00BE79BC">
          <w:rPr>
            <w:rStyle w:val="Hyperlink"/>
          </w:rPr>
          <w:t>To</w:t>
        </w:r>
        <w:proofErr w:type="gramEnd"/>
        <w:r w:rsidR="00BE79BC" w:rsidRPr="00BE79BC">
          <w:rPr>
            <w:rStyle w:val="Hyperlink"/>
          </w:rPr>
          <w:t xml:space="preserve"> Give Up (external resource)</w:t>
        </w:r>
      </w:hyperlink>
    </w:p>
    <w:p w14:paraId="23EFE986" w14:textId="004F13BA" w:rsidR="007F42DD" w:rsidRPr="00CC4111" w:rsidRDefault="007F42DD" w:rsidP="00E30DEF">
      <w:r w:rsidRPr="000C40B0">
        <w:rPr>
          <w:rStyle w:val="Emphasis"/>
        </w:rPr>
        <w:t>Read</w:t>
      </w:r>
      <w:r w:rsidRPr="00CC4111">
        <w:t xml:space="preserve"> a comic by Michael F. Giangreco and Kevin Ruelle.</w:t>
      </w:r>
      <w:r w:rsidR="009E7E0A">
        <w:t xml:space="preserve"> </w:t>
      </w:r>
      <w:r w:rsidRPr="00CC4111">
        <w:t xml:space="preserve">Title: </w:t>
      </w:r>
      <w:hyperlink r:id="rId44" w:history="1">
        <w:r w:rsidRPr="00BE79BC">
          <w:rPr>
            <w:rStyle w:val="Hyperlink"/>
          </w:rPr>
          <w:t>Clearing a Path for Everyone!</w:t>
        </w:r>
        <w:r w:rsidR="00BE79BC" w:rsidRPr="00BE79BC">
          <w:rPr>
            <w:rStyle w:val="Hyperlink"/>
          </w:rPr>
          <w:t xml:space="preserve"> (external resource)</w:t>
        </w:r>
      </w:hyperlink>
    </w:p>
    <w:p w14:paraId="1E261978" w14:textId="58A4E54A" w:rsidR="007F42DD" w:rsidRPr="00CC4111" w:rsidRDefault="007F42DD" w:rsidP="00E30DEF">
      <w:r w:rsidRPr="000C40B0">
        <w:rPr>
          <w:rStyle w:val="Emphasis"/>
        </w:rPr>
        <w:t>Explore</w:t>
      </w:r>
      <w:r w:rsidRPr="00CC4111">
        <w:t xml:space="preserve"> this collection of three photo essays by Lalaine Alindogan and Jasmine Foong. Title: </w:t>
      </w:r>
      <w:hyperlink r:id="rId45" w:history="1">
        <w:r w:rsidRPr="00BE79BC">
          <w:rPr>
            <w:rStyle w:val="Hyperlink"/>
          </w:rPr>
          <w:t>Close to home</w:t>
        </w:r>
        <w:r w:rsidR="00BE79BC" w:rsidRPr="00BE79BC">
          <w:rPr>
            <w:rStyle w:val="Hyperlink"/>
          </w:rPr>
          <w:t xml:space="preserve"> (external resource)</w:t>
        </w:r>
      </w:hyperlink>
    </w:p>
    <w:p w14:paraId="3CFFE4D6" w14:textId="504EC323" w:rsidR="007F42DD" w:rsidRPr="00CC4111" w:rsidRDefault="007F42DD" w:rsidP="00E30DEF">
      <w:r w:rsidRPr="000C40B0">
        <w:rPr>
          <w:rStyle w:val="Emphasis"/>
        </w:rPr>
        <w:t>Watch</w:t>
      </w:r>
      <w:r w:rsidRPr="00CC4111">
        <w:t xml:space="preserve"> a video by Hoopla Recipes. Title:</w:t>
      </w:r>
      <w:r w:rsidR="00BE79BC">
        <w:t xml:space="preserve"> </w:t>
      </w:r>
      <w:hyperlink r:id="rId46" w:history="1">
        <w:r w:rsidR="00BE79BC" w:rsidRPr="00BE79BC">
          <w:rPr>
            <w:rStyle w:val="Hyperlink"/>
          </w:rPr>
          <w:t>Frosting Hack cake (external resource)</w:t>
        </w:r>
      </w:hyperlink>
    </w:p>
    <w:p w14:paraId="3DE68D30" w14:textId="7B36CDED" w:rsidR="007F42DD" w:rsidRPr="00CC4111" w:rsidRDefault="007F42DD" w:rsidP="00E30DEF">
      <w:r w:rsidRPr="000C40B0">
        <w:rPr>
          <w:rStyle w:val="Emphasis"/>
        </w:rPr>
        <w:t>Read</w:t>
      </w:r>
      <w:r w:rsidRPr="00CC4111">
        <w:t xml:space="preserve"> this infographic by Dan Meth. Title: </w:t>
      </w:r>
      <w:hyperlink r:id="rId47" w:history="1">
        <w:r w:rsidRPr="00BE79BC">
          <w:rPr>
            <w:rStyle w:val="Hyperlink"/>
          </w:rPr>
          <w:t>Futuristic Movie Timeline</w:t>
        </w:r>
        <w:r w:rsidR="00BE79BC" w:rsidRPr="00BE79BC">
          <w:rPr>
            <w:rStyle w:val="Hyperlink"/>
          </w:rPr>
          <w:t xml:space="preserve"> (external resource)</w:t>
        </w:r>
      </w:hyperlink>
    </w:p>
    <w:p w14:paraId="44FBEFA0" w14:textId="4A8A208F" w:rsidR="007F42DD" w:rsidRPr="00CC4111" w:rsidRDefault="007F42DD" w:rsidP="00E30DEF">
      <w:r w:rsidRPr="000C40B0">
        <w:rPr>
          <w:rStyle w:val="Emphasis"/>
        </w:rPr>
        <w:t>Watch</w:t>
      </w:r>
      <w:r w:rsidRPr="00CC4111">
        <w:t xml:space="preserve"> this short Ted Talk / spoken word by Clint Smith. Title: </w:t>
      </w:r>
      <w:hyperlink r:id="rId48" w:history="1">
        <w:r w:rsidRPr="00BE79BC">
          <w:rPr>
            <w:rStyle w:val="Hyperlink"/>
          </w:rPr>
          <w:t>The danger of silence</w:t>
        </w:r>
        <w:r w:rsidR="00BE79BC" w:rsidRPr="00BE79BC">
          <w:rPr>
            <w:rStyle w:val="Hyperlink"/>
          </w:rPr>
          <w:t xml:space="preserve"> (external resource)</w:t>
        </w:r>
      </w:hyperlink>
    </w:p>
    <w:p w14:paraId="3D0BF325" w14:textId="1328C637" w:rsidR="007F42DD" w:rsidRPr="00CC4111" w:rsidRDefault="007F42DD" w:rsidP="00E30DEF">
      <w:r w:rsidRPr="000C40B0">
        <w:rPr>
          <w:rStyle w:val="Emphasis"/>
        </w:rPr>
        <w:t>Watch</w:t>
      </w:r>
      <w:r w:rsidRPr="00CC4111">
        <w:t xml:space="preserve"> a personal information video by Harris Taylor. Title: </w:t>
      </w:r>
      <w:hyperlink r:id="rId49" w:history="1">
        <w:r w:rsidRPr="004F7B72">
          <w:rPr>
            <w:rStyle w:val="Hyperlink"/>
          </w:rPr>
          <w:t>My Global Warming</w:t>
        </w:r>
        <w:r w:rsidR="004F7B72" w:rsidRPr="004F7B72">
          <w:rPr>
            <w:rStyle w:val="Hyperlink"/>
          </w:rPr>
          <w:t xml:space="preserve"> (external resource)</w:t>
        </w:r>
      </w:hyperlink>
    </w:p>
    <w:p w14:paraId="5C372B44" w14:textId="5AB6EB77" w:rsidR="007F42DD" w:rsidRPr="00CC4111" w:rsidRDefault="007F42DD" w:rsidP="00E30DEF">
      <w:r w:rsidRPr="000C40B0">
        <w:rPr>
          <w:rStyle w:val="Emphasis"/>
        </w:rPr>
        <w:t>Watch</w:t>
      </w:r>
      <w:r w:rsidRPr="00CC4111">
        <w:t xml:space="preserve"> this stop motion video by Matthew Bunin.</w:t>
      </w:r>
      <w:r w:rsidR="009E7E0A">
        <w:t xml:space="preserve"> </w:t>
      </w:r>
      <w:r w:rsidRPr="00CC4111">
        <w:t xml:space="preserve">Title: </w:t>
      </w:r>
      <w:hyperlink r:id="rId50" w:history="1">
        <w:r w:rsidRPr="004F7B72">
          <w:rPr>
            <w:rStyle w:val="Hyperlink"/>
          </w:rPr>
          <w:t>Candy</w:t>
        </w:r>
        <w:r w:rsidR="004F7B72" w:rsidRPr="004F7B72">
          <w:rPr>
            <w:rStyle w:val="Hyperlink"/>
          </w:rPr>
          <w:t xml:space="preserve"> (external resource)</w:t>
        </w:r>
      </w:hyperlink>
    </w:p>
    <w:p w14:paraId="430FD477" w14:textId="703B1B80" w:rsidR="007F42DD" w:rsidRPr="00CC4111" w:rsidRDefault="007F42DD" w:rsidP="00E30DEF">
      <w:r w:rsidRPr="000C40B0">
        <w:rPr>
          <w:rStyle w:val="Emphasis"/>
        </w:rPr>
        <w:t>Read</w:t>
      </w:r>
      <w:r w:rsidRPr="00CC4111">
        <w:t xml:space="preserve"> this graphic article by Adam Ruggiero.</w:t>
      </w:r>
      <w:r w:rsidR="009E7E0A">
        <w:t xml:space="preserve"> </w:t>
      </w:r>
      <w:r w:rsidRPr="00CC4111">
        <w:t xml:space="preserve">Title: </w:t>
      </w:r>
      <w:hyperlink r:id="rId51" w:history="1">
        <w:r w:rsidRPr="004F7B72">
          <w:rPr>
            <w:rStyle w:val="Hyperlink"/>
          </w:rPr>
          <w:t>How to Lace Running Shoes the Right Way: 12 Variations to Fit Your Foot</w:t>
        </w:r>
        <w:r w:rsidR="00BE79BC" w:rsidRPr="004F7B72">
          <w:rPr>
            <w:rStyle w:val="Hyperlink"/>
          </w:rPr>
          <w:t xml:space="preserve"> (external resource)</w:t>
        </w:r>
      </w:hyperlink>
    </w:p>
    <w:p w14:paraId="01CC073D" w14:textId="72303818" w:rsidR="007F42DD" w:rsidRPr="00CC4111" w:rsidRDefault="007F42DD" w:rsidP="00E30DEF">
      <w:r w:rsidRPr="000C40B0">
        <w:rPr>
          <w:rStyle w:val="Emphasis"/>
        </w:rPr>
        <w:t>Watch</w:t>
      </w:r>
      <w:r w:rsidRPr="00CC4111">
        <w:t xml:space="preserve"> this spoken word Olympic video montage by Randell Adjei and Phylicia George. Title: </w:t>
      </w:r>
      <w:hyperlink r:id="rId52" w:history="1">
        <w:r w:rsidRPr="004F7B72">
          <w:rPr>
            <w:rStyle w:val="Hyperlink"/>
          </w:rPr>
          <w:t>The Gold Within</w:t>
        </w:r>
        <w:r w:rsidR="00BE79BC" w:rsidRPr="004F7B72">
          <w:rPr>
            <w:rStyle w:val="Hyperlink"/>
          </w:rPr>
          <w:t xml:space="preserve"> (external resource)</w:t>
        </w:r>
      </w:hyperlink>
    </w:p>
    <w:p w14:paraId="4BFBDEB6" w14:textId="1D8147D0" w:rsidR="007F42DD" w:rsidRPr="00CC4111" w:rsidRDefault="007F42DD" w:rsidP="00E30DEF">
      <w:r w:rsidRPr="000C40B0">
        <w:rPr>
          <w:rStyle w:val="Emphasis"/>
        </w:rPr>
        <w:t>Watch</w:t>
      </w:r>
      <w:r w:rsidRPr="00CC4111">
        <w:t xml:space="preserve"> Yoann Bourgeois in this trampoline performance. Title: </w:t>
      </w:r>
      <w:hyperlink r:id="rId53" w:history="1">
        <w:r w:rsidRPr="004F7B72">
          <w:rPr>
            <w:rStyle w:val="Hyperlink"/>
          </w:rPr>
          <w:t>Fugue / Trampoline</w:t>
        </w:r>
        <w:r w:rsidR="00BE79BC" w:rsidRPr="004F7B72">
          <w:rPr>
            <w:rStyle w:val="Hyperlink"/>
          </w:rPr>
          <w:t xml:space="preserve"> (external resource)</w:t>
        </w:r>
      </w:hyperlink>
    </w:p>
    <w:p w14:paraId="224C1448" w14:textId="0DCC9F76" w:rsidR="007F42DD" w:rsidRPr="00CC4111" w:rsidRDefault="007F42DD" w:rsidP="00E30DEF">
      <w:r w:rsidRPr="000C40B0">
        <w:rPr>
          <w:rStyle w:val="Emphasis"/>
        </w:rPr>
        <w:t>Watch</w:t>
      </w:r>
      <w:r w:rsidRPr="00CC4111">
        <w:t xml:space="preserve"> this Major League Baseball video by Mike Trout. Title: </w:t>
      </w:r>
      <w:hyperlink r:id="rId54" w:history="1">
        <w:r w:rsidRPr="004F7B72">
          <w:rPr>
            <w:rStyle w:val="Hyperlink"/>
          </w:rPr>
          <w:t>That Opening Day Feeling</w:t>
        </w:r>
        <w:r w:rsidR="00BE79BC" w:rsidRPr="004F7B72">
          <w:rPr>
            <w:rStyle w:val="Hyperlink"/>
          </w:rPr>
          <w:t xml:space="preserve"> (external resource)</w:t>
        </w:r>
      </w:hyperlink>
    </w:p>
    <w:p w14:paraId="28F99DA6" w14:textId="56C8C819" w:rsidR="007F42DD" w:rsidRPr="00CC4111" w:rsidRDefault="007F42DD" w:rsidP="00E30DEF">
      <w:r w:rsidRPr="000C40B0">
        <w:rPr>
          <w:rStyle w:val="Emphasis"/>
        </w:rPr>
        <w:t>Watch</w:t>
      </w:r>
      <w:r w:rsidRPr="00CC4111">
        <w:t xml:space="preserve"> this spoken word video by </w:t>
      </w:r>
      <w:proofErr w:type="spellStart"/>
      <w:r w:rsidRPr="00CC4111">
        <w:t>Ewurakua</w:t>
      </w:r>
      <w:proofErr w:type="spellEnd"/>
      <w:r w:rsidRPr="00CC4111">
        <w:t xml:space="preserve"> Dawson-Amoah</w:t>
      </w:r>
      <w:r w:rsidR="009E7E0A">
        <w:t xml:space="preserve">. </w:t>
      </w:r>
      <w:r w:rsidRPr="00CC4111">
        <w:t xml:space="preserve">Title: </w:t>
      </w:r>
      <w:hyperlink r:id="rId55" w:history="1">
        <w:r w:rsidRPr="004F7B72">
          <w:rPr>
            <w:rStyle w:val="Hyperlink"/>
          </w:rPr>
          <w:t>To The Girl That Looks Like Me</w:t>
        </w:r>
        <w:r w:rsidR="00BE79BC" w:rsidRPr="004F7B72">
          <w:rPr>
            <w:rStyle w:val="Hyperlink"/>
          </w:rPr>
          <w:t xml:space="preserve"> (external resource)</w:t>
        </w:r>
      </w:hyperlink>
    </w:p>
    <w:p w14:paraId="1393197E" w14:textId="5996BF67" w:rsidR="007F42DD" w:rsidRPr="00CC4111" w:rsidRDefault="007F42DD" w:rsidP="00E30DEF">
      <w:r w:rsidRPr="000C40B0">
        <w:rPr>
          <w:rStyle w:val="Emphasis"/>
        </w:rPr>
        <w:lastRenderedPageBreak/>
        <w:t>Watch</w:t>
      </w:r>
      <w:r w:rsidRPr="00CC4111">
        <w:t xml:space="preserve"> this video produced by Mondelez International (for Oreo) &amp; PFLAG. Title: </w:t>
      </w:r>
      <w:hyperlink r:id="rId56" w:history="1">
        <w:r w:rsidRPr="004F7B72">
          <w:rPr>
            <w:rStyle w:val="Hyperlink"/>
          </w:rPr>
          <w:t xml:space="preserve">Proud Parent </w:t>
        </w:r>
        <w:r w:rsidR="00BE79BC" w:rsidRPr="004F7B72">
          <w:rPr>
            <w:rStyle w:val="Hyperlink"/>
          </w:rPr>
          <w:t>(external resource)</w:t>
        </w:r>
      </w:hyperlink>
    </w:p>
    <w:p w14:paraId="7503B770" w14:textId="31F102D0" w:rsidR="007F42DD" w:rsidRPr="00CC4111" w:rsidRDefault="007F42DD" w:rsidP="00E30DEF">
      <w:r w:rsidRPr="000C40B0">
        <w:rPr>
          <w:rStyle w:val="Emphasis"/>
        </w:rPr>
        <w:t>Watch</w:t>
      </w:r>
      <w:r w:rsidRPr="00CC4111">
        <w:t xml:space="preserve"> this video produced by Parks Canada.</w:t>
      </w:r>
      <w:r w:rsidR="009E7E0A">
        <w:t xml:space="preserve"> </w:t>
      </w:r>
      <w:r w:rsidRPr="00CC4111">
        <w:t xml:space="preserve">Title: </w:t>
      </w:r>
      <w:hyperlink r:id="rId57" w:history="1">
        <w:r w:rsidRPr="00C64C9E">
          <w:rPr>
            <w:rStyle w:val="Hyperlink"/>
          </w:rPr>
          <w:t>Discover Rouge National Urban Park</w:t>
        </w:r>
        <w:r w:rsidR="00BE79BC" w:rsidRPr="00C64C9E">
          <w:rPr>
            <w:rStyle w:val="Hyperlink"/>
          </w:rPr>
          <w:t xml:space="preserve"> (external resource)</w:t>
        </w:r>
      </w:hyperlink>
    </w:p>
    <w:p w14:paraId="4DE234C1" w14:textId="2284CE81" w:rsidR="00C729A2" w:rsidRDefault="00C729A2" w:rsidP="00E30DEF">
      <w:pPr>
        <w:pStyle w:val="Heading1"/>
      </w:pPr>
      <w:bookmarkStart w:id="102" w:name="_Appendix_C"/>
      <w:bookmarkStart w:id="103" w:name="_Toc189909288"/>
      <w:bookmarkStart w:id="104" w:name="_Toc193351655"/>
      <w:bookmarkStart w:id="105" w:name="_Toc186202348"/>
      <w:bookmarkStart w:id="106" w:name="_Toc186444776"/>
      <w:bookmarkStart w:id="107" w:name="_Toc186720183"/>
      <w:bookmarkEnd w:id="102"/>
      <w:r>
        <w:t xml:space="preserve">Appendix </w:t>
      </w:r>
      <w:r w:rsidR="00C506F0">
        <w:t>C</w:t>
      </w:r>
      <w:bookmarkEnd w:id="103"/>
      <w:bookmarkEnd w:id="104"/>
    </w:p>
    <w:p w14:paraId="608288D1" w14:textId="242205A8" w:rsidR="007C4EDA" w:rsidRDefault="00CD52C0" w:rsidP="00E30DEF">
      <w:pPr>
        <w:pStyle w:val="Heading2"/>
      </w:pPr>
      <w:bookmarkStart w:id="108" w:name="_Table_card_for"/>
      <w:bookmarkStart w:id="109" w:name="_Toc189909289"/>
      <w:bookmarkStart w:id="110" w:name="_Toc193351656"/>
      <w:bookmarkEnd w:id="108"/>
      <w:r w:rsidRPr="00CC4111">
        <w:t xml:space="preserve">Table </w:t>
      </w:r>
      <w:r w:rsidR="00EE66DC">
        <w:t>c</w:t>
      </w:r>
      <w:r w:rsidRPr="00CC4111">
        <w:t>ard</w:t>
      </w:r>
      <w:bookmarkStart w:id="111" w:name="z3mpi2hf6xre" w:colFirst="0" w:colLast="0"/>
      <w:bookmarkEnd w:id="111"/>
      <w:r w:rsidRPr="00CC4111">
        <w:t xml:space="preserve"> for </w:t>
      </w:r>
      <w:r w:rsidR="00EE66DC">
        <w:t>c</w:t>
      </w:r>
      <w:r w:rsidRPr="00CC4111">
        <w:t>ollaboration</w:t>
      </w:r>
      <w:bookmarkEnd w:id="105"/>
      <w:bookmarkEnd w:id="106"/>
      <w:bookmarkEnd w:id="107"/>
      <w:bookmarkEnd w:id="109"/>
      <w:bookmarkEnd w:id="110"/>
    </w:p>
    <w:p w14:paraId="303F2727" w14:textId="53264844" w:rsidR="004742DF" w:rsidRPr="004742DF" w:rsidRDefault="00194010" w:rsidP="00E30DEF">
      <w:r>
        <w:t>The following content can be used for</w:t>
      </w:r>
      <w:r w:rsidRPr="00C66DC9">
        <w:t xml:space="preserve"> prompt cards</w:t>
      </w:r>
      <w:r>
        <w:t xml:space="preserve"> </w:t>
      </w:r>
      <w:r w:rsidRPr="00CC4111">
        <w:t>to provide language for design thinking</w:t>
      </w:r>
      <w:r>
        <w:t xml:space="preserve"> in collaborative discussions. </w:t>
      </w:r>
      <w:r w:rsidR="004742DF">
        <w:t>Consider printing out table cards for in-person learners and create inclusive and accessible versions for on-line and alternative access learner needs.</w:t>
      </w:r>
    </w:p>
    <w:p w14:paraId="5F5F1B3D" w14:textId="06A9201B" w:rsidR="004742DF" w:rsidRDefault="004742DF" w:rsidP="00E30DEF">
      <w:pPr>
        <w:pStyle w:val="Heading3"/>
      </w:pPr>
      <w:bookmarkStart w:id="112" w:name="_Toc189909291"/>
      <w:bookmarkStart w:id="113" w:name="_Toc193351657"/>
      <w:r w:rsidRPr="00CC4111">
        <w:t xml:space="preserve">Collaborative </w:t>
      </w:r>
      <w:r w:rsidR="00EE66DC">
        <w:t>l</w:t>
      </w:r>
      <w:r w:rsidRPr="00CC4111">
        <w:t xml:space="preserve">anguage for </w:t>
      </w:r>
      <w:r w:rsidR="00EE66DC">
        <w:t>t</w:t>
      </w:r>
      <w:r w:rsidRPr="00CC4111">
        <w:t xml:space="preserve">hinking </w:t>
      </w:r>
      <w:r w:rsidR="00EE66DC">
        <w:t>t</w:t>
      </w:r>
      <w:r w:rsidRPr="00CC4111">
        <w:t xml:space="preserve">hrough the </w:t>
      </w:r>
      <w:r w:rsidR="00EE66DC">
        <w:t>d</w:t>
      </w:r>
      <w:r w:rsidRPr="00CC4111">
        <w:t xml:space="preserve">esign </w:t>
      </w:r>
      <w:r w:rsidR="00EE66DC">
        <w:t>p</w:t>
      </w:r>
      <w:r w:rsidRPr="00CC4111">
        <w:t>rocess</w:t>
      </w:r>
      <w:bookmarkEnd w:id="112"/>
      <w:bookmarkEnd w:id="113"/>
    </w:p>
    <w:p w14:paraId="7CB5ED2A" w14:textId="31EC018F" w:rsidR="00F54E20" w:rsidRPr="00F54E20" w:rsidRDefault="00F54E20" w:rsidP="00F54E20">
      <w:r>
        <w:t>[Note: spaces for answers may need to be adjusted to meet the accessibility needs of learners, depending on the format you use for the activity.]</w:t>
      </w:r>
    </w:p>
    <w:p w14:paraId="750B5724" w14:textId="35C44C05" w:rsidR="004742DF" w:rsidRPr="00CC4111" w:rsidRDefault="004742DF" w:rsidP="00E30DEF">
      <w:r w:rsidRPr="00CC4111">
        <w:t xml:space="preserve">I’ve chosen my </w:t>
      </w:r>
      <w:r w:rsidRPr="004B1ABB">
        <w:rPr>
          <w:rStyle w:val="Strong"/>
        </w:rPr>
        <w:t>topic</w:t>
      </w:r>
      <w:r w:rsidRPr="00CC4111">
        <w:rPr>
          <w:b/>
        </w:rPr>
        <w:t xml:space="preserve"> </w:t>
      </w:r>
      <w:r w:rsidRPr="00CC4111">
        <w:t xml:space="preserve">because </w:t>
      </w:r>
      <w:r w:rsidR="00F54E20" w:rsidRPr="0076087A">
        <w:rPr>
          <w:rFonts w:ascii="Fira Sans ExtraLight" w:hAnsi="Fira Sans ExtraLight"/>
          <w:spacing w:val="-20"/>
        </w:rPr>
        <w:t>__________</w:t>
      </w:r>
      <w:r w:rsidR="004B1ABB" w:rsidRPr="0076087A">
        <w:rPr>
          <w:rFonts w:ascii="Fira Sans ExtraLight" w:hAnsi="Fira Sans ExtraLight"/>
          <w:spacing w:val="-20"/>
        </w:rPr>
        <w:t>_____</w:t>
      </w:r>
      <w:r w:rsidRPr="00CC4111">
        <w:t>. What about you?</w:t>
      </w:r>
    </w:p>
    <w:p w14:paraId="58908B37" w14:textId="46A51C68" w:rsidR="004742DF" w:rsidRPr="00CC4111" w:rsidRDefault="004742DF" w:rsidP="00E30DEF">
      <w:r w:rsidRPr="00CC4111">
        <w:t xml:space="preserve">I’m thinking that the best </w:t>
      </w:r>
      <w:r w:rsidRPr="004B1ABB">
        <w:rPr>
          <w:rStyle w:val="Strong"/>
        </w:rPr>
        <w:t>text form</w:t>
      </w:r>
      <w:r w:rsidRPr="00CC4111">
        <w:t xml:space="preserve"> to communicate </w:t>
      </w:r>
      <w:r w:rsidRPr="004B1ABB">
        <w:rPr>
          <w:rStyle w:val="Strong"/>
        </w:rPr>
        <w:t>ideas about</w:t>
      </w:r>
      <w:r w:rsidRPr="00CC4111">
        <w:rPr>
          <w:b/>
        </w:rPr>
        <w:t xml:space="preserve"> </w:t>
      </w:r>
      <w:r w:rsidR="0076087A" w:rsidRPr="0076087A">
        <w:rPr>
          <w:rFonts w:ascii="Fira Sans ExtraLight" w:hAnsi="Fira Sans ExtraLight"/>
          <w:spacing w:val="-20"/>
        </w:rPr>
        <w:t>_______________</w:t>
      </w:r>
      <w:r w:rsidR="0076087A">
        <w:rPr>
          <w:rFonts w:ascii="Fira Sans ExtraLight" w:hAnsi="Fira Sans ExtraLight"/>
          <w:spacing w:val="-20"/>
        </w:rPr>
        <w:t xml:space="preserve"> </w:t>
      </w:r>
      <w:r w:rsidRPr="00CC4111">
        <w:t xml:space="preserve">to my </w:t>
      </w:r>
      <w:r w:rsidRPr="004B1ABB">
        <w:rPr>
          <w:rStyle w:val="Strong"/>
        </w:rPr>
        <w:t>audience</w:t>
      </w:r>
      <w:r w:rsidRPr="00CC4111">
        <w:rPr>
          <w:b/>
        </w:rPr>
        <w:t xml:space="preserve"> </w:t>
      </w:r>
      <w:r w:rsidRPr="00CC4111">
        <w:t xml:space="preserve">might be </w:t>
      </w:r>
      <w:r w:rsidR="0076087A" w:rsidRPr="0076087A">
        <w:rPr>
          <w:rFonts w:ascii="Fira Sans ExtraLight" w:hAnsi="Fira Sans ExtraLight"/>
          <w:spacing w:val="-20"/>
        </w:rPr>
        <w:t>_______________</w:t>
      </w:r>
      <w:r w:rsidRPr="00CC4111">
        <w:t>. What are you thinking?</w:t>
      </w:r>
    </w:p>
    <w:p w14:paraId="0CCB34E1" w14:textId="74CE3536" w:rsidR="004742DF" w:rsidRPr="00CC4111" w:rsidRDefault="004742DF" w:rsidP="00E30DEF">
      <w:r w:rsidRPr="00CC4111">
        <w:t xml:space="preserve">I want to combine </w:t>
      </w:r>
      <w:r w:rsidR="0076087A" w:rsidRPr="0076087A">
        <w:rPr>
          <w:rFonts w:ascii="Fira Sans ExtraLight" w:hAnsi="Fira Sans ExtraLight"/>
          <w:spacing w:val="-20"/>
        </w:rPr>
        <w:t>_______________</w:t>
      </w:r>
      <w:r w:rsidR="0076087A" w:rsidRPr="004B1ABB">
        <w:rPr>
          <w:rStyle w:val="Strong"/>
        </w:rPr>
        <w:t xml:space="preserve"> </w:t>
      </w:r>
      <w:r w:rsidRPr="004B1ABB">
        <w:rPr>
          <w:rStyle w:val="Strong"/>
        </w:rPr>
        <w:t>[modes of communication]</w:t>
      </w:r>
      <w:r w:rsidRPr="00CC4111">
        <w:rPr>
          <w:b/>
        </w:rPr>
        <w:t xml:space="preserve"> </w:t>
      </w:r>
      <w:r w:rsidRPr="00CC4111">
        <w:t xml:space="preserve">because </w:t>
      </w:r>
      <w:r w:rsidR="0076087A" w:rsidRPr="0076087A">
        <w:rPr>
          <w:rFonts w:ascii="Fira Sans ExtraLight" w:hAnsi="Fira Sans ExtraLight"/>
          <w:spacing w:val="-20"/>
        </w:rPr>
        <w:t>_______________</w:t>
      </w:r>
      <w:r w:rsidRPr="00CC4111">
        <w:t xml:space="preserve">. What modes are you considering? </w:t>
      </w:r>
    </w:p>
    <w:p w14:paraId="3EF6FDCB" w14:textId="473F8B49" w:rsidR="004742DF" w:rsidRPr="00CC4111" w:rsidRDefault="004742DF" w:rsidP="00E30DEF">
      <w:r w:rsidRPr="00CC4111">
        <w:lastRenderedPageBreak/>
        <w:t xml:space="preserve">I noticed in the </w:t>
      </w:r>
      <w:r w:rsidRPr="004B1ABB">
        <w:rPr>
          <w:rStyle w:val="Strong"/>
        </w:rPr>
        <w:t>mentor text</w:t>
      </w:r>
      <w:r w:rsidRPr="00CC4111">
        <w:rPr>
          <w:b/>
        </w:rPr>
        <w:t xml:space="preserve"> </w:t>
      </w:r>
      <w:r w:rsidRPr="00CC4111">
        <w:t xml:space="preserve">about </w:t>
      </w:r>
      <w:r w:rsidR="0076087A" w:rsidRPr="0076087A">
        <w:rPr>
          <w:rFonts w:ascii="Fira Sans ExtraLight" w:hAnsi="Fira Sans ExtraLight"/>
          <w:spacing w:val="-20"/>
        </w:rPr>
        <w:t>_______________</w:t>
      </w:r>
      <w:r w:rsidR="0076087A">
        <w:rPr>
          <w:rFonts w:ascii="Fira Sans ExtraLight" w:hAnsi="Fira Sans ExtraLight"/>
          <w:spacing w:val="-20"/>
        </w:rPr>
        <w:t xml:space="preserve"> </w:t>
      </w:r>
      <w:r w:rsidRPr="00CC4111">
        <w:t xml:space="preserve">that it was really effective when the </w:t>
      </w:r>
      <w:r w:rsidRPr="004B1ABB">
        <w:rPr>
          <w:rStyle w:val="Strong"/>
        </w:rPr>
        <w:t>creator chose to</w:t>
      </w:r>
      <w:r w:rsidRPr="00CC4111">
        <w:rPr>
          <w:b/>
        </w:rPr>
        <w:t xml:space="preserve"> </w:t>
      </w:r>
      <w:r w:rsidR="0076087A" w:rsidRPr="0076087A">
        <w:rPr>
          <w:rFonts w:ascii="Fira Sans ExtraLight" w:hAnsi="Fira Sans ExtraLight"/>
          <w:spacing w:val="-20"/>
        </w:rPr>
        <w:t>_______________</w:t>
      </w:r>
      <w:r w:rsidRPr="00CC4111">
        <w:t>. What did you notice?</w:t>
      </w:r>
    </w:p>
    <w:p w14:paraId="73F40976" w14:textId="0D6A397A" w:rsidR="004742DF" w:rsidRPr="00CC4111" w:rsidRDefault="004742DF" w:rsidP="00E30DEF">
      <w:r w:rsidRPr="00CC4111">
        <w:t xml:space="preserve">I think that an effective way to </w:t>
      </w:r>
      <w:r w:rsidRPr="004B1ABB">
        <w:rPr>
          <w:rStyle w:val="Strong"/>
        </w:rPr>
        <w:t>start/end my text</w:t>
      </w:r>
      <w:r w:rsidRPr="00CC4111">
        <w:t xml:space="preserve"> would be to discuss </w:t>
      </w:r>
      <w:r w:rsidRPr="004B1ABB">
        <w:rPr>
          <w:rStyle w:val="Strong"/>
        </w:rPr>
        <w:t>[content]</w:t>
      </w:r>
      <w:r w:rsidRPr="00CC4111">
        <w:t xml:space="preserve"> and/or </w:t>
      </w:r>
      <w:r w:rsidRPr="004B1ABB">
        <w:rPr>
          <w:rStyle w:val="Strong"/>
        </w:rPr>
        <w:t>apply [design feature / writing craft]</w:t>
      </w:r>
      <w:r w:rsidRPr="00CC4111">
        <w:t xml:space="preserve"> </w:t>
      </w:r>
      <w:r w:rsidR="0076087A" w:rsidRPr="0076087A">
        <w:rPr>
          <w:rFonts w:ascii="Fira Sans ExtraLight" w:hAnsi="Fira Sans ExtraLight"/>
          <w:spacing w:val="-20"/>
        </w:rPr>
        <w:t>_______________</w:t>
      </w:r>
      <w:r w:rsidRPr="00CC4111">
        <w:t xml:space="preserve">. </w:t>
      </w:r>
    </w:p>
    <w:p w14:paraId="6C642B41" w14:textId="0CDC34BF" w:rsidR="004742DF" w:rsidRPr="00CC4111" w:rsidRDefault="004742DF" w:rsidP="00E30DEF">
      <w:r w:rsidRPr="00CC4111">
        <w:t xml:space="preserve">I noticed you used </w:t>
      </w:r>
      <w:r w:rsidR="0076087A" w:rsidRPr="0076087A">
        <w:rPr>
          <w:rFonts w:ascii="Fira Sans ExtraLight" w:hAnsi="Fira Sans ExtraLight"/>
          <w:spacing w:val="-20"/>
        </w:rPr>
        <w:t>_______________</w:t>
      </w:r>
      <w:r w:rsidRPr="00CC4111">
        <w:t xml:space="preserve"> </w:t>
      </w:r>
      <w:r w:rsidRPr="004B1ABB">
        <w:rPr>
          <w:rStyle w:val="Strong"/>
        </w:rPr>
        <w:t>[material / tool].</w:t>
      </w:r>
      <w:r w:rsidRPr="00CC4111">
        <w:t xml:space="preserve"> Can you tell me more about how you’re using it to </w:t>
      </w:r>
      <w:r w:rsidRPr="004B1ABB">
        <w:rPr>
          <w:rStyle w:val="Strong"/>
        </w:rPr>
        <w:t>capture your thinking?</w:t>
      </w:r>
      <w:r w:rsidRPr="00CC4111">
        <w:t xml:space="preserve"> </w:t>
      </w:r>
    </w:p>
    <w:p w14:paraId="767708F2" w14:textId="6BCF50A0" w:rsidR="004742DF" w:rsidRPr="00CC4111" w:rsidRDefault="004742DF" w:rsidP="00E30DEF">
      <w:r w:rsidRPr="00CC4111">
        <w:t xml:space="preserve">I was thinking </w:t>
      </w:r>
      <w:r w:rsidRPr="004B1ABB">
        <w:rPr>
          <w:rStyle w:val="Strong"/>
        </w:rPr>
        <w:t>I might try</w:t>
      </w:r>
      <w:r w:rsidRPr="00CC4111">
        <w:t xml:space="preserve"> </w:t>
      </w:r>
      <w:r w:rsidR="0076087A" w:rsidRPr="0076087A">
        <w:rPr>
          <w:rFonts w:ascii="Fira Sans ExtraLight" w:hAnsi="Fira Sans ExtraLight"/>
          <w:spacing w:val="-20"/>
        </w:rPr>
        <w:t>_______________</w:t>
      </w:r>
      <w:r w:rsidRPr="00CC4111">
        <w:t xml:space="preserve">, but now I’m </w:t>
      </w:r>
      <w:r w:rsidRPr="004B1ABB">
        <w:rPr>
          <w:rStyle w:val="Strong"/>
        </w:rPr>
        <w:t>rethinking</w:t>
      </w:r>
      <w:r w:rsidRPr="00CC4111">
        <w:t xml:space="preserve"> that </w:t>
      </w:r>
      <w:r w:rsidR="0076087A" w:rsidRPr="0076087A">
        <w:rPr>
          <w:rFonts w:ascii="Fira Sans ExtraLight" w:hAnsi="Fira Sans ExtraLight"/>
          <w:spacing w:val="-20"/>
        </w:rPr>
        <w:t>_______________</w:t>
      </w:r>
      <w:r w:rsidR="0076087A">
        <w:rPr>
          <w:rFonts w:ascii="Fira Sans ExtraLight" w:hAnsi="Fira Sans ExtraLight"/>
          <w:spacing w:val="-20"/>
        </w:rPr>
        <w:t xml:space="preserve"> </w:t>
      </w:r>
      <w:r w:rsidRPr="00CC4111">
        <w:t xml:space="preserve">might work better because </w:t>
      </w:r>
      <w:r w:rsidR="0076087A" w:rsidRPr="0076087A">
        <w:rPr>
          <w:rFonts w:ascii="Fira Sans ExtraLight" w:hAnsi="Fira Sans ExtraLight"/>
          <w:spacing w:val="-20"/>
        </w:rPr>
        <w:t>_______________</w:t>
      </w:r>
      <w:r w:rsidRPr="00CC4111">
        <w:t>.</w:t>
      </w:r>
    </w:p>
    <w:p w14:paraId="4F9F1C28" w14:textId="33407A76" w:rsidR="004742DF" w:rsidRPr="00CC4111" w:rsidRDefault="004742DF" w:rsidP="00E30DEF">
      <w:r w:rsidRPr="00CC4111">
        <w:t xml:space="preserve">I’m not sure how to </w:t>
      </w:r>
      <w:r w:rsidR="0076087A" w:rsidRPr="0076087A">
        <w:rPr>
          <w:rFonts w:ascii="Fira Sans ExtraLight" w:hAnsi="Fira Sans ExtraLight"/>
          <w:spacing w:val="-20"/>
        </w:rPr>
        <w:t>_______________</w:t>
      </w:r>
      <w:r w:rsidRPr="00CC4111">
        <w:t>. Do you have any suggestions?</w:t>
      </w:r>
    </w:p>
    <w:p w14:paraId="566622A4" w14:textId="1233DFA8" w:rsidR="00C729A2" w:rsidRDefault="00C729A2" w:rsidP="00E30DEF">
      <w:pPr>
        <w:pStyle w:val="Heading1"/>
      </w:pPr>
      <w:bookmarkStart w:id="114" w:name="uu938oe36gwq" w:colFirst="0" w:colLast="0"/>
      <w:bookmarkStart w:id="115" w:name="_Appendix_D"/>
      <w:bookmarkStart w:id="116" w:name="_Toc189909292"/>
      <w:bookmarkStart w:id="117" w:name="_Toc193351658"/>
      <w:bookmarkStart w:id="118" w:name="_Toc186202349"/>
      <w:bookmarkStart w:id="119" w:name="_Toc186444777"/>
      <w:bookmarkStart w:id="120" w:name="_Toc186720184"/>
      <w:bookmarkEnd w:id="114"/>
      <w:bookmarkEnd w:id="115"/>
      <w:r>
        <w:t xml:space="preserve">Appendix </w:t>
      </w:r>
      <w:r w:rsidR="00C506F0">
        <w:t>D</w:t>
      </w:r>
      <w:bookmarkEnd w:id="116"/>
      <w:bookmarkEnd w:id="117"/>
    </w:p>
    <w:p w14:paraId="03E5FAF0" w14:textId="0A490CC3" w:rsidR="007C4EDA" w:rsidRDefault="00EE66DC" w:rsidP="00E30DEF">
      <w:pPr>
        <w:pStyle w:val="Heading2"/>
      </w:pPr>
      <w:bookmarkStart w:id="121" w:name="_Mid-process_check_in"/>
      <w:bookmarkStart w:id="122" w:name="_Toc189909293"/>
      <w:bookmarkStart w:id="123" w:name="_Toc193351659"/>
      <w:bookmarkEnd w:id="121"/>
      <w:r w:rsidRPr="00CC4111">
        <w:t xml:space="preserve">Mid-process </w:t>
      </w:r>
      <w:proofErr w:type="gramStart"/>
      <w:r w:rsidRPr="00CC4111">
        <w:t>check</w:t>
      </w:r>
      <w:proofErr w:type="gramEnd"/>
      <w:r w:rsidRPr="00CC4111">
        <w:t xml:space="preserve"> in (feedback) &amp; student reflection tool</w:t>
      </w:r>
      <w:bookmarkEnd w:id="118"/>
      <w:bookmarkEnd w:id="119"/>
      <w:bookmarkEnd w:id="120"/>
      <w:bookmarkEnd w:id="122"/>
      <w:bookmarkEnd w:id="123"/>
    </w:p>
    <w:p w14:paraId="5C8F3634" w14:textId="39D8E161" w:rsidR="00DE6A4E" w:rsidRDefault="00DE6A4E" w:rsidP="003113A1">
      <w:r w:rsidRPr="00CC4111">
        <w:t>Use the criteria</w:t>
      </w:r>
      <w:r>
        <w:t xml:space="preserve"> below</w:t>
      </w:r>
      <w:r w:rsidRPr="00CC4111">
        <w:t xml:space="preserve"> </w:t>
      </w:r>
      <w:r>
        <w:t xml:space="preserve">to </w:t>
      </w:r>
      <w:r w:rsidRPr="00CC4111">
        <w:t>prompt students to consider parts of the process they may not have considered yet</w:t>
      </w:r>
      <w:r>
        <w:t xml:space="preserve">. You may want to use a </w:t>
      </w:r>
      <w:proofErr w:type="spellStart"/>
      <w:r>
        <w:t>checkbric</w:t>
      </w:r>
      <w:proofErr w:type="spellEnd"/>
      <w:r>
        <w:t xml:space="preserve"> format.</w:t>
      </w:r>
      <w:r w:rsidR="002F7DAA">
        <w:t xml:space="preserve"> </w:t>
      </w:r>
      <w:r w:rsidR="00B03B34">
        <w:t xml:space="preserve">In the </w:t>
      </w:r>
      <w:proofErr w:type="spellStart"/>
      <w:r w:rsidR="005C254F">
        <w:t>checkbric</w:t>
      </w:r>
      <w:proofErr w:type="spellEnd"/>
      <w:r w:rsidR="005C254F">
        <w:t xml:space="preserve"> </w:t>
      </w:r>
      <w:r w:rsidR="00B03B34">
        <w:t xml:space="preserve">example </w:t>
      </w:r>
      <w:r w:rsidR="002F7DAA" w:rsidRPr="002F7DAA">
        <w:t>the category heading and criteria for each of the assessment areas appear</w:t>
      </w:r>
      <w:r w:rsidR="00B03B34">
        <w:t>s</w:t>
      </w:r>
      <w:r w:rsidR="002F7DAA" w:rsidRPr="002F7DAA">
        <w:t xml:space="preserve"> in the </w:t>
      </w:r>
      <w:proofErr w:type="spellStart"/>
      <w:r w:rsidR="002F7DAA" w:rsidRPr="002F7DAA">
        <w:t>centre</w:t>
      </w:r>
      <w:proofErr w:type="spellEnd"/>
      <w:r w:rsidR="002F7DAA" w:rsidRPr="002F7DAA">
        <w:t xml:space="preserve"> column of the </w:t>
      </w:r>
      <w:proofErr w:type="spellStart"/>
      <w:r w:rsidR="002F7DAA" w:rsidRPr="002F7DAA">
        <w:t>checkbric</w:t>
      </w:r>
      <w:proofErr w:type="spellEnd"/>
      <w:r w:rsidR="002F7DAA" w:rsidRPr="002F7DAA">
        <w:t xml:space="preserve">. The assessment questions for </w:t>
      </w:r>
      <w:r w:rsidR="00B03B34">
        <w:t>‘</w:t>
      </w:r>
      <w:r w:rsidR="002F7DAA" w:rsidRPr="002F7DAA">
        <w:t>What</w:t>
      </w:r>
      <w:r w:rsidR="00B03B34">
        <w:t>’</w:t>
      </w:r>
      <w:r w:rsidR="002F7DAA" w:rsidRPr="002F7DAA">
        <w:t xml:space="preserve"> (appearing on the left column) and </w:t>
      </w:r>
      <w:r w:rsidR="00B03B34">
        <w:t>‘</w:t>
      </w:r>
      <w:r w:rsidR="002F7DAA" w:rsidRPr="002F7DAA">
        <w:t>Why</w:t>
      </w:r>
      <w:r w:rsidR="00B03B34">
        <w:t>’</w:t>
      </w:r>
      <w:r w:rsidR="002F7DAA" w:rsidRPr="002F7DAA">
        <w:t xml:space="preserve"> (appearing on the right column) are given with each sub-set of criteria </w:t>
      </w:r>
      <w:r w:rsidR="005C254F">
        <w:t xml:space="preserve">in the “Criteria &amp; prompts” content </w:t>
      </w:r>
      <w:r w:rsidR="002F7DAA" w:rsidRPr="002F7DAA">
        <w:t>below.</w:t>
      </w:r>
    </w:p>
    <w:p w14:paraId="36FDFE03" w14:textId="77777777" w:rsidR="00DE6A4E" w:rsidRDefault="00DE6A4E" w:rsidP="00DE6A4E">
      <w:pPr>
        <w:pStyle w:val="Imagewithnopadding"/>
      </w:pPr>
      <w:r>
        <w:lastRenderedPageBreak/>
        <w:drawing>
          <wp:inline distT="0" distB="0" distL="0" distR="0" wp14:anchorId="62715CBE" wp14:editId="2B4065B6">
            <wp:extent cx="2362715" cy="2219501"/>
            <wp:effectExtent l="0" t="0" r="0" b="3175"/>
            <wp:docPr id="8491864" name="Picture 4" descr="Criteria prompts layed out in a three column checkbric format. Criteria in middle colum with “what” and “why” fillable cells to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864" name="Picture 4" descr="Criteria prompts layed out in a three column checkbric format. Criteria in middle colum with “what” and “why” fillable cells to the left and righ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5283" cy="2231307"/>
                    </a:xfrm>
                    <a:prstGeom prst="rect">
                      <a:avLst/>
                    </a:prstGeom>
                  </pic:spPr>
                </pic:pic>
              </a:graphicData>
            </a:graphic>
          </wp:inline>
        </w:drawing>
      </w:r>
    </w:p>
    <w:p w14:paraId="2869B366" w14:textId="4EA65ED3" w:rsidR="009D1376" w:rsidRDefault="00CA600C" w:rsidP="00DE6A4E">
      <w:pPr>
        <w:pStyle w:val="Caption"/>
      </w:pPr>
      <w:r>
        <w:t xml:space="preserve">This example of a </w:t>
      </w:r>
      <w:proofErr w:type="spellStart"/>
      <w:r>
        <w:t>checkbric</w:t>
      </w:r>
      <w:proofErr w:type="spellEnd"/>
      <w:r>
        <w:t xml:space="preserve"> may work for learners who prefer paper format. Note: </w:t>
      </w:r>
      <w:r w:rsidR="00DE6A4E" w:rsidRPr="006C66C0">
        <w:t xml:space="preserve">If you choose to create a digital </w:t>
      </w:r>
      <w:proofErr w:type="spellStart"/>
      <w:r w:rsidR="00DE6A4E" w:rsidRPr="006C66C0">
        <w:t>checkbric</w:t>
      </w:r>
      <w:proofErr w:type="spellEnd"/>
      <w:r w:rsidR="00DE6A4E" w:rsidRPr="006C66C0">
        <w:t xml:space="preserve"> the layout of the criteria and prompts may need to be adjusted to meet accessibility needs.</w:t>
      </w:r>
    </w:p>
    <w:p w14:paraId="018D98E0" w14:textId="43C2B2B3" w:rsidR="003113A1" w:rsidRPr="003113A1" w:rsidRDefault="001F1417" w:rsidP="003113A1">
      <w:pPr>
        <w:pStyle w:val="Heading3"/>
      </w:pPr>
      <w:bookmarkStart w:id="124" w:name="_Toc193351660"/>
      <w:r w:rsidRPr="003113A1">
        <w:t>Criteria</w:t>
      </w:r>
      <w:r w:rsidR="003113A1">
        <w:t xml:space="preserve"> and prompts</w:t>
      </w:r>
      <w:bookmarkEnd w:id="124"/>
    </w:p>
    <w:p w14:paraId="267C2CC9" w14:textId="7B09DF23" w:rsidR="00494832" w:rsidRDefault="00494832" w:rsidP="009D1376">
      <w:r>
        <w:t>Using as the criteria and descriptions, reflect on the choices you have made</w:t>
      </w:r>
      <w:r w:rsidR="006F0128">
        <w:t xml:space="preserve"> in your text,</w:t>
      </w:r>
      <w:r>
        <w:t xml:space="preserve"> and why you made them. </w:t>
      </w:r>
    </w:p>
    <w:p w14:paraId="701D130A" w14:textId="1DC5D909" w:rsidR="003113A1" w:rsidRDefault="003113A1" w:rsidP="003113A1">
      <w:pPr>
        <w:pStyle w:val="Heading4"/>
      </w:pPr>
      <w:r w:rsidRPr="00CC4111">
        <w:t xml:space="preserve">Agency &amp; </w:t>
      </w:r>
      <w:r>
        <w:t>e</w:t>
      </w:r>
      <w:r w:rsidRPr="00CC4111">
        <w:t xml:space="preserve">ngagement </w:t>
      </w:r>
    </w:p>
    <w:p w14:paraId="247A8FC3" w14:textId="77777777" w:rsidR="003113A1" w:rsidRDefault="003113A1" w:rsidP="003113A1">
      <w:pPr>
        <w:pStyle w:val="checkboxlist"/>
      </w:pPr>
      <w:r w:rsidRPr="00CC4111">
        <w:t>I have embraced making mistakes and working through my thinking as part of the creative design process.</w:t>
      </w:r>
    </w:p>
    <w:p w14:paraId="086257D3" w14:textId="5E6A0625" w:rsidR="003113A1" w:rsidRDefault="003113A1" w:rsidP="003113A1">
      <w:pPr>
        <w:pStyle w:val="checkboxlist"/>
      </w:pPr>
      <w:r w:rsidRPr="00CC4111">
        <w:t>I have been innovative in considering how to meet the needs of a specific audience.</w:t>
      </w:r>
    </w:p>
    <w:p w14:paraId="052A4B2A" w14:textId="77777777" w:rsidR="003113A1" w:rsidRDefault="003113A1" w:rsidP="003113A1">
      <w:pPr>
        <w:pStyle w:val="Heading5"/>
      </w:pPr>
      <w:r>
        <w:t>What</w:t>
      </w:r>
    </w:p>
    <w:p w14:paraId="42922F59" w14:textId="2C834ED3" w:rsidR="003113A1" w:rsidRPr="003113A1" w:rsidRDefault="003113A1" w:rsidP="003113A1">
      <w:r w:rsidRPr="00CC4111">
        <w:t xml:space="preserve">Note </w:t>
      </w:r>
      <w:r w:rsidRPr="00FC2FDE">
        <w:rPr>
          <w:rStyle w:val="Strong"/>
        </w:rPr>
        <w:t>what</w:t>
      </w:r>
      <w:r w:rsidRPr="00CC4111">
        <w:rPr>
          <w:b/>
        </w:rPr>
        <w:t xml:space="preserve"> </w:t>
      </w:r>
      <w:r w:rsidRPr="00CC4111">
        <w:t>you could have done more with or what you feel you haven’t achieved yet</w:t>
      </w:r>
      <w:r w:rsidR="00494832">
        <w:t xml:space="preserve">. </w:t>
      </w:r>
    </w:p>
    <w:p w14:paraId="7D2F3FCC" w14:textId="77777777" w:rsidR="003113A1" w:rsidRPr="003113A1" w:rsidRDefault="003113A1" w:rsidP="003113A1">
      <w:pPr>
        <w:pStyle w:val="Heading5"/>
      </w:pPr>
      <w:r w:rsidRPr="003113A1">
        <w:t xml:space="preserve">Why </w:t>
      </w:r>
    </w:p>
    <w:p w14:paraId="7B263E20" w14:textId="1793F263" w:rsidR="003113A1" w:rsidRPr="003113A1" w:rsidRDefault="003113A1" w:rsidP="003113A1">
      <w:r w:rsidRPr="00CC4111">
        <w:t xml:space="preserve">Explain your choices, </w:t>
      </w:r>
      <w:r w:rsidRPr="00FC2FDE">
        <w:rPr>
          <w:rStyle w:val="Strong"/>
        </w:rPr>
        <w:t>why</w:t>
      </w:r>
      <w:r w:rsidRPr="00CC4111">
        <w:rPr>
          <w:b/>
        </w:rPr>
        <w:t xml:space="preserve"> </w:t>
      </w:r>
      <w:r w:rsidRPr="00CC4111">
        <w:t>you made them, and your strengths</w:t>
      </w:r>
      <w:r w:rsidR="00494832">
        <w:t xml:space="preserve">. </w:t>
      </w:r>
    </w:p>
    <w:p w14:paraId="4F20FA23" w14:textId="5F7278B8" w:rsidR="003113A1" w:rsidRPr="00CC4111" w:rsidRDefault="003113A1" w:rsidP="003113A1">
      <w:pPr>
        <w:pStyle w:val="Heading4"/>
      </w:pPr>
      <w:r w:rsidRPr="00CC4111">
        <w:lastRenderedPageBreak/>
        <w:t xml:space="preserve">Topic &amp; </w:t>
      </w:r>
      <w:r>
        <w:t>p</w:t>
      </w:r>
      <w:r w:rsidRPr="00CC4111">
        <w:t xml:space="preserve">urpose </w:t>
      </w:r>
    </w:p>
    <w:p w14:paraId="06CE5E97" w14:textId="26DADA8D" w:rsidR="003113A1" w:rsidRDefault="003113A1" w:rsidP="003113A1">
      <w:pPr>
        <w:pStyle w:val="checkboxlist"/>
      </w:pPr>
      <w:r w:rsidRPr="00CC4111">
        <w:t>I have selected a topic and considered a purpose for my text based on my own interests, values, or experiences.</w:t>
      </w:r>
    </w:p>
    <w:p w14:paraId="6C000532" w14:textId="77777777" w:rsidR="00494832" w:rsidRDefault="00494832" w:rsidP="00494832">
      <w:pPr>
        <w:pStyle w:val="Heading5"/>
      </w:pPr>
      <w:r>
        <w:t>What</w:t>
      </w:r>
    </w:p>
    <w:p w14:paraId="57D447B9" w14:textId="77777777" w:rsidR="00494832" w:rsidRPr="003113A1" w:rsidRDefault="00494832" w:rsidP="00494832">
      <w:r w:rsidRPr="00CC4111">
        <w:t xml:space="preserve">Note </w:t>
      </w:r>
      <w:r w:rsidRPr="00FC2FDE">
        <w:rPr>
          <w:rStyle w:val="Strong"/>
        </w:rPr>
        <w:t>what</w:t>
      </w:r>
      <w:r w:rsidRPr="00CC4111">
        <w:rPr>
          <w:b/>
        </w:rPr>
        <w:t xml:space="preserve"> </w:t>
      </w:r>
      <w:r w:rsidRPr="00CC4111">
        <w:t>you could have done more with or what you feel you haven’t achieved yet</w:t>
      </w:r>
      <w:r>
        <w:t xml:space="preserve">. </w:t>
      </w:r>
    </w:p>
    <w:p w14:paraId="05D06817" w14:textId="77777777" w:rsidR="00494832" w:rsidRPr="003113A1" w:rsidRDefault="00494832" w:rsidP="00494832">
      <w:pPr>
        <w:pStyle w:val="Heading5"/>
      </w:pPr>
      <w:r w:rsidRPr="003113A1">
        <w:t xml:space="preserve">Why </w:t>
      </w:r>
    </w:p>
    <w:p w14:paraId="2735F2B4" w14:textId="77777777" w:rsidR="00494832" w:rsidRPr="003113A1" w:rsidRDefault="00494832" w:rsidP="00494832">
      <w:r w:rsidRPr="00CC4111">
        <w:t xml:space="preserve">Explain your choices, </w:t>
      </w:r>
      <w:r w:rsidRPr="00FC2FDE">
        <w:rPr>
          <w:rStyle w:val="Strong"/>
        </w:rPr>
        <w:t>why</w:t>
      </w:r>
      <w:r w:rsidRPr="00CC4111">
        <w:rPr>
          <w:b/>
        </w:rPr>
        <w:t xml:space="preserve"> </w:t>
      </w:r>
      <w:r w:rsidRPr="00CC4111">
        <w:t>you made them, and your strengths</w:t>
      </w:r>
      <w:r>
        <w:t xml:space="preserve">. </w:t>
      </w:r>
    </w:p>
    <w:p w14:paraId="433DA199" w14:textId="19BC376D" w:rsidR="003113A1" w:rsidRPr="003113A1" w:rsidRDefault="003113A1" w:rsidP="003113A1">
      <w:pPr>
        <w:pStyle w:val="Heading4"/>
      </w:pPr>
      <w:r w:rsidRPr="003113A1">
        <w:t xml:space="preserve">Making </w:t>
      </w:r>
      <w:r>
        <w:t>c</w:t>
      </w:r>
      <w:r w:rsidRPr="003113A1">
        <w:t xml:space="preserve">hoices </w:t>
      </w:r>
      <w:r>
        <w:t>a</w:t>
      </w:r>
      <w:r w:rsidRPr="003113A1">
        <w:t xml:space="preserve">bout </w:t>
      </w:r>
      <w:r>
        <w:t>t</w:t>
      </w:r>
      <w:r w:rsidRPr="003113A1">
        <w:t xml:space="preserve">ext </w:t>
      </w:r>
      <w:r>
        <w:t>f</w:t>
      </w:r>
      <w:r w:rsidRPr="003113A1">
        <w:t xml:space="preserve">orm, </w:t>
      </w:r>
      <w:r>
        <w:t>d</w:t>
      </w:r>
      <w:r w:rsidRPr="003113A1">
        <w:t xml:space="preserve">esign </w:t>
      </w:r>
      <w:r>
        <w:t>f</w:t>
      </w:r>
      <w:r w:rsidRPr="003113A1">
        <w:t xml:space="preserve">eatures, </w:t>
      </w:r>
      <w:r>
        <w:t>w</w:t>
      </w:r>
      <w:r w:rsidRPr="003113A1">
        <w:t xml:space="preserve">riting </w:t>
      </w:r>
      <w:r>
        <w:t>c</w:t>
      </w:r>
      <w:r w:rsidRPr="003113A1">
        <w:t xml:space="preserve">raft &amp; </w:t>
      </w:r>
      <w:r>
        <w:t>t</w:t>
      </w:r>
      <w:r w:rsidRPr="003113A1">
        <w:t>ools</w:t>
      </w:r>
    </w:p>
    <w:p w14:paraId="7C98B167" w14:textId="77777777" w:rsidR="003113A1" w:rsidRPr="003113A1" w:rsidRDefault="003113A1" w:rsidP="003113A1">
      <w:pPr>
        <w:pStyle w:val="checkboxlist"/>
      </w:pPr>
      <w:r w:rsidRPr="003113A1">
        <w:t>I have considered what text form will best suit my purpose.</w:t>
      </w:r>
    </w:p>
    <w:p w14:paraId="7F396616" w14:textId="4CD4038A" w:rsidR="003113A1" w:rsidRPr="003113A1" w:rsidRDefault="003113A1" w:rsidP="003113A1">
      <w:pPr>
        <w:pStyle w:val="checkboxlist"/>
      </w:pPr>
      <w:r w:rsidRPr="003113A1">
        <w:t>I have used mentor texts to learn at least two creative design features / writing craft moves I want to try.</w:t>
      </w:r>
    </w:p>
    <w:p w14:paraId="0ABB01B8" w14:textId="04B3C280" w:rsidR="003113A1" w:rsidRDefault="003113A1" w:rsidP="003113A1">
      <w:pPr>
        <w:pStyle w:val="checkboxlist"/>
      </w:pPr>
      <w:r w:rsidRPr="003113A1">
        <w:t>I have considered what materials and tools, including digital tools, I would use to create this text.</w:t>
      </w:r>
    </w:p>
    <w:p w14:paraId="5BACADA5" w14:textId="77777777" w:rsidR="00494832" w:rsidRDefault="00494832" w:rsidP="00494832">
      <w:pPr>
        <w:pStyle w:val="Heading5"/>
      </w:pPr>
      <w:r>
        <w:t>What</w:t>
      </w:r>
    </w:p>
    <w:p w14:paraId="0A8E6D02" w14:textId="77777777" w:rsidR="00494832" w:rsidRPr="003113A1" w:rsidRDefault="00494832" w:rsidP="00494832">
      <w:r w:rsidRPr="00CC4111">
        <w:t xml:space="preserve">Note </w:t>
      </w:r>
      <w:r w:rsidRPr="00FC2FDE">
        <w:rPr>
          <w:rStyle w:val="Strong"/>
        </w:rPr>
        <w:t>what</w:t>
      </w:r>
      <w:r w:rsidRPr="00CC4111">
        <w:rPr>
          <w:b/>
        </w:rPr>
        <w:t xml:space="preserve"> </w:t>
      </w:r>
      <w:r w:rsidRPr="00CC4111">
        <w:t>you could have done more with or what you feel you haven’t achieved yet</w:t>
      </w:r>
      <w:r>
        <w:t xml:space="preserve">. </w:t>
      </w:r>
    </w:p>
    <w:p w14:paraId="14F8A5F1" w14:textId="77777777" w:rsidR="00494832" w:rsidRPr="003113A1" w:rsidRDefault="00494832" w:rsidP="00494832">
      <w:pPr>
        <w:pStyle w:val="Heading5"/>
      </w:pPr>
      <w:r w:rsidRPr="003113A1">
        <w:t xml:space="preserve">Why </w:t>
      </w:r>
    </w:p>
    <w:p w14:paraId="2202DB94" w14:textId="77777777" w:rsidR="00494832" w:rsidRPr="003113A1" w:rsidRDefault="00494832" w:rsidP="00494832">
      <w:r w:rsidRPr="00CC4111">
        <w:t xml:space="preserve">Explain your choices, </w:t>
      </w:r>
      <w:r w:rsidRPr="00FC2FDE">
        <w:rPr>
          <w:rStyle w:val="Strong"/>
        </w:rPr>
        <w:t>why</w:t>
      </w:r>
      <w:r w:rsidRPr="00CC4111">
        <w:rPr>
          <w:b/>
        </w:rPr>
        <w:t xml:space="preserve"> </w:t>
      </w:r>
      <w:r w:rsidRPr="00CC4111">
        <w:t>you made them, and your strengths</w:t>
      </w:r>
      <w:r>
        <w:t xml:space="preserve">. </w:t>
      </w:r>
    </w:p>
    <w:p w14:paraId="63936115" w14:textId="77777777" w:rsidR="003113A1" w:rsidRPr="00941CB2" w:rsidRDefault="003113A1" w:rsidP="003113A1">
      <w:pPr>
        <w:pStyle w:val="Heading4"/>
      </w:pPr>
      <w:r w:rsidRPr="00941CB2">
        <w:t xml:space="preserve">Audience </w:t>
      </w:r>
    </w:p>
    <w:p w14:paraId="70756AE9" w14:textId="280046F6" w:rsidR="003113A1" w:rsidRDefault="003113A1" w:rsidP="003113A1">
      <w:pPr>
        <w:pStyle w:val="checkboxlist"/>
      </w:pPr>
      <w:r w:rsidRPr="00941CB2">
        <w:t>I can explain why my choices would be effective in communicating to my intended audience.</w:t>
      </w:r>
    </w:p>
    <w:p w14:paraId="62AE8C1D" w14:textId="77777777" w:rsidR="00494832" w:rsidRDefault="00494832" w:rsidP="00494832">
      <w:pPr>
        <w:pStyle w:val="Heading5"/>
      </w:pPr>
      <w:bookmarkStart w:id="125" w:name="_Toc189909294"/>
      <w:bookmarkStart w:id="126" w:name="_Toc186202350"/>
      <w:bookmarkStart w:id="127" w:name="_Toc186444778"/>
      <w:bookmarkStart w:id="128" w:name="_Toc186720185"/>
      <w:r>
        <w:t>What</w:t>
      </w:r>
    </w:p>
    <w:p w14:paraId="5D421C16" w14:textId="77777777" w:rsidR="00494832" w:rsidRPr="003113A1" w:rsidRDefault="00494832" w:rsidP="00494832">
      <w:r w:rsidRPr="00CC4111">
        <w:t xml:space="preserve">Note </w:t>
      </w:r>
      <w:r w:rsidRPr="00FC2FDE">
        <w:rPr>
          <w:rStyle w:val="Strong"/>
        </w:rPr>
        <w:t>what</w:t>
      </w:r>
      <w:r w:rsidRPr="00CC4111">
        <w:rPr>
          <w:b/>
        </w:rPr>
        <w:t xml:space="preserve"> </w:t>
      </w:r>
      <w:r w:rsidRPr="00CC4111">
        <w:t>you could have done more with or what you feel you haven’t achieved yet</w:t>
      </w:r>
      <w:r>
        <w:t xml:space="preserve">. </w:t>
      </w:r>
    </w:p>
    <w:p w14:paraId="4C3C52E1" w14:textId="77777777" w:rsidR="00494832" w:rsidRPr="003113A1" w:rsidRDefault="00494832" w:rsidP="00494832">
      <w:pPr>
        <w:pStyle w:val="Heading5"/>
      </w:pPr>
      <w:r w:rsidRPr="003113A1">
        <w:lastRenderedPageBreak/>
        <w:t xml:space="preserve">Why </w:t>
      </w:r>
    </w:p>
    <w:p w14:paraId="4144683E" w14:textId="77777777" w:rsidR="00494832" w:rsidRPr="003113A1" w:rsidRDefault="00494832" w:rsidP="00494832">
      <w:r w:rsidRPr="00CC4111">
        <w:t xml:space="preserve">Explain your choices, </w:t>
      </w:r>
      <w:r w:rsidRPr="00FC2FDE">
        <w:rPr>
          <w:rStyle w:val="Strong"/>
        </w:rPr>
        <w:t>why</w:t>
      </w:r>
      <w:r w:rsidRPr="00CC4111">
        <w:rPr>
          <w:b/>
        </w:rPr>
        <w:t xml:space="preserve"> </w:t>
      </w:r>
      <w:r w:rsidRPr="00CC4111">
        <w:t>you made them, and your strengths</w:t>
      </w:r>
      <w:r>
        <w:t xml:space="preserve">. </w:t>
      </w:r>
    </w:p>
    <w:p w14:paraId="2B2E9AB4" w14:textId="78E0A137" w:rsidR="00377392" w:rsidRDefault="00377392" w:rsidP="00377392">
      <w:pPr>
        <w:pStyle w:val="Heading3"/>
      </w:pPr>
      <w:bookmarkStart w:id="129" w:name="_Toc193351661"/>
      <w:r w:rsidRPr="00377392">
        <w:t xml:space="preserve">Writing </w:t>
      </w:r>
      <w:r w:rsidR="003113A1">
        <w:t>r</w:t>
      </w:r>
      <w:r w:rsidRPr="00377392">
        <w:t>eflection</w:t>
      </w:r>
      <w:bookmarkEnd w:id="129"/>
    </w:p>
    <w:p w14:paraId="6074B413" w14:textId="782D22BA" w:rsidR="00377392" w:rsidRPr="00377392" w:rsidRDefault="00377392" w:rsidP="00377392">
      <w:r w:rsidRPr="00377392">
        <w:t>After this planning, what is your motivation to follow through with the creation of this text?</w:t>
      </w:r>
    </w:p>
    <w:p w14:paraId="35F1BBCA" w14:textId="77777777" w:rsidR="00377392" w:rsidRPr="00377392" w:rsidRDefault="00377392" w:rsidP="00377392">
      <w:pPr>
        <w:pStyle w:val="checkboxlist"/>
      </w:pPr>
      <w:r w:rsidRPr="00377392">
        <w:t>I would scrap it and start fresh.</w:t>
      </w:r>
    </w:p>
    <w:p w14:paraId="15BE0A67" w14:textId="77777777" w:rsidR="00377392" w:rsidRPr="00377392" w:rsidRDefault="00377392" w:rsidP="00377392">
      <w:pPr>
        <w:pStyle w:val="checkboxlist"/>
      </w:pPr>
      <w:r w:rsidRPr="00377392">
        <w:t>My ideas are flowing and I want to continue creating this text!</w:t>
      </w:r>
    </w:p>
    <w:p w14:paraId="531EFF98" w14:textId="74CD37F7" w:rsidR="00DF3313" w:rsidRDefault="00377392" w:rsidP="00377392">
      <w:pPr>
        <w:pStyle w:val="checkboxlist"/>
      </w:pPr>
      <w:r w:rsidRPr="00377392">
        <w:t>I</w:t>
      </w:r>
      <w:r>
        <w:t>’</w:t>
      </w:r>
      <w:r w:rsidRPr="00377392">
        <w:t>m not sure yet. I need to explore ideas further.</w:t>
      </w:r>
    </w:p>
    <w:p w14:paraId="212EB73B" w14:textId="1C2F06A7" w:rsidR="00C729A2" w:rsidRDefault="00C729A2" w:rsidP="00E30DEF">
      <w:pPr>
        <w:pStyle w:val="Heading1"/>
      </w:pPr>
      <w:bookmarkStart w:id="130" w:name="_Toc193351662"/>
      <w:r>
        <w:t xml:space="preserve">Appendix </w:t>
      </w:r>
      <w:r w:rsidR="00C506F0">
        <w:t>E</w:t>
      </w:r>
      <w:bookmarkEnd w:id="125"/>
      <w:bookmarkEnd w:id="130"/>
    </w:p>
    <w:p w14:paraId="0801324A" w14:textId="314E5973" w:rsidR="007C4EDA" w:rsidRDefault="00CD52C0" w:rsidP="00E30DEF">
      <w:pPr>
        <w:pStyle w:val="Heading2"/>
      </w:pPr>
      <w:bookmarkStart w:id="131" w:name="_Example_design_process"/>
      <w:bookmarkStart w:id="132" w:name="_Toc189909295"/>
      <w:bookmarkStart w:id="133" w:name="_Toc193351663"/>
      <w:bookmarkEnd w:id="131"/>
      <w:r w:rsidRPr="00CC4111">
        <w:t xml:space="preserve">Example </w:t>
      </w:r>
      <w:r w:rsidR="00EE66DC">
        <w:t>d</w:t>
      </w:r>
      <w:r w:rsidRPr="00CC4111">
        <w:t xml:space="preserve">esign </w:t>
      </w:r>
      <w:r w:rsidR="00EE66DC">
        <w:t>p</w:t>
      </w:r>
      <w:r w:rsidRPr="00CC4111">
        <w:t xml:space="preserve">rocess </w:t>
      </w:r>
      <w:r w:rsidR="00EE66DC">
        <w:t>c</w:t>
      </w:r>
      <w:r w:rsidRPr="00CC4111">
        <w:t xml:space="preserve">onference </w:t>
      </w:r>
      <w:r w:rsidR="00EE66DC">
        <w:t>s</w:t>
      </w:r>
      <w:r w:rsidRPr="00CC4111">
        <w:t>cript</w:t>
      </w:r>
      <w:bookmarkEnd w:id="126"/>
      <w:bookmarkEnd w:id="127"/>
      <w:bookmarkEnd w:id="128"/>
      <w:bookmarkEnd w:id="132"/>
      <w:bookmarkEnd w:id="133"/>
    </w:p>
    <w:p w14:paraId="5EEADDC7" w14:textId="6441343D" w:rsidR="00E20112" w:rsidRPr="00E20112" w:rsidRDefault="00E20112" w:rsidP="00E20112">
      <w:r>
        <w:t>[This is an assessment</w:t>
      </w:r>
      <w:r w:rsidRPr="00CC4111">
        <w:t xml:space="preserve"> </w:t>
      </w:r>
      <w:r w:rsidRPr="008739F9">
        <w:rPr>
          <w:i/>
          <w:iCs/>
        </w:rPr>
        <w:t>as/for</w:t>
      </w:r>
      <w:r w:rsidRPr="00CC4111">
        <w:t xml:space="preserve"> </w:t>
      </w:r>
      <w:r>
        <w:t>l</w:t>
      </w:r>
      <w:r w:rsidRPr="00CC4111">
        <w:t>earning</w:t>
      </w:r>
      <w:r>
        <w:t>]</w:t>
      </w:r>
    </w:p>
    <w:p w14:paraId="7510C503" w14:textId="77777777" w:rsidR="007C4EDA" w:rsidRPr="00CC4111" w:rsidRDefault="00CD52C0" w:rsidP="00E30DEF">
      <w:r w:rsidRPr="00941CB2">
        <w:rPr>
          <w:rStyle w:val="Strong"/>
        </w:rPr>
        <w:t>Teacher:</w:t>
      </w:r>
      <w:r w:rsidRPr="00CC4111">
        <w:rPr>
          <w:i/>
        </w:rPr>
        <w:t xml:space="preserve"> </w:t>
      </w:r>
      <w:r w:rsidRPr="00CC4111">
        <w:t xml:space="preserve">Tell me about what you have planned so far? </w:t>
      </w:r>
      <w:r w:rsidRPr="00941CB2">
        <w:rPr>
          <w:rStyle w:val="Emphasis"/>
        </w:rPr>
        <w:t>[Invite the student to lead the conversation.]</w:t>
      </w:r>
    </w:p>
    <w:p w14:paraId="35A9C775" w14:textId="77777777" w:rsidR="007C4EDA" w:rsidRPr="00CC4111" w:rsidRDefault="00CD52C0" w:rsidP="00E30DEF">
      <w:r w:rsidRPr="00941CB2">
        <w:rPr>
          <w:rStyle w:val="Strong"/>
        </w:rPr>
        <w:t>Student:</w:t>
      </w:r>
      <w:r w:rsidRPr="00CC4111">
        <w:t xml:space="preserve"> I have chosen to create a text about my experiences playing rep hockey. I’m thinking that I want to create a video that includes video clips of myself playing and some music to capture the different highs and lows of playing and that it’s hard work, but definitely worth it. I really liked how the Olympic video showed the poets in between the clips. Maybe I could do something like that as well. </w:t>
      </w:r>
    </w:p>
    <w:p w14:paraId="68DF920C" w14:textId="77777777" w:rsidR="007C4EDA" w:rsidRPr="00CC4111" w:rsidRDefault="00CD52C0" w:rsidP="00E30DEF">
      <w:r w:rsidRPr="00941CB2">
        <w:rPr>
          <w:rStyle w:val="Strong"/>
        </w:rPr>
        <w:lastRenderedPageBreak/>
        <w:t>Teacher:</w:t>
      </w:r>
      <w:r w:rsidRPr="00CC4111">
        <w:rPr>
          <w:b/>
          <w:i/>
        </w:rPr>
        <w:t xml:space="preserve"> </w:t>
      </w:r>
      <w:r w:rsidRPr="00CC4111">
        <w:t>You’ve leaned into your own passion to decide on a topic.</w:t>
      </w:r>
      <w:r w:rsidRPr="00CC4111">
        <w:rPr>
          <w:b/>
        </w:rPr>
        <w:t xml:space="preserve"> </w:t>
      </w:r>
      <w:r w:rsidRPr="00941CB2">
        <w:rPr>
          <w:rStyle w:val="Emphasis"/>
        </w:rPr>
        <w:t>[Note something from the criteria that the student has addressed.]</w:t>
      </w:r>
      <w:r w:rsidRPr="00CC4111">
        <w:t xml:space="preserve"> Have you considered who this text would be for? Who would be your intended audience? </w:t>
      </w:r>
      <w:r w:rsidRPr="00941CB2">
        <w:rPr>
          <w:rStyle w:val="Emphasis"/>
        </w:rPr>
        <w:t>[Prompt the student to think about additional criteria.]</w:t>
      </w:r>
    </w:p>
    <w:p w14:paraId="72D9A99E" w14:textId="77777777" w:rsidR="007C4EDA" w:rsidRPr="00CC4111" w:rsidRDefault="00CD52C0" w:rsidP="00E30DEF">
      <w:r w:rsidRPr="00941CB2">
        <w:rPr>
          <w:rStyle w:val="Strong"/>
        </w:rPr>
        <w:t>Student:</w:t>
      </w:r>
      <w:r w:rsidRPr="00CC4111">
        <w:t xml:space="preserve"> Well, I remember when I first started, I wasn’t the greatest player. I had to work really hard. I’m thinking I might make it for kids who need some inspiration, to actually see the struggles and what happens behind the scenes in between the victories.</w:t>
      </w:r>
    </w:p>
    <w:p w14:paraId="30ED1E53" w14:textId="0C701BE8" w:rsidR="007C4EDA" w:rsidRDefault="00CD52C0" w:rsidP="00E30DEF">
      <w:r w:rsidRPr="00941CB2">
        <w:rPr>
          <w:rStyle w:val="Strong"/>
        </w:rPr>
        <w:t>Teacher:</w:t>
      </w:r>
      <w:r w:rsidRPr="00CC4111">
        <w:rPr>
          <w:b/>
          <w:i/>
        </w:rPr>
        <w:t xml:space="preserve"> </w:t>
      </w:r>
      <w:r w:rsidRPr="00CC4111">
        <w:t xml:space="preserve">It sounds like you’re thinking about audience and purpose now. Be sure to add this to your planning to make it visible. Consider what tools you would need to create this text. </w:t>
      </w:r>
      <w:r w:rsidRPr="00941CB2">
        <w:rPr>
          <w:rStyle w:val="Emphasis"/>
        </w:rPr>
        <w:t>[Paraphrase how the student decides to use the feedback. Offer feedback for next steps</w:t>
      </w:r>
      <w:r w:rsidR="00E20112">
        <w:rPr>
          <w:rStyle w:val="Emphasis"/>
        </w:rPr>
        <w:t xml:space="preserve">. </w:t>
      </w:r>
      <w:r w:rsidRPr="00E20112">
        <w:rPr>
          <w:rStyle w:val="Emphasis"/>
        </w:rPr>
        <w:t>Next steps should be attainable within the time given rather than pointing out everything the student has not yet achieved from the criteria.</w:t>
      </w:r>
      <w:r w:rsidR="00E20112">
        <w:rPr>
          <w:rStyle w:val="Emphasis"/>
        </w:rPr>
        <w:t>]</w:t>
      </w:r>
    </w:p>
    <w:p w14:paraId="46283C9E" w14:textId="1679A33A" w:rsidR="00C506F0" w:rsidRDefault="00C506F0" w:rsidP="00E30DEF">
      <w:pPr>
        <w:pStyle w:val="Heading1"/>
      </w:pPr>
      <w:bookmarkStart w:id="134" w:name="_Appendix_F"/>
      <w:bookmarkStart w:id="135" w:name="_Toc186202345"/>
      <w:bookmarkStart w:id="136" w:name="_Toc186444773"/>
      <w:bookmarkStart w:id="137" w:name="_Toc186720180"/>
      <w:bookmarkStart w:id="138" w:name="_Toc189909296"/>
      <w:bookmarkStart w:id="139" w:name="_Toc193351664"/>
      <w:bookmarkEnd w:id="134"/>
      <w:r w:rsidRPr="00CC4111">
        <w:t>Append</w:t>
      </w:r>
      <w:bookmarkEnd w:id="135"/>
      <w:bookmarkEnd w:id="136"/>
      <w:bookmarkEnd w:id="137"/>
      <w:r>
        <w:t>ix F</w:t>
      </w:r>
      <w:bookmarkEnd w:id="138"/>
      <w:bookmarkEnd w:id="139"/>
    </w:p>
    <w:p w14:paraId="10AA42D5" w14:textId="4509EA01" w:rsidR="00C506F0" w:rsidRPr="00CC4111" w:rsidRDefault="00C506F0" w:rsidP="00E30DEF">
      <w:pPr>
        <w:pStyle w:val="Heading2"/>
      </w:pPr>
      <w:bookmarkStart w:id="140" w:name="_Toc186202356"/>
      <w:bookmarkStart w:id="141" w:name="_Toc186202821"/>
      <w:bookmarkStart w:id="142" w:name="_Toc189909297"/>
      <w:bookmarkStart w:id="143" w:name="_Toc193351665"/>
      <w:r w:rsidRPr="00CC4111">
        <w:t xml:space="preserve">Curriculum </w:t>
      </w:r>
      <w:r w:rsidR="00EE66DC">
        <w:t>e</w:t>
      </w:r>
      <w:r w:rsidRPr="00CC4111">
        <w:t>xpectations</w:t>
      </w:r>
      <w:bookmarkEnd w:id="140"/>
      <w:bookmarkEnd w:id="141"/>
      <w:bookmarkEnd w:id="142"/>
      <w:bookmarkEnd w:id="143"/>
    </w:p>
    <w:p w14:paraId="6ED29927" w14:textId="77777777" w:rsidR="00C506F0" w:rsidRDefault="00C506F0" w:rsidP="00E30DEF">
      <w:pPr>
        <w:pStyle w:val="Heading3"/>
      </w:pPr>
      <w:bookmarkStart w:id="144" w:name="_Toc186202357"/>
      <w:bookmarkStart w:id="145" w:name="_Toc186202822"/>
      <w:bookmarkStart w:id="146" w:name="_Toc193351666"/>
      <w:bookmarkStart w:id="147" w:name="_Toc189909298"/>
      <w:r w:rsidRPr="00CC4111">
        <w:t>A1. Transferable Skills</w:t>
      </w:r>
      <w:bookmarkEnd w:id="144"/>
      <w:bookmarkEnd w:id="145"/>
      <w:bookmarkEnd w:id="146"/>
      <w:r w:rsidRPr="00CC4111">
        <w:t xml:space="preserve"> </w:t>
      </w:r>
      <w:bookmarkEnd w:id="147"/>
    </w:p>
    <w:p w14:paraId="204A5AB7" w14:textId="77777777" w:rsidR="00C506F0" w:rsidRPr="00CC4111" w:rsidRDefault="00C506F0" w:rsidP="00E30DEF">
      <w:pPr>
        <w:rPr>
          <w:b/>
        </w:rPr>
      </w:pPr>
      <w:r w:rsidRPr="00CC4111">
        <w:t xml:space="preserve">demonstrate an understanding of how the seven transferable skills are used in various language and literacy contexts </w:t>
      </w:r>
    </w:p>
    <w:p w14:paraId="5F86E789" w14:textId="77777777" w:rsidR="00C506F0" w:rsidRDefault="00C506F0" w:rsidP="00E30DEF">
      <w:pPr>
        <w:pStyle w:val="Heading4"/>
      </w:pPr>
      <w:bookmarkStart w:id="148" w:name="_Toc186202358"/>
      <w:bookmarkStart w:id="149" w:name="_Toc186202823"/>
      <w:r w:rsidRPr="00CC4111">
        <w:lastRenderedPageBreak/>
        <w:t>A1.2. Student Agency and Engagement</w:t>
      </w:r>
      <w:bookmarkEnd w:id="148"/>
      <w:bookmarkEnd w:id="149"/>
      <w:r w:rsidRPr="00CC4111">
        <w:t xml:space="preserve"> </w:t>
      </w:r>
    </w:p>
    <w:p w14:paraId="556D506E" w14:textId="77777777" w:rsidR="00C506F0" w:rsidRPr="00CC4111" w:rsidRDefault="00C506F0" w:rsidP="00E30DEF">
      <w:r w:rsidRPr="00CC4111">
        <w:t>evaluate and explain how transferable skills help them to express their voice, be engaged in their learning, and implement a plan to develop their capabilities and potential</w:t>
      </w:r>
    </w:p>
    <w:p w14:paraId="5DB367BF" w14:textId="77777777" w:rsidR="00C506F0" w:rsidRDefault="00C506F0" w:rsidP="00E30DEF">
      <w:pPr>
        <w:pStyle w:val="Heading4"/>
      </w:pPr>
      <w:bookmarkStart w:id="150" w:name="_Toc186202359"/>
      <w:bookmarkStart w:id="151" w:name="_Toc186202824"/>
      <w:r w:rsidRPr="00CC4111">
        <w:t>A2.</w:t>
      </w:r>
      <w:r>
        <w:t>3</w:t>
      </w:r>
      <w:r w:rsidRPr="00CC4111">
        <w:t xml:space="preserve"> Digital </w:t>
      </w:r>
      <w:r w:rsidRPr="008059FB">
        <w:rPr>
          <w:bCs w:val="0"/>
        </w:rPr>
        <w:t>Media</w:t>
      </w:r>
      <w:r w:rsidRPr="00CC4111">
        <w:t xml:space="preserve"> Literacy</w:t>
      </w:r>
      <w:bookmarkEnd w:id="150"/>
      <w:bookmarkEnd w:id="151"/>
      <w:r w:rsidRPr="00CC4111">
        <w:t xml:space="preserve"> </w:t>
      </w:r>
    </w:p>
    <w:p w14:paraId="469FF7C8" w14:textId="77777777" w:rsidR="00C506F0" w:rsidRPr="00CC4111" w:rsidRDefault="00C506F0" w:rsidP="00E30DEF">
      <w:r w:rsidRPr="00CC4111">
        <w:t>demonstrate and apply the knowledge and skills needed to interact safely and responsibly in online environments, use digital and media tools to construct knowledge, and demonstrate learning as critical consumers and creators of media</w:t>
      </w:r>
    </w:p>
    <w:p w14:paraId="01F194FE" w14:textId="77777777" w:rsidR="00C506F0" w:rsidRDefault="00C506F0" w:rsidP="00E30DEF">
      <w:pPr>
        <w:pStyle w:val="Heading4"/>
      </w:pPr>
      <w:bookmarkStart w:id="152" w:name="_Toc186202360"/>
      <w:bookmarkStart w:id="153" w:name="_Toc186202825"/>
      <w:r w:rsidRPr="00CC4111">
        <w:t>A2.4. Forms, Conventions, and Techniques</w:t>
      </w:r>
      <w:bookmarkEnd w:id="152"/>
      <w:bookmarkEnd w:id="153"/>
      <w:r w:rsidRPr="00CC4111">
        <w:t xml:space="preserve"> </w:t>
      </w:r>
    </w:p>
    <w:p w14:paraId="2BED85E1" w14:textId="77777777" w:rsidR="00C506F0" w:rsidRPr="00CC4111" w:rsidRDefault="00C506F0" w:rsidP="00E30DEF">
      <w:pPr>
        <w:rPr>
          <w:b/>
        </w:rPr>
      </w:pPr>
      <w:r w:rsidRPr="00CC4111">
        <w:t>evaluate the use of the various forms, conventions, and techniques of digital and media texts, consider the impact on audience, and apply this understanding when analyzing and creating texts</w:t>
      </w:r>
    </w:p>
    <w:p w14:paraId="5235C5A8" w14:textId="77777777" w:rsidR="00C506F0" w:rsidRDefault="00C506F0" w:rsidP="00E30DEF">
      <w:pPr>
        <w:pStyle w:val="Heading4"/>
      </w:pPr>
      <w:bookmarkStart w:id="154" w:name="_Toc186202361"/>
      <w:bookmarkStart w:id="155" w:name="_Toc186202826"/>
      <w:r w:rsidRPr="00CC4111">
        <w:t>A2.5 Media, Audience, and Production</w:t>
      </w:r>
      <w:bookmarkEnd w:id="154"/>
      <w:bookmarkEnd w:id="155"/>
      <w:r w:rsidRPr="00CC4111">
        <w:t xml:space="preserve"> </w:t>
      </w:r>
    </w:p>
    <w:p w14:paraId="73ECA25B" w14:textId="77777777" w:rsidR="00C506F0" w:rsidRPr="00CC4111" w:rsidRDefault="00C506F0" w:rsidP="00E30DEF">
      <w:pPr>
        <w:rPr>
          <w:rFonts w:eastAsia="Lexend"/>
        </w:rPr>
      </w:pPr>
      <w:r w:rsidRPr="00CC4111">
        <w:t>demonstrate an understanding of the interrelationship between the form, message, and context of texts, the intended audience, and the purpose for production</w:t>
      </w:r>
    </w:p>
    <w:p w14:paraId="581D8594" w14:textId="77777777" w:rsidR="00C506F0" w:rsidRDefault="00C506F0" w:rsidP="00E30DEF">
      <w:pPr>
        <w:pStyle w:val="Heading3"/>
      </w:pPr>
      <w:bookmarkStart w:id="156" w:name="_Toc186202362"/>
      <w:bookmarkStart w:id="157" w:name="_Toc186202827"/>
      <w:bookmarkStart w:id="158" w:name="_Toc189909299"/>
      <w:bookmarkStart w:id="159" w:name="_Toc193351667"/>
      <w:r w:rsidRPr="00CC4111">
        <w:t>C.1. Knowledge about Texts</w:t>
      </w:r>
      <w:bookmarkEnd w:id="156"/>
      <w:bookmarkEnd w:id="157"/>
      <w:bookmarkEnd w:id="158"/>
      <w:bookmarkEnd w:id="159"/>
      <w:r w:rsidRPr="00CC4111">
        <w:t xml:space="preserve"> </w:t>
      </w:r>
    </w:p>
    <w:p w14:paraId="7F9A56CE" w14:textId="77777777" w:rsidR="00C506F0" w:rsidRPr="00CC4111" w:rsidRDefault="00C506F0" w:rsidP="00E30DEF">
      <w:r w:rsidRPr="00CC4111">
        <w:t xml:space="preserve">apply foundational knowledge and skills to understand a variety of texts, including digital and media texts, by creators with diverse identities, perspectives, and experience, and demonstrate an understanding of the patterns, features, and elements of style associated with various text forms and genres </w:t>
      </w:r>
    </w:p>
    <w:p w14:paraId="5F010715" w14:textId="77777777" w:rsidR="00C506F0" w:rsidRDefault="00C506F0" w:rsidP="00E30DEF">
      <w:pPr>
        <w:pStyle w:val="Heading4"/>
      </w:pPr>
      <w:bookmarkStart w:id="160" w:name="_Toc186202363"/>
      <w:bookmarkStart w:id="161" w:name="_Toc186202828"/>
      <w:r w:rsidRPr="00CC4111">
        <w:t>C1.2. Text Forms and Genres</w:t>
      </w:r>
      <w:bookmarkEnd w:id="160"/>
      <w:bookmarkEnd w:id="161"/>
      <w:r w:rsidRPr="00CC4111">
        <w:t xml:space="preserve"> </w:t>
      </w:r>
    </w:p>
    <w:p w14:paraId="4579A059" w14:textId="77777777" w:rsidR="00C506F0" w:rsidRPr="00CC4111" w:rsidRDefault="00C506F0" w:rsidP="00E30DEF">
      <w:pPr>
        <w:rPr>
          <w:rFonts w:eastAsia="Lexend"/>
        </w:rPr>
      </w:pPr>
      <w:r w:rsidRPr="00CC4111">
        <w:t xml:space="preserve">analyze and compare the characteristics of various text forms and genres, including cultural text forms, and provide evidence to explain how they help communicate meaning </w:t>
      </w:r>
    </w:p>
    <w:p w14:paraId="66094980" w14:textId="77777777" w:rsidR="00C506F0" w:rsidRDefault="00C506F0" w:rsidP="00E30DEF">
      <w:pPr>
        <w:pStyle w:val="Heading4"/>
      </w:pPr>
      <w:bookmarkStart w:id="162" w:name="_Toc186202364"/>
      <w:bookmarkStart w:id="163" w:name="_Toc186202829"/>
      <w:r w:rsidRPr="00CC4111">
        <w:lastRenderedPageBreak/>
        <w:t>C1.3. Text Patterns and Features</w:t>
      </w:r>
      <w:bookmarkEnd w:id="162"/>
      <w:bookmarkEnd w:id="163"/>
      <w:r w:rsidRPr="00CC4111">
        <w:t xml:space="preserve"> </w:t>
      </w:r>
    </w:p>
    <w:p w14:paraId="0D55A52B" w14:textId="77777777" w:rsidR="00C506F0" w:rsidRPr="00CC4111" w:rsidRDefault="00C506F0" w:rsidP="00E30DEF">
      <w:pPr>
        <w:rPr>
          <w:rFonts w:eastAsia="Lexend"/>
        </w:rPr>
      </w:pPr>
      <w:r w:rsidRPr="00CC4111">
        <w:t xml:space="preserve">compare the text patterns, such as compare and contrast in an expository essay, and text features, such as footnotes and copyright information, associated with different text forms, including cultural texts, and evaluate their importance in helping readers, listeners, and viewers understand the meaning </w:t>
      </w:r>
    </w:p>
    <w:p w14:paraId="29AE2B27" w14:textId="77777777" w:rsidR="00C506F0" w:rsidRDefault="00C506F0" w:rsidP="00E30DEF">
      <w:pPr>
        <w:pStyle w:val="Heading4"/>
      </w:pPr>
      <w:bookmarkStart w:id="164" w:name="_Toc186202365"/>
      <w:bookmarkStart w:id="165" w:name="_Toc186202830"/>
      <w:r w:rsidRPr="00CC4111">
        <w:t>C1.4. Visual Elements of Texts</w:t>
      </w:r>
      <w:bookmarkEnd w:id="164"/>
      <w:bookmarkEnd w:id="165"/>
      <w:r w:rsidRPr="00CC4111">
        <w:t xml:space="preserve"> </w:t>
      </w:r>
    </w:p>
    <w:p w14:paraId="19BA4A6A" w14:textId="77777777" w:rsidR="00C506F0" w:rsidRPr="00CC4111" w:rsidRDefault="00C506F0" w:rsidP="00E30DEF">
      <w:pPr>
        <w:rPr>
          <w:rFonts w:eastAsia="Lexend"/>
        </w:rPr>
      </w:pPr>
      <w:r w:rsidRPr="00CC4111">
        <w:t>evaluate how images, graphics, and visual design create, communicate, and contribute to meaning in a variety of texts</w:t>
      </w:r>
    </w:p>
    <w:p w14:paraId="1AC596C8" w14:textId="77777777" w:rsidR="00C506F0" w:rsidRDefault="00C506F0" w:rsidP="00E30DEF">
      <w:pPr>
        <w:pStyle w:val="Heading3"/>
      </w:pPr>
      <w:bookmarkStart w:id="166" w:name="_Toc186202366"/>
      <w:bookmarkStart w:id="167" w:name="_Toc186202831"/>
      <w:bookmarkStart w:id="168" w:name="_Toc189909300"/>
      <w:bookmarkStart w:id="169" w:name="_Toc193351668"/>
      <w:r w:rsidRPr="00CC4111">
        <w:t>D1. Developing Ideas and Organizing Content</w:t>
      </w:r>
      <w:bookmarkEnd w:id="166"/>
      <w:bookmarkEnd w:id="167"/>
      <w:bookmarkEnd w:id="168"/>
      <w:bookmarkEnd w:id="169"/>
      <w:r w:rsidRPr="00CC4111">
        <w:t xml:space="preserve"> </w:t>
      </w:r>
    </w:p>
    <w:p w14:paraId="29363B11" w14:textId="77777777" w:rsidR="00C506F0" w:rsidRPr="00CC4111" w:rsidRDefault="00C506F0" w:rsidP="00E30DEF">
      <w:pPr>
        <w:rPr>
          <w:rFonts w:eastAsia="Lexend"/>
        </w:rPr>
      </w:pPr>
      <w:r w:rsidRPr="00CC4111">
        <w:t xml:space="preserve">plan, develop ideas, gather information, and organize content for creating texts of various forms, including digital and media texts, on a variety of topics </w:t>
      </w:r>
    </w:p>
    <w:p w14:paraId="2084CECC" w14:textId="77777777" w:rsidR="00C506F0" w:rsidRDefault="00C506F0" w:rsidP="00E30DEF">
      <w:pPr>
        <w:pStyle w:val="Heading4"/>
      </w:pPr>
      <w:bookmarkStart w:id="170" w:name="_Toc186202367"/>
      <w:bookmarkStart w:id="171" w:name="_Toc186202832"/>
      <w:r w:rsidRPr="00CC4111">
        <w:t>D1.1. Purpose and Audience</w:t>
      </w:r>
      <w:bookmarkEnd w:id="170"/>
      <w:bookmarkEnd w:id="171"/>
      <w:r w:rsidRPr="00CC4111">
        <w:t xml:space="preserve"> </w:t>
      </w:r>
    </w:p>
    <w:p w14:paraId="21FE36DC" w14:textId="77777777" w:rsidR="00C506F0" w:rsidRPr="00CC4111" w:rsidRDefault="00C506F0" w:rsidP="00E30DEF">
      <w:pPr>
        <w:rPr>
          <w:rFonts w:eastAsia="Lexend"/>
        </w:rPr>
      </w:pPr>
      <w:r w:rsidRPr="00CC4111">
        <w:t xml:space="preserve">identify the topic, purpose, and audience for various texts they plan to create; choose a text form, genre, and medium to suit the purpose and audience, and justify their choices </w:t>
      </w:r>
    </w:p>
    <w:p w14:paraId="308B6C17" w14:textId="48681BC9" w:rsidR="00C506F0" w:rsidRDefault="00C506F0" w:rsidP="00E30DEF">
      <w:pPr>
        <w:pStyle w:val="Heading4"/>
      </w:pPr>
      <w:bookmarkStart w:id="172" w:name="_Toc186202368"/>
      <w:bookmarkStart w:id="173" w:name="_Toc186202833"/>
      <w:r w:rsidRPr="00CC4111">
        <w:t xml:space="preserve">D1.2. Developing </w:t>
      </w:r>
      <w:r w:rsidR="00EE66DC">
        <w:t>I</w:t>
      </w:r>
      <w:r w:rsidRPr="00CC4111">
        <w:t>deas</w:t>
      </w:r>
      <w:bookmarkEnd w:id="172"/>
      <w:bookmarkEnd w:id="173"/>
      <w:r w:rsidRPr="00CC4111">
        <w:t xml:space="preserve"> </w:t>
      </w:r>
    </w:p>
    <w:p w14:paraId="6FBE83D9" w14:textId="77777777" w:rsidR="00C506F0" w:rsidRPr="00CC4111" w:rsidRDefault="00C506F0" w:rsidP="00E30DEF">
      <w:pPr>
        <w:rPr>
          <w:rFonts w:eastAsia="Lexend"/>
        </w:rPr>
      </w:pPr>
      <w:r w:rsidRPr="00CC4111">
        <w:t>generate and develop ideas and details about complex topics, such as topics related to diversity, equity, and inclusion and to other subject areas, using a variety of strategies, and drawing on various resources, including their own lived experiences</w:t>
      </w:r>
    </w:p>
    <w:p w14:paraId="7AD4FF55" w14:textId="77777777" w:rsidR="00C506F0" w:rsidRDefault="00C506F0" w:rsidP="00E30DEF">
      <w:pPr>
        <w:pStyle w:val="Heading4"/>
      </w:pPr>
      <w:bookmarkStart w:id="174" w:name="_Toc186202369"/>
      <w:bookmarkStart w:id="175" w:name="_Toc186202834"/>
      <w:r w:rsidRPr="00CC4111">
        <w:t>D1.4. Organizing Content</w:t>
      </w:r>
      <w:bookmarkEnd w:id="174"/>
      <w:bookmarkEnd w:id="175"/>
      <w:r w:rsidRPr="00CC4111">
        <w:t xml:space="preserve"> </w:t>
      </w:r>
    </w:p>
    <w:p w14:paraId="1787AC97" w14:textId="5CFEB81F" w:rsidR="00C506F0" w:rsidRPr="00EE66DC" w:rsidRDefault="00C506F0" w:rsidP="00E30DEF">
      <w:pPr>
        <w:rPr>
          <w:rFonts w:eastAsia="Lexend"/>
        </w:rPr>
      </w:pPr>
      <w:r w:rsidRPr="00CC4111">
        <w:t xml:space="preserve">classify and sequence ideas and collected information, selecting effective strategies and tools, and identify and organize relevant </w:t>
      </w:r>
      <w:r w:rsidRPr="00CC4111">
        <w:lastRenderedPageBreak/>
        <w:t>content, evaluating the choices of text form, genre, and medium, and considering alternatives</w:t>
      </w:r>
    </w:p>
    <w:p w14:paraId="0C95FF1C" w14:textId="77777777" w:rsidR="007C4EDA" w:rsidRPr="00CC4111" w:rsidRDefault="00CD52C0" w:rsidP="00E30DEF">
      <w:pPr>
        <w:pStyle w:val="Heading1"/>
      </w:pPr>
      <w:bookmarkStart w:id="176" w:name="_Toc186202351"/>
      <w:bookmarkStart w:id="177" w:name="_Toc186444779"/>
      <w:bookmarkStart w:id="178" w:name="_Toc186720186"/>
      <w:bookmarkStart w:id="179" w:name="_Toc189909301"/>
      <w:bookmarkStart w:id="180" w:name="_Toc193351669"/>
      <w:r w:rsidRPr="00F309A3">
        <w:t>Glossary</w:t>
      </w:r>
      <w:bookmarkEnd w:id="176"/>
      <w:bookmarkEnd w:id="177"/>
      <w:bookmarkEnd w:id="178"/>
      <w:bookmarkEnd w:id="179"/>
      <w:bookmarkEnd w:id="180"/>
      <w:r w:rsidRPr="00CC4111">
        <w:t xml:space="preserve"> </w:t>
      </w:r>
    </w:p>
    <w:p w14:paraId="505530BD" w14:textId="356A6302" w:rsidR="007C4EDA" w:rsidRPr="00CC4111" w:rsidRDefault="00CD52C0" w:rsidP="00E30DEF">
      <w:bookmarkStart w:id="181" w:name="lzhwpxbtn3r0" w:colFirst="0" w:colLast="0"/>
      <w:bookmarkEnd w:id="181"/>
      <w:r w:rsidRPr="009D0870">
        <w:rPr>
          <w:rStyle w:val="Strong"/>
        </w:rPr>
        <w:t>Loose Parts:</w:t>
      </w:r>
      <w:r w:rsidRPr="00CC4111">
        <w:t xml:space="preserve"> Physical materials (blocks, beads, </w:t>
      </w:r>
      <w:proofErr w:type="gramStart"/>
      <w:r w:rsidRPr="00CC4111">
        <w:t>pine cones</w:t>
      </w:r>
      <w:proofErr w:type="gramEnd"/>
      <w:r w:rsidRPr="00CC4111">
        <w:t>, pipe cleaners, string, etc.) that can be used during the idea generation and sequencing process to create an abstract representation of complex ideas. Loose parts allow for alternative modes of expression in place of alphabetic writing which can potentially be a barrier to communicating complex ideas. Loose parts can be combined with oral and/or written explanations to create end products, or used as a bridge to print writing depending on goals for student writers. See slides 15-21 for examples.  For further information, read “</w:t>
      </w:r>
      <w:hyperlink r:id="rId59" w:history="1">
        <w:r w:rsidR="007C4EDA" w:rsidRPr="00A522F5">
          <w:rPr>
            <w:rStyle w:val="Hyperlink"/>
          </w:rPr>
          <w:t>Fifteen Reasons to Use Loose Parts in Middle School and High School Classrooms</w:t>
        </w:r>
        <w:r w:rsidR="00A522F5" w:rsidRPr="00A522F5">
          <w:rPr>
            <w:rStyle w:val="Hyperlink"/>
          </w:rPr>
          <w:t xml:space="preserve"> (external link)</w:t>
        </w:r>
      </w:hyperlink>
      <w:r w:rsidRPr="00CC4111">
        <w:t>,” by Angela Stockman.</w:t>
      </w:r>
    </w:p>
    <w:p w14:paraId="5C5A32E5" w14:textId="77777777" w:rsidR="007C4EDA" w:rsidRPr="00CC4111" w:rsidRDefault="00CD52C0" w:rsidP="00E30DEF">
      <w:bookmarkStart w:id="182" w:name="wkvr6161r2z8" w:colFirst="0" w:colLast="0"/>
      <w:bookmarkEnd w:id="182"/>
      <w:r w:rsidRPr="009D0870">
        <w:rPr>
          <w:rStyle w:val="Strong"/>
        </w:rPr>
        <w:t xml:space="preserve">Quick Writes: </w:t>
      </w:r>
      <w:r w:rsidRPr="00CC4111">
        <w:t xml:space="preserve">Quick writes are short periods of writing, generally under 10 minutes, during which students focus on generating ideas, often using inspiration from a mentor text. The focus may be on brainstorming ideas, </w:t>
      </w:r>
      <w:proofErr w:type="spellStart"/>
      <w:r w:rsidRPr="00CC4111">
        <w:t>practising</w:t>
      </w:r>
      <w:proofErr w:type="spellEnd"/>
      <w:r w:rsidRPr="00CC4111">
        <w:t xml:space="preserve"> a structural or writing craft move, or a combination of both.</w:t>
      </w:r>
    </w:p>
    <w:p w14:paraId="66A0BF4C" w14:textId="2DA83D05" w:rsidR="007C4EDA" w:rsidRPr="00CC4111" w:rsidRDefault="00CD52C0" w:rsidP="00E30DEF">
      <w:bookmarkStart w:id="183" w:name="ghexm6l86jqk" w:colFirst="0" w:colLast="0"/>
      <w:bookmarkEnd w:id="183"/>
      <w:r w:rsidRPr="009D0870">
        <w:rPr>
          <w:rStyle w:val="Strong"/>
        </w:rPr>
        <w:t>Writing Territories:</w:t>
      </w:r>
      <w:r w:rsidRPr="00CC4111">
        <w:rPr>
          <w:b/>
        </w:rPr>
        <w:t xml:space="preserve"> </w:t>
      </w:r>
      <w:r w:rsidRPr="00CC4111">
        <w:t>A term coined by Nancie Atwell to describe the process of categorizing potential topics for writing based on one’s life experiences, interests, and values. For further information, read</w:t>
      </w:r>
      <w:r w:rsidR="00A522F5">
        <w:t xml:space="preserve"> “</w:t>
      </w:r>
      <w:r w:rsidR="00A522F5" w:rsidRPr="008E5FD7">
        <w:t>From Lessons That Change Writers: About Topics</w:t>
      </w:r>
      <w:r w:rsidR="008E5FD7">
        <w:t>” in “</w:t>
      </w:r>
      <w:hyperlink r:id="rId60" w:history="1">
        <w:r w:rsidR="008E5FD7" w:rsidRPr="00C14657">
          <w:rPr>
            <w:rStyle w:val="Hyperlink"/>
          </w:rPr>
          <w:t>Writing Masters: Lessons That Change Writers with Nancie Atwell</w:t>
        </w:r>
        <w:r w:rsidR="00A522F5" w:rsidRPr="00C14657">
          <w:rPr>
            <w:rStyle w:val="Hyperlink"/>
          </w:rPr>
          <w:t xml:space="preserve"> (external link)</w:t>
        </w:r>
      </w:hyperlink>
      <w:r w:rsidR="00A522F5">
        <w:t>,”</w:t>
      </w:r>
      <w:r w:rsidRPr="00CC4111">
        <w:t xml:space="preserve"> by Nancie Atwell.   </w:t>
      </w:r>
    </w:p>
    <w:p w14:paraId="4EF1E9E0" w14:textId="77777777" w:rsidR="007C4EDA" w:rsidRPr="00CC4111" w:rsidRDefault="00CD52C0" w:rsidP="00E30DEF">
      <w:pPr>
        <w:pStyle w:val="Heading1"/>
      </w:pPr>
      <w:bookmarkStart w:id="184" w:name="_Toc186202352"/>
      <w:bookmarkStart w:id="185" w:name="_Toc186444780"/>
      <w:bookmarkStart w:id="186" w:name="_Toc186720187"/>
      <w:bookmarkStart w:id="187" w:name="_Toc189909302"/>
      <w:bookmarkStart w:id="188" w:name="_Toc193351670"/>
      <w:r w:rsidRPr="00CC4111">
        <w:lastRenderedPageBreak/>
        <w:t>References</w:t>
      </w:r>
      <w:bookmarkEnd w:id="184"/>
      <w:bookmarkEnd w:id="185"/>
      <w:bookmarkEnd w:id="186"/>
      <w:bookmarkEnd w:id="187"/>
      <w:bookmarkEnd w:id="188"/>
    </w:p>
    <w:p w14:paraId="4D7500DF" w14:textId="36B78FBF" w:rsidR="007C4EDA" w:rsidRPr="00CC4111" w:rsidRDefault="00CD52C0" w:rsidP="00FA5365">
      <w:pPr>
        <w:pStyle w:val="References"/>
      </w:pPr>
      <w:r w:rsidRPr="00CC4111">
        <w:t xml:space="preserve">Adjei, R., &amp; George, P. (2024, July 26). </w:t>
      </w:r>
      <w:r w:rsidRPr="00CC4111">
        <w:rPr>
          <w:i/>
        </w:rPr>
        <w:t>The Gold Within</w:t>
      </w:r>
      <w:r w:rsidRPr="00CC4111">
        <w:t xml:space="preserve"> [Video]. CBC. </w:t>
      </w:r>
      <w:hyperlink r:id="rId61" w:history="1">
        <w:r w:rsidR="00FA5365" w:rsidRPr="00776FE2">
          <w:rPr>
            <w:rStyle w:val="Hyperlink"/>
          </w:rPr>
          <w:t>https://www.cbc.ca/player/play/video/9.6460079</w:t>
        </w:r>
      </w:hyperlink>
      <w:r w:rsidR="00FA5365">
        <w:t xml:space="preserve"> </w:t>
      </w:r>
    </w:p>
    <w:p w14:paraId="1CAF550A" w14:textId="6A95E00D" w:rsidR="007C4EDA" w:rsidRPr="00CC4111" w:rsidRDefault="00CD52C0" w:rsidP="00FA5365">
      <w:pPr>
        <w:pStyle w:val="References"/>
      </w:pPr>
      <w:r w:rsidRPr="00CC4111">
        <w:t xml:space="preserve">Alindogan, L., &amp; Foong, J. (2021, March 19). </w:t>
      </w:r>
      <w:r w:rsidRPr="00CC4111">
        <w:rPr>
          <w:i/>
        </w:rPr>
        <w:t>Close to Home</w:t>
      </w:r>
      <w:r w:rsidRPr="00CC4111">
        <w:t xml:space="preserve">. The </w:t>
      </w:r>
      <w:proofErr w:type="spellStart"/>
      <w:r w:rsidRPr="00CC4111">
        <w:t>Ubyssey</w:t>
      </w:r>
      <w:proofErr w:type="spellEnd"/>
      <w:r w:rsidRPr="00CC4111">
        <w:t xml:space="preserve">. </w:t>
      </w:r>
      <w:hyperlink r:id="rId62" w:history="1">
        <w:r w:rsidR="00FA5365" w:rsidRPr="00776FE2">
          <w:rPr>
            <w:rStyle w:val="Hyperlink"/>
          </w:rPr>
          <w:t>https://ubyssey.ca/photo/photo-essay-close-to-home/</w:t>
        </w:r>
      </w:hyperlink>
      <w:r w:rsidR="00FA5365">
        <w:t xml:space="preserve"> </w:t>
      </w:r>
    </w:p>
    <w:p w14:paraId="0D5E14F0" w14:textId="2ED08118" w:rsidR="007C4EDA" w:rsidRPr="00CC4111" w:rsidRDefault="00CD52C0" w:rsidP="00FA5365">
      <w:pPr>
        <w:pStyle w:val="References"/>
        <w:rPr>
          <w:b/>
        </w:rPr>
      </w:pPr>
      <w:r w:rsidRPr="00FA5365">
        <w:t>Andrew</w:t>
      </w:r>
      <w:r w:rsidRPr="00CC4111">
        <w:t xml:space="preserve">, M. (2018, March 26). Washington, D.C. [Illustration]. In </w:t>
      </w:r>
      <w:r w:rsidRPr="00CC4111">
        <w:rPr>
          <w:i/>
        </w:rPr>
        <w:t>Illustrator Mari Andrew Shares Her Favorite DC Spots</w:t>
      </w:r>
      <w:r w:rsidRPr="00CC4111">
        <w:t xml:space="preserve">. Washingtonian. </w:t>
      </w:r>
      <w:hyperlink r:id="rId63" w:history="1">
        <w:r w:rsidR="00FA5365" w:rsidRPr="00776FE2">
          <w:rPr>
            <w:rStyle w:val="Hyperlink"/>
          </w:rPr>
          <w:t>https://www.washingtonian.com/2018/03/26/illustrator-mari-andrew-shares-her-favorite-dc-spots/</w:t>
        </w:r>
      </w:hyperlink>
    </w:p>
    <w:p w14:paraId="6D55E66B" w14:textId="557CC64E" w:rsidR="007C4EDA" w:rsidRPr="00CC4111" w:rsidRDefault="00CD52C0" w:rsidP="00FA5365">
      <w:pPr>
        <w:pStyle w:val="References"/>
      </w:pPr>
      <w:r w:rsidRPr="00FA5365">
        <w:t>Atwell</w:t>
      </w:r>
      <w:r w:rsidRPr="00CC4111">
        <w:t xml:space="preserve">, N. (2015, September 9). </w:t>
      </w:r>
      <w:r w:rsidRPr="00CC4111">
        <w:rPr>
          <w:i/>
        </w:rPr>
        <w:t>Writing Masters: Lessons That Change Writers with Nancie Atwell</w:t>
      </w:r>
      <w:r w:rsidRPr="00CC4111">
        <w:t xml:space="preserve">. Heinemann Blog. Retrieved July 30, 2024, from </w:t>
      </w:r>
      <w:hyperlink r:id="rId64" w:history="1">
        <w:r w:rsidR="00FA5365" w:rsidRPr="00776FE2">
          <w:rPr>
            <w:rStyle w:val="Hyperlink"/>
          </w:rPr>
          <w:t>https://blog.heinemann.com/writingmasters-atwell1</w:t>
        </w:r>
      </w:hyperlink>
    </w:p>
    <w:p w14:paraId="13758FA9" w14:textId="0BE70EE7" w:rsidR="007C4EDA" w:rsidRPr="00CC4111" w:rsidRDefault="00CD52C0" w:rsidP="00FA5365">
      <w:pPr>
        <w:pStyle w:val="References"/>
      </w:pPr>
      <w:proofErr w:type="spellStart"/>
      <w:r w:rsidRPr="00FA5365">
        <w:t>bansky</w:t>
      </w:r>
      <w:r w:rsidRPr="00CC4111">
        <w:t>.blog</w:t>
      </w:r>
      <w:proofErr w:type="spellEnd"/>
      <w:r w:rsidRPr="00CC4111">
        <w:t xml:space="preserve">. (2018, December 19). </w:t>
      </w:r>
      <w:r w:rsidRPr="00CC4111">
        <w:rPr>
          <w:i/>
        </w:rPr>
        <w:t xml:space="preserve">Season's Greetings from </w:t>
      </w:r>
      <w:proofErr w:type="spellStart"/>
      <w:r w:rsidRPr="00CC4111">
        <w:rPr>
          <w:i/>
        </w:rPr>
        <w:t>Bansky</w:t>
      </w:r>
      <w:proofErr w:type="spellEnd"/>
      <w:r w:rsidRPr="00CC4111">
        <w:rPr>
          <w:i/>
        </w:rPr>
        <w:t xml:space="preserve"> (December 19, 2018)</w:t>
      </w:r>
      <w:r w:rsidRPr="00CC4111">
        <w:t xml:space="preserve"> [Video]. YouTube. </w:t>
      </w:r>
      <w:hyperlink r:id="rId65" w:history="1">
        <w:r w:rsidR="00FA5365" w:rsidRPr="00776FE2">
          <w:rPr>
            <w:rStyle w:val="Hyperlink"/>
          </w:rPr>
          <w:t>https://www.youtube.com/watch?v=wIY-pZFi6YI</w:t>
        </w:r>
      </w:hyperlink>
    </w:p>
    <w:p w14:paraId="2014F261" w14:textId="0268FCBF" w:rsidR="007C4EDA" w:rsidRPr="00CC4111" w:rsidRDefault="00CD52C0" w:rsidP="00FA5365">
      <w:pPr>
        <w:pStyle w:val="References"/>
      </w:pPr>
      <w:r w:rsidRPr="00FA5365">
        <w:t>Bourgeois</w:t>
      </w:r>
      <w:r w:rsidRPr="00CC4111">
        <w:t xml:space="preserve">, Y. (2016). </w:t>
      </w:r>
      <w:r w:rsidRPr="00CC4111">
        <w:rPr>
          <w:i/>
        </w:rPr>
        <w:t>Fugue Trampoline</w:t>
      </w:r>
      <w:r w:rsidRPr="00CC4111">
        <w:t xml:space="preserve"> [Film]. </w:t>
      </w:r>
      <w:proofErr w:type="spellStart"/>
      <w:r w:rsidRPr="00CC4111">
        <w:t>Numeridanse</w:t>
      </w:r>
      <w:proofErr w:type="spellEnd"/>
      <w:r w:rsidRPr="00CC4111">
        <w:t xml:space="preserve">. </w:t>
      </w:r>
      <w:hyperlink r:id="rId66" w:history="1">
        <w:r w:rsidR="00FA5365" w:rsidRPr="00776FE2">
          <w:rPr>
            <w:rStyle w:val="Hyperlink"/>
          </w:rPr>
          <w:t>https://www.numeridanse.tv/en/dance-videotheque/fugue-trampoline</w:t>
        </w:r>
      </w:hyperlink>
      <w:r w:rsidR="00FA5365">
        <w:t xml:space="preserve"> </w:t>
      </w:r>
    </w:p>
    <w:p w14:paraId="5EA33E9D" w14:textId="105318D3" w:rsidR="007C4EDA" w:rsidRPr="00CC4111" w:rsidRDefault="00CD52C0" w:rsidP="00FA5365">
      <w:pPr>
        <w:pStyle w:val="References"/>
      </w:pPr>
      <w:r w:rsidRPr="00FA5365">
        <w:t>Bunin</w:t>
      </w:r>
      <w:r w:rsidRPr="00CC4111">
        <w:t xml:space="preserve">, M. (2013, July 19). </w:t>
      </w:r>
      <w:r w:rsidRPr="00CC4111">
        <w:rPr>
          <w:i/>
        </w:rPr>
        <w:t>Candy</w:t>
      </w:r>
      <w:r w:rsidRPr="00CC4111">
        <w:t xml:space="preserve"> [Film]. YouTube. </w:t>
      </w:r>
      <w:hyperlink r:id="rId67" w:history="1">
        <w:r w:rsidR="00FA5365" w:rsidRPr="00776FE2">
          <w:rPr>
            <w:rStyle w:val="Hyperlink"/>
          </w:rPr>
          <w:t>https://www.youtube.com/watch?v=3DFzjP6PbnU</w:t>
        </w:r>
      </w:hyperlink>
      <w:r w:rsidR="00FA5365">
        <w:t xml:space="preserve"> </w:t>
      </w:r>
    </w:p>
    <w:p w14:paraId="3E88E5DB" w14:textId="6C0590D1" w:rsidR="007C4EDA" w:rsidRPr="00CC4111" w:rsidRDefault="00CD52C0" w:rsidP="00FA5365">
      <w:pPr>
        <w:pStyle w:val="References"/>
      </w:pPr>
      <w:r w:rsidRPr="00FA5365">
        <w:t>Dawson</w:t>
      </w:r>
      <w:r w:rsidRPr="00CC4111">
        <w:t xml:space="preserve">-Amoah, E. (Director). (2021). </w:t>
      </w:r>
      <w:r w:rsidRPr="00CC4111">
        <w:rPr>
          <w:i/>
        </w:rPr>
        <w:t>To the Girl That Looks Like Me</w:t>
      </w:r>
      <w:r w:rsidRPr="00CC4111">
        <w:t xml:space="preserve"> [Film]. </w:t>
      </w:r>
      <w:hyperlink r:id="rId68" w:history="1">
        <w:r w:rsidR="00FA5365" w:rsidRPr="00776FE2">
          <w:rPr>
            <w:rStyle w:val="Hyperlink"/>
          </w:rPr>
          <w:t>https://www.beyondtheshort.com/art-experimental/to-the-girl-that-looks-like-me-ewurakua-dawson-amoah</w:t>
        </w:r>
      </w:hyperlink>
      <w:r w:rsidR="00FA5365">
        <w:t xml:space="preserve"> </w:t>
      </w:r>
    </w:p>
    <w:p w14:paraId="24E6E9E3" w14:textId="77777777" w:rsidR="007C4EDA" w:rsidRPr="00CC4111" w:rsidRDefault="00CD52C0" w:rsidP="00FA5365">
      <w:pPr>
        <w:pStyle w:val="References"/>
      </w:pPr>
      <w:r w:rsidRPr="00FA5365">
        <w:t>Giangreco</w:t>
      </w:r>
      <w:r w:rsidRPr="00CC4111">
        <w:t xml:space="preserve">, M. F., &amp; Ruelle, K. (2021, February 16). Clearing a Path for Everyone [Comic]. In </w:t>
      </w:r>
      <w:r w:rsidRPr="00CC4111">
        <w:rPr>
          <w:i/>
        </w:rPr>
        <w:t xml:space="preserve">A Comics Collection </w:t>
      </w:r>
      <w:proofErr w:type="gramStart"/>
      <w:r w:rsidRPr="00CC4111">
        <w:rPr>
          <w:i/>
        </w:rPr>
        <w:t>Of</w:t>
      </w:r>
      <w:proofErr w:type="gramEnd"/>
      <w:r w:rsidRPr="00CC4111">
        <w:rPr>
          <w:i/>
        </w:rPr>
        <w:t xml:space="preserve"> The 'Absurdities &amp; Realities of Special Education'</w:t>
      </w:r>
      <w:r w:rsidRPr="00CC4111">
        <w:t xml:space="preserve">. Vermont Public. </w:t>
      </w:r>
      <w:hyperlink r:id="rId69">
        <w:r w:rsidR="007C4EDA" w:rsidRPr="00FA5365">
          <w:rPr>
            <w:rStyle w:val="Hyperlink"/>
          </w:rPr>
          <w:t>https://www.vermontpublic.org/vpr-news/2021-02-16/a-comics-collection-of-the-absurdities-realities-of-special-education</w:t>
        </w:r>
      </w:hyperlink>
    </w:p>
    <w:p w14:paraId="49A76F73" w14:textId="77777777" w:rsidR="007C4EDA" w:rsidRPr="00CC4111" w:rsidRDefault="00CD52C0" w:rsidP="00FA5365">
      <w:pPr>
        <w:pStyle w:val="References"/>
      </w:pPr>
      <w:r w:rsidRPr="00FA5365">
        <w:t>Hackett</w:t>
      </w:r>
      <w:r w:rsidRPr="00CC4111">
        <w:t xml:space="preserve">, C. (2024). </w:t>
      </w:r>
      <w:r w:rsidRPr="00CC4111">
        <w:rPr>
          <w:i/>
        </w:rPr>
        <w:t xml:space="preserve">Text Timeline </w:t>
      </w:r>
      <w:r w:rsidRPr="00CC4111">
        <w:t>[Photograph].</w:t>
      </w:r>
    </w:p>
    <w:p w14:paraId="376B5B48" w14:textId="77777777" w:rsidR="007C4EDA" w:rsidRPr="00CC4111" w:rsidRDefault="00CD52C0" w:rsidP="00FA5365">
      <w:pPr>
        <w:pStyle w:val="References"/>
      </w:pPr>
      <w:r w:rsidRPr="00CC4111">
        <w:t xml:space="preserve">Hackett, C. (2024). Chart </w:t>
      </w:r>
      <w:r w:rsidRPr="00FA5365">
        <w:t>structure</w:t>
      </w:r>
      <w:r w:rsidRPr="00CC4111">
        <w:t xml:space="preserve"> for notetaking</w:t>
      </w:r>
      <w:r w:rsidRPr="00CC4111">
        <w:rPr>
          <w:i/>
        </w:rPr>
        <w:t xml:space="preserve"> </w:t>
      </w:r>
      <w:r w:rsidRPr="00CC4111">
        <w:t>[Photograph].</w:t>
      </w:r>
    </w:p>
    <w:p w14:paraId="2C999E17" w14:textId="77777777" w:rsidR="007C4EDA" w:rsidRPr="00CC4111" w:rsidRDefault="00CD52C0" w:rsidP="00FA5365">
      <w:pPr>
        <w:pStyle w:val="References"/>
      </w:pPr>
      <w:r w:rsidRPr="00CC4111">
        <w:t xml:space="preserve">Hackett, C. (2021). Group of students planning </w:t>
      </w:r>
      <w:r w:rsidRPr="00FA5365">
        <w:t>information</w:t>
      </w:r>
      <w:r w:rsidRPr="00CC4111">
        <w:t xml:space="preserve"> piece [Photograph].</w:t>
      </w:r>
    </w:p>
    <w:p w14:paraId="1C52B665" w14:textId="77777777" w:rsidR="007C4EDA" w:rsidRPr="00CC4111" w:rsidRDefault="00CD52C0" w:rsidP="00FA5365">
      <w:pPr>
        <w:pStyle w:val="References"/>
      </w:pPr>
      <w:r w:rsidRPr="00CC4111">
        <w:t xml:space="preserve">Hackett, C. (2021). Group of </w:t>
      </w:r>
      <w:proofErr w:type="gramStart"/>
      <w:r w:rsidRPr="00CC4111">
        <w:t>students</w:t>
      </w:r>
      <w:proofErr w:type="gramEnd"/>
      <w:r w:rsidRPr="00CC4111">
        <w:t xml:space="preserve"> </w:t>
      </w:r>
      <w:r w:rsidRPr="00FA5365">
        <w:t>sequence</w:t>
      </w:r>
      <w:r w:rsidRPr="00CC4111">
        <w:t xml:space="preserve"> ideas for a theme analysis [Photograph].</w:t>
      </w:r>
    </w:p>
    <w:p w14:paraId="2C2BF298" w14:textId="77777777" w:rsidR="007C4EDA" w:rsidRPr="00FA5365" w:rsidRDefault="00CD52C0" w:rsidP="00FA5365">
      <w:pPr>
        <w:pStyle w:val="References"/>
      </w:pPr>
      <w:r w:rsidRPr="00FA5365">
        <w:t>Hackett, C. (2024). Heading structure for notetaking [Photograph].</w:t>
      </w:r>
    </w:p>
    <w:p w14:paraId="2D068A03" w14:textId="77777777" w:rsidR="007C4EDA" w:rsidRPr="00FA5365" w:rsidRDefault="00CD52C0" w:rsidP="00FA5365">
      <w:pPr>
        <w:pStyle w:val="References"/>
      </w:pPr>
      <w:r w:rsidRPr="00FA5365">
        <w:t>Hackett, C. (2022). Student #1 planning the setting of their narrative scene [Photograph].</w:t>
      </w:r>
    </w:p>
    <w:p w14:paraId="6EE951EE" w14:textId="77777777" w:rsidR="007C4EDA" w:rsidRPr="00FA5365" w:rsidRDefault="00CD52C0" w:rsidP="00FA5365">
      <w:pPr>
        <w:pStyle w:val="References"/>
      </w:pPr>
      <w:r w:rsidRPr="00FA5365">
        <w:t>Hackett, C. (2022). Student #2 planning the setting of their narrative scene [Photograph].</w:t>
      </w:r>
    </w:p>
    <w:p w14:paraId="07F90430" w14:textId="77777777" w:rsidR="007C4EDA" w:rsidRPr="00FA5365" w:rsidRDefault="00CD52C0" w:rsidP="00FA5365">
      <w:pPr>
        <w:pStyle w:val="References"/>
      </w:pPr>
      <w:r w:rsidRPr="00FA5365">
        <w:t>Hackett, C. (2022). Student plans how the plot will reveal clues in a narrative mystery.</w:t>
      </w:r>
    </w:p>
    <w:p w14:paraId="77224820" w14:textId="77777777" w:rsidR="007C4EDA" w:rsidRPr="00FA5365" w:rsidRDefault="00CD52C0" w:rsidP="00FA5365">
      <w:pPr>
        <w:pStyle w:val="References"/>
      </w:pPr>
      <w:r w:rsidRPr="00FA5365">
        <w:t>Hackett, C (2021). Student plans ideas for a theme analysis [Photograph].</w:t>
      </w:r>
    </w:p>
    <w:p w14:paraId="7935F7A5" w14:textId="77777777" w:rsidR="007C4EDA" w:rsidRPr="00FA5365" w:rsidRDefault="00CD52C0" w:rsidP="00FA5365">
      <w:pPr>
        <w:pStyle w:val="References"/>
      </w:pPr>
      <w:r w:rsidRPr="00FA5365">
        <w:t xml:space="preserve">Hackett, C (2021). Student plans key organizational ideas and specific life events for </w:t>
      </w:r>
    </w:p>
    <w:p w14:paraId="266A773E" w14:textId="77777777" w:rsidR="007C4EDA" w:rsidRPr="00FA5365" w:rsidRDefault="00CD52C0" w:rsidP="00FA5365">
      <w:pPr>
        <w:pStyle w:val="References"/>
      </w:pPr>
      <w:r w:rsidRPr="00FA5365">
        <w:t>theme analysis [Photograph].</w:t>
      </w:r>
    </w:p>
    <w:p w14:paraId="5D6D5A91" w14:textId="77777777" w:rsidR="007C4EDA" w:rsidRPr="00CC4111" w:rsidRDefault="00CD52C0" w:rsidP="00FA5365">
      <w:pPr>
        <w:pStyle w:val="References"/>
      </w:pPr>
      <w:r w:rsidRPr="00FA5365">
        <w:t>Hackett, C. (2023). Students</w:t>
      </w:r>
      <w:r w:rsidRPr="00CC4111">
        <w:t xml:space="preserve"> organize values to create value statements [Photograph].</w:t>
      </w:r>
    </w:p>
    <w:p w14:paraId="47384CBC" w14:textId="77777777" w:rsidR="007C4EDA" w:rsidRPr="00FA5365" w:rsidRDefault="00CD52C0" w:rsidP="00FA5365">
      <w:pPr>
        <w:pStyle w:val="References"/>
      </w:pPr>
      <w:r w:rsidRPr="00FA5365">
        <w:t xml:space="preserve">Hackett, C. (2022). </w:t>
      </w:r>
      <w:r w:rsidRPr="00730EEB">
        <w:rPr>
          <w:i/>
          <w:iCs/>
        </w:rPr>
        <w:t>Writing Territories</w:t>
      </w:r>
      <w:r w:rsidRPr="00FA5365">
        <w:t xml:space="preserve"> [Photograph].</w:t>
      </w:r>
    </w:p>
    <w:p w14:paraId="55E49CE4" w14:textId="12AE9325" w:rsidR="007C4EDA" w:rsidRPr="00CC4111" w:rsidRDefault="00CD52C0" w:rsidP="00730EEB">
      <w:pPr>
        <w:pStyle w:val="References"/>
      </w:pPr>
      <w:r w:rsidRPr="00730EEB">
        <w:t>Hoopla</w:t>
      </w:r>
      <w:r w:rsidRPr="00CC4111">
        <w:t xml:space="preserve"> Recipes. (2024, June 12). </w:t>
      </w:r>
      <w:r w:rsidRPr="00CC4111">
        <w:rPr>
          <w:i/>
        </w:rPr>
        <w:t>Frosting cake hack</w:t>
      </w:r>
      <w:r w:rsidRPr="00CC4111">
        <w:t xml:space="preserve"> [Video]. YouTube. </w:t>
      </w:r>
      <w:hyperlink r:id="rId70" w:history="1">
        <w:r w:rsidR="00730EEB" w:rsidRPr="00776FE2">
          <w:rPr>
            <w:rStyle w:val="Hyperlink"/>
          </w:rPr>
          <w:t>https://www.youtube.com/watch?v=n_y6UEiUs-o</w:t>
        </w:r>
      </w:hyperlink>
      <w:r w:rsidR="00730EEB">
        <w:t xml:space="preserve"> </w:t>
      </w:r>
    </w:p>
    <w:p w14:paraId="3E63B371" w14:textId="5A5B1639" w:rsidR="007C4EDA" w:rsidRPr="00CC4111" w:rsidRDefault="00CD52C0" w:rsidP="00730EEB">
      <w:pPr>
        <w:pStyle w:val="References"/>
      </w:pPr>
      <w:r w:rsidRPr="00CC4111">
        <w:rPr>
          <w:i/>
        </w:rPr>
        <w:lastRenderedPageBreak/>
        <w:t>Inside/Outside Circles</w:t>
      </w:r>
      <w:r w:rsidRPr="00CC4111">
        <w:t xml:space="preserve">. (n.d.). The </w:t>
      </w:r>
      <w:r w:rsidRPr="00730EEB">
        <w:t>Teacher</w:t>
      </w:r>
      <w:r w:rsidRPr="00CC4111">
        <w:t xml:space="preserve"> Toolkit. Retrieved August 6, 2024, from </w:t>
      </w:r>
      <w:hyperlink r:id="rId71" w:history="1">
        <w:r w:rsidR="00730EEB" w:rsidRPr="00776FE2">
          <w:rPr>
            <w:rStyle w:val="Hyperlink"/>
          </w:rPr>
          <w:t>https://www.theteachertoolkit.com/index.php/tool/inside-outside-circles</w:t>
        </w:r>
      </w:hyperlink>
      <w:r w:rsidR="00730EEB">
        <w:t xml:space="preserve"> </w:t>
      </w:r>
    </w:p>
    <w:p w14:paraId="11E7BD03" w14:textId="0F3BAC50" w:rsidR="007C4EDA" w:rsidRPr="00CC4111" w:rsidRDefault="00CD52C0" w:rsidP="00730EEB">
      <w:pPr>
        <w:pStyle w:val="References"/>
      </w:pPr>
      <w:r w:rsidRPr="00CC4111">
        <w:t xml:space="preserve">Major League </w:t>
      </w:r>
      <w:r w:rsidRPr="00730EEB">
        <w:t>Baseball</w:t>
      </w:r>
      <w:r w:rsidRPr="00CC4111">
        <w:t xml:space="preserve">. (2024, March 28). </w:t>
      </w:r>
      <w:r w:rsidRPr="00CC4111">
        <w:rPr>
          <w:i/>
        </w:rPr>
        <w:t>That Opening Day Feeling</w:t>
      </w:r>
      <w:r w:rsidRPr="00CC4111">
        <w:t xml:space="preserve"> [Video]. MLB. </w:t>
      </w:r>
      <w:hyperlink r:id="rId72" w:history="1">
        <w:r w:rsidR="00730EEB" w:rsidRPr="00776FE2">
          <w:rPr>
            <w:rStyle w:val="Hyperlink"/>
          </w:rPr>
          <w:t>https://www.mlb.com/video/that-opening-day-feeling-by-mike-trout</w:t>
        </w:r>
      </w:hyperlink>
      <w:r w:rsidR="00730EEB">
        <w:t xml:space="preserve"> </w:t>
      </w:r>
    </w:p>
    <w:p w14:paraId="024AD018" w14:textId="5F547C10" w:rsidR="007C4EDA" w:rsidRPr="00CC4111" w:rsidRDefault="00CD52C0" w:rsidP="00730EEB">
      <w:pPr>
        <w:pStyle w:val="References"/>
      </w:pPr>
      <w:r w:rsidRPr="00CC4111">
        <w:t xml:space="preserve">Meth, D. (n.d.). Futuristic </w:t>
      </w:r>
      <w:r w:rsidRPr="00730EEB">
        <w:t>Movie</w:t>
      </w:r>
      <w:r w:rsidRPr="00CC4111">
        <w:t xml:space="preserve"> Timeline [Infographic]. In </w:t>
      </w:r>
      <w:r w:rsidRPr="00CC4111">
        <w:rPr>
          <w:i/>
        </w:rPr>
        <w:t>Pop Cultural Charts</w:t>
      </w:r>
      <w:r w:rsidRPr="00CC4111">
        <w:t xml:space="preserve">. Dan Meth Art Director. </w:t>
      </w:r>
      <w:hyperlink r:id="rId73" w:anchor="/pop-cultural-charts/" w:history="1">
        <w:r w:rsidR="00730EEB" w:rsidRPr="00776FE2">
          <w:rPr>
            <w:rStyle w:val="Hyperlink"/>
          </w:rPr>
          <w:t>https://www.danmeth.com/illustration#/pop-cultural-charts/</w:t>
        </w:r>
      </w:hyperlink>
      <w:r w:rsidR="00730EEB">
        <w:t xml:space="preserve"> </w:t>
      </w:r>
    </w:p>
    <w:p w14:paraId="0B1DDE72" w14:textId="0B04B7C5" w:rsidR="007C4EDA" w:rsidRPr="00CC4111" w:rsidRDefault="00CD52C0" w:rsidP="00730EEB">
      <w:pPr>
        <w:pStyle w:val="References"/>
      </w:pPr>
      <w:r w:rsidRPr="00CC4111">
        <w:t xml:space="preserve">Modelez </w:t>
      </w:r>
      <w:r w:rsidRPr="00730EEB">
        <w:t>International</w:t>
      </w:r>
      <w:r w:rsidRPr="00CC4111">
        <w:t xml:space="preserve"> &amp; PFLAG. (2020). </w:t>
      </w:r>
      <w:r w:rsidRPr="00CC4111">
        <w:rPr>
          <w:i/>
        </w:rPr>
        <w:t>Proud Parent</w:t>
      </w:r>
      <w:r w:rsidRPr="00CC4111">
        <w:t xml:space="preserve"> [Advertisement]. YouTube. </w:t>
      </w:r>
      <w:hyperlink r:id="rId74" w:history="1">
        <w:r w:rsidR="00730EEB" w:rsidRPr="00776FE2">
          <w:rPr>
            <w:rStyle w:val="Hyperlink"/>
          </w:rPr>
          <w:t>https://www.youtube.com/watch?v=wj_MaUxlnjc</w:t>
        </w:r>
      </w:hyperlink>
      <w:r w:rsidR="00730EEB">
        <w:t xml:space="preserve"> </w:t>
      </w:r>
    </w:p>
    <w:p w14:paraId="13EB77F6" w14:textId="56E29870" w:rsidR="007C4EDA" w:rsidRPr="00CC4111" w:rsidRDefault="00CD52C0" w:rsidP="00730EEB">
      <w:pPr>
        <w:pStyle w:val="References"/>
      </w:pPr>
      <w:r w:rsidRPr="00CC4111">
        <w:t xml:space="preserve">Parks Canada. (2020, February 22). </w:t>
      </w:r>
      <w:r w:rsidRPr="00CC4111">
        <w:rPr>
          <w:i/>
        </w:rPr>
        <w:t>Discover Rouge National Urban Park - An Urban Escape</w:t>
      </w:r>
      <w:r w:rsidRPr="00CC4111">
        <w:t xml:space="preserve"> [Video]. YouTube. </w:t>
      </w:r>
      <w:hyperlink r:id="rId75" w:history="1">
        <w:r w:rsidR="00730EEB" w:rsidRPr="00776FE2">
          <w:rPr>
            <w:rStyle w:val="Hyperlink"/>
          </w:rPr>
          <w:t>https://www.youtube.com/watch?v=m7dV2pV-dAw</w:t>
        </w:r>
      </w:hyperlink>
      <w:r w:rsidR="00730EEB">
        <w:t xml:space="preserve"> </w:t>
      </w:r>
    </w:p>
    <w:p w14:paraId="4B65D9D8" w14:textId="77777777" w:rsidR="007C4EDA" w:rsidRPr="00CC4111" w:rsidRDefault="00CD52C0" w:rsidP="00730EEB">
      <w:pPr>
        <w:pStyle w:val="References"/>
      </w:pPr>
      <w:r w:rsidRPr="00CC4111">
        <w:t xml:space="preserve">Ruggiero, A. (2024, April 17). How to Lace Running Shoes the Right Way: 12 Variations </w:t>
      </w:r>
    </w:p>
    <w:p w14:paraId="7E0EF9BA" w14:textId="4AE6DEA7" w:rsidR="007C4EDA" w:rsidRPr="00CC4111" w:rsidRDefault="00CD52C0" w:rsidP="00730EEB">
      <w:pPr>
        <w:pStyle w:val="References"/>
      </w:pPr>
      <w:r w:rsidRPr="00CC4111">
        <w:rPr>
          <w:i/>
        </w:rPr>
        <w:t>to Fit Your Foot</w:t>
      </w:r>
      <w:r w:rsidRPr="00CC4111">
        <w:t xml:space="preserve">. </w:t>
      </w:r>
      <w:proofErr w:type="spellStart"/>
      <w:r w:rsidRPr="00CC4111">
        <w:t>GearJunkie</w:t>
      </w:r>
      <w:proofErr w:type="spellEnd"/>
      <w:r w:rsidRPr="00CC4111">
        <w:t xml:space="preserve">. Retrieved </w:t>
      </w:r>
      <w:r w:rsidRPr="00730EEB">
        <w:t>July</w:t>
      </w:r>
      <w:r w:rsidRPr="00CC4111">
        <w:t xml:space="preserve"> 28, 2024, from </w:t>
      </w:r>
      <w:hyperlink r:id="rId76" w:history="1">
        <w:r w:rsidR="00730EEB" w:rsidRPr="00776FE2">
          <w:rPr>
            <w:rStyle w:val="Hyperlink"/>
          </w:rPr>
          <w:t>https://gearjunkie.com/footwear/running-footwear/how-to-lace-running-shoes</w:t>
        </w:r>
      </w:hyperlink>
      <w:r w:rsidR="00730EEB">
        <w:t xml:space="preserve"> </w:t>
      </w:r>
    </w:p>
    <w:p w14:paraId="5A632E47" w14:textId="77777777" w:rsidR="007C4EDA" w:rsidRPr="00CC4111" w:rsidRDefault="00CD52C0" w:rsidP="00730EEB">
      <w:pPr>
        <w:pStyle w:val="References"/>
      </w:pPr>
      <w:r w:rsidRPr="00CC4111">
        <w:t xml:space="preserve">Shah, W. (2021, January 3). </w:t>
      </w:r>
      <w:r w:rsidRPr="00CC4111">
        <w:rPr>
          <w:i/>
        </w:rPr>
        <w:t>Dear Humanity</w:t>
      </w:r>
      <w:r w:rsidRPr="00CC4111">
        <w:t xml:space="preserve"> [Video]. YouTube. https://www.youtube.com/watch?v=jdXPQRvw3xw</w:t>
      </w:r>
    </w:p>
    <w:p w14:paraId="29F335CE" w14:textId="54B0F70B" w:rsidR="007C4EDA" w:rsidRPr="00CC4111" w:rsidRDefault="00CD52C0" w:rsidP="00730EEB">
      <w:pPr>
        <w:pStyle w:val="References"/>
      </w:pPr>
      <w:r w:rsidRPr="00730EEB">
        <w:t>Smith</w:t>
      </w:r>
      <w:r w:rsidRPr="00CC4111">
        <w:t xml:space="preserve">, C. (2014, July). </w:t>
      </w:r>
      <w:r w:rsidRPr="00CC4111">
        <w:rPr>
          <w:i/>
        </w:rPr>
        <w:t>The Danger of Silence</w:t>
      </w:r>
      <w:r w:rsidRPr="00CC4111">
        <w:t xml:space="preserve"> [Video]. Ted. </w:t>
      </w:r>
      <w:hyperlink r:id="rId77" w:history="1">
        <w:r w:rsidR="00730EEB" w:rsidRPr="00776FE2">
          <w:rPr>
            <w:rStyle w:val="Hyperlink"/>
          </w:rPr>
          <w:t>https://www.ted.com/talks/clint_smith_the_danger_of_silence?subtitle=en</w:t>
        </w:r>
      </w:hyperlink>
      <w:r w:rsidR="00730EEB">
        <w:t xml:space="preserve"> </w:t>
      </w:r>
    </w:p>
    <w:p w14:paraId="7263FBC5" w14:textId="2211CF33" w:rsidR="007C4EDA" w:rsidRPr="00CC4111" w:rsidRDefault="00CD52C0" w:rsidP="00730EEB">
      <w:pPr>
        <w:pStyle w:val="References"/>
      </w:pPr>
      <w:r w:rsidRPr="00730EEB">
        <w:t>Snider</w:t>
      </w:r>
      <w:r w:rsidRPr="00CC4111">
        <w:t xml:space="preserve">, G. (2024, May 25). </w:t>
      </w:r>
      <w:r w:rsidRPr="00CC4111">
        <w:rPr>
          <w:i/>
        </w:rPr>
        <w:t>Invisible Poem</w:t>
      </w:r>
      <w:r w:rsidRPr="00CC4111">
        <w:t xml:space="preserve">. INCIDENTAL COMICS. Retrieved July 25, 2024, from </w:t>
      </w:r>
      <w:hyperlink r:id="rId78" w:history="1">
        <w:r w:rsidR="00730EEB" w:rsidRPr="00776FE2">
          <w:rPr>
            <w:rStyle w:val="Hyperlink"/>
          </w:rPr>
          <w:t>http://www.incidentalcomics.com/2024/05/invisible-poem.html</w:t>
        </w:r>
      </w:hyperlink>
      <w:r w:rsidR="00730EEB">
        <w:t xml:space="preserve"> </w:t>
      </w:r>
    </w:p>
    <w:p w14:paraId="00BEAFE7" w14:textId="64542F47" w:rsidR="007C4EDA" w:rsidRPr="00CC4111" w:rsidRDefault="00CD52C0" w:rsidP="00730EEB">
      <w:pPr>
        <w:pStyle w:val="References"/>
      </w:pPr>
      <w:r w:rsidRPr="00730EEB">
        <w:lastRenderedPageBreak/>
        <w:t>Snider</w:t>
      </w:r>
      <w:r w:rsidRPr="00CC4111">
        <w:t xml:space="preserve">, G. (2021, September 3). </w:t>
      </w:r>
      <w:r w:rsidRPr="00CC4111">
        <w:rPr>
          <w:i/>
        </w:rPr>
        <w:t>Night Thoughts</w:t>
      </w:r>
      <w:r w:rsidRPr="00CC4111">
        <w:t xml:space="preserve"> [Comic]. INCIDENTAL COMICS. </w:t>
      </w:r>
      <w:hyperlink r:id="rId79" w:history="1">
        <w:r w:rsidR="00730EEB" w:rsidRPr="00776FE2">
          <w:rPr>
            <w:rStyle w:val="Hyperlink"/>
          </w:rPr>
          <w:t>http://www.incidentalcomics.com/2021/09/night-thoughts.html</w:t>
        </w:r>
      </w:hyperlink>
      <w:r w:rsidR="00730EEB">
        <w:t xml:space="preserve"> </w:t>
      </w:r>
    </w:p>
    <w:p w14:paraId="2E6EE3CC" w14:textId="77777777" w:rsidR="007C4EDA" w:rsidRPr="00CC4111" w:rsidRDefault="00CD52C0" w:rsidP="00730EEB">
      <w:pPr>
        <w:pStyle w:val="References"/>
      </w:pPr>
      <w:r w:rsidRPr="00730EEB">
        <w:t>Stockman</w:t>
      </w:r>
      <w:r w:rsidRPr="00CC4111">
        <w:t>, A. (2020). Creating Inclusive Writing Environments in the K-12 Classroom: Reluctance, Resistance, and Strategies that Make a Difference. Taylor &amp; Francis Limited (Sales).</w:t>
      </w:r>
    </w:p>
    <w:p w14:paraId="6F25C965" w14:textId="77777777" w:rsidR="007C4EDA" w:rsidRPr="00730EEB" w:rsidRDefault="00CD52C0" w:rsidP="00730EEB">
      <w:pPr>
        <w:pStyle w:val="References"/>
      </w:pPr>
      <w:r w:rsidRPr="00CC4111">
        <w:t>Tatum</w:t>
      </w:r>
      <w:r w:rsidRPr="00730EEB">
        <w:t xml:space="preserve">, A. W. (2009). Reading for Their Life: (re)building the Textual Lineages of African </w:t>
      </w:r>
    </w:p>
    <w:p w14:paraId="17AC2D8E" w14:textId="77777777" w:rsidR="007C4EDA" w:rsidRPr="00CC4111" w:rsidRDefault="00CD52C0" w:rsidP="00730EEB">
      <w:pPr>
        <w:pStyle w:val="References"/>
      </w:pPr>
      <w:r w:rsidRPr="00730EEB">
        <w:t>American Adolescent Males. Heinemann</w:t>
      </w:r>
      <w:r w:rsidRPr="00CC4111">
        <w:t>.</w:t>
      </w:r>
    </w:p>
    <w:p w14:paraId="3EB4A7EB" w14:textId="77777777" w:rsidR="005C2ED3" w:rsidRDefault="00CD52C0" w:rsidP="00730EEB">
      <w:pPr>
        <w:pStyle w:val="References"/>
      </w:pPr>
      <w:r w:rsidRPr="00CC4111">
        <w:t xml:space="preserve">Taylor, H. (2024, January 3). </w:t>
      </w:r>
      <w:r w:rsidRPr="00CC4111">
        <w:rPr>
          <w:i/>
        </w:rPr>
        <w:t>My Global Warming</w:t>
      </w:r>
      <w:r w:rsidRPr="00CC4111">
        <w:t xml:space="preserve"> [Video]. Digital Stories Canada. </w:t>
      </w:r>
      <w:hyperlink r:id="rId80" w:history="1">
        <w:r w:rsidR="00B30B84" w:rsidRPr="00C93358">
          <w:rPr>
            <w:rStyle w:val="Hyperlink"/>
          </w:rPr>
          <w:t>https://digitalstories.ca/video/my-global-warming/</w:t>
        </w:r>
      </w:hyperlink>
    </w:p>
    <w:p w14:paraId="2C0BA6B8" w14:textId="4CD0998D" w:rsidR="003F5353" w:rsidRDefault="008C5EF1" w:rsidP="00E30DEF">
      <w:pPr>
        <w:pStyle w:val="Heading1"/>
      </w:pPr>
      <w:bookmarkStart w:id="189" w:name="_Toc193351671"/>
      <w:r>
        <w:t>Attribution license</w:t>
      </w:r>
      <w:bookmarkEnd w:id="189"/>
    </w:p>
    <w:p w14:paraId="639C89BA" w14:textId="75120495" w:rsidR="008C5EF1" w:rsidRDefault="008C5EF1" w:rsidP="00E30DEF">
      <w:bookmarkStart w:id="190" w:name="_Toc189909304"/>
      <w:r>
        <w:t xml:space="preserve">This lesson plan is published under a </w:t>
      </w:r>
      <w:hyperlink r:id="rId81" w:history="1">
        <w:r w:rsidRPr="00A30EC7">
          <w:rPr>
            <w:color w:val="0000FF"/>
            <w:u w:val="single"/>
          </w:rPr>
          <w:t>CC BY-NC-SA</w:t>
        </w:r>
      </w:hyperlink>
      <w:r>
        <w:t xml:space="preserve"> license. Third-party resources are subject to their own copyright.</w:t>
      </w:r>
    </w:p>
    <w:p w14:paraId="6C582C63" w14:textId="0DABCD73" w:rsidR="008C5EF1" w:rsidRDefault="008C5EF1" w:rsidP="00E30DEF">
      <w:r w:rsidRPr="00A30EC7">
        <w:rPr>
          <w:noProof/>
        </w:rPr>
        <w:drawing>
          <wp:inline distT="0" distB="0" distL="0" distR="0" wp14:anchorId="12F57572" wp14:editId="35FE66A0">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34490" cy="572770"/>
                    </a:xfrm>
                    <a:prstGeom prst="rect">
                      <a:avLst/>
                    </a:prstGeom>
                    <a:noFill/>
                    <a:ln>
                      <a:noFill/>
                    </a:ln>
                  </pic:spPr>
                </pic:pic>
              </a:graphicData>
            </a:graphic>
          </wp:inline>
        </w:drawing>
      </w:r>
    </w:p>
    <w:p w14:paraId="075C9ABC" w14:textId="69D004E1" w:rsidR="008C5EF1" w:rsidRPr="00A30EC7" w:rsidRDefault="008C5EF1" w:rsidP="00E30DEF">
      <w:hyperlink r:id="rId83"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37A27B2C" w14:textId="4A4B4499" w:rsidR="008C5EF1" w:rsidRPr="008C5EF1" w:rsidRDefault="008C5EF1" w:rsidP="00E30DEF">
      <w:r w:rsidRPr="00A30EC7">
        <w:lastRenderedPageBreak/>
        <w:fldChar w:fldCharType="begin"/>
      </w:r>
      <w:r w:rsidRPr="00A30EC7">
        <w:instrText xml:space="preserve"> INCLUDEPICTURE "https://mirrors.creativecommons.org/presskit/icons/by.xlarge.png" \* MERGEFORMATINET </w:instrText>
      </w:r>
      <w:r w:rsidRPr="00A30EC7">
        <w:fldChar w:fldCharType="separate"/>
      </w:r>
      <w:r w:rsidRPr="00A30EC7">
        <w:rPr>
          <w:noProof/>
        </w:rPr>
        <w:drawing>
          <wp:inline distT="0" distB="0" distL="0" distR="0" wp14:anchorId="7CD1C2E6" wp14:editId="099381EE">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662" cy="273662"/>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Pr="00A30EC7">
        <w:rPr>
          <w:noProof/>
        </w:rPr>
        <w:drawing>
          <wp:inline distT="0" distB="0" distL="0" distR="0" wp14:anchorId="1FC16AE3" wp14:editId="7AEC4439">
            <wp:extent cx="268605" cy="268605"/>
            <wp:effectExtent l="0" t="0" r="0" b="0"/>
            <wp:docPr id="124850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174" name="Picture 2">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308" cy="270308"/>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Pr="00A30EC7">
        <w:rPr>
          <w:noProof/>
        </w:rPr>
        <w:drawing>
          <wp:inline distT="0" distB="0" distL="0" distR="0" wp14:anchorId="3C8B2C0A" wp14:editId="7AB612DB">
            <wp:extent cx="268829" cy="268829"/>
            <wp:effectExtent l="0" t="0" r="0" b="0"/>
            <wp:docPr id="243513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3913" name="Picture 1">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2429" cy="272429"/>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7D05719F" w14:textId="77777777" w:rsidR="003F5353" w:rsidRDefault="003F5353" w:rsidP="00E30DEF">
      <w:pPr>
        <w:pStyle w:val="Heading1"/>
      </w:pPr>
      <w:bookmarkStart w:id="191" w:name="_Toc193351672"/>
      <w:r>
        <w:t>Updates</w:t>
      </w:r>
      <w:bookmarkEnd w:id="190"/>
      <w:bookmarkEnd w:id="191"/>
    </w:p>
    <w:p w14:paraId="54E4CD8F" w14:textId="13E8A7DE" w:rsidR="003F5353" w:rsidRDefault="003F5353" w:rsidP="00E30DEF">
      <w:r w:rsidRPr="00D41B31">
        <w:t>When updates are made to this document, they are tracked below with date and description of update.</w:t>
      </w:r>
    </w:p>
    <w:p w14:paraId="48E3C67D" w14:textId="22840373" w:rsidR="00F614B9" w:rsidRPr="00BC6A7D" w:rsidRDefault="003F5353" w:rsidP="006920EE">
      <w:pPr>
        <w:pStyle w:val="ListParagraph"/>
        <w:numPr>
          <w:ilvl w:val="0"/>
          <w:numId w:val="2"/>
        </w:numPr>
      </w:pPr>
      <w:r>
        <w:t xml:space="preserve">February </w:t>
      </w:r>
      <w:r w:rsidR="00864D2C">
        <w:t>2025</w:t>
      </w:r>
      <w:r>
        <w:t>: initial release</w:t>
      </w:r>
    </w:p>
    <w:sectPr w:rsidR="00F614B9" w:rsidRPr="00BC6A7D" w:rsidSect="00CC3DD5">
      <w:headerReference w:type="default" r:id="rId87"/>
      <w:footerReference w:type="default" r:id="rId88"/>
      <w:headerReference w:type="first" r:id="rId89"/>
      <w:footerReference w:type="first" r:id="rId90"/>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4B38E" w14:textId="77777777" w:rsidR="009C251D" w:rsidRDefault="009C251D" w:rsidP="007D302E">
      <w:r>
        <w:separator/>
      </w:r>
    </w:p>
  </w:endnote>
  <w:endnote w:type="continuationSeparator" w:id="0">
    <w:p w14:paraId="1ACDC500" w14:textId="77777777" w:rsidR="009C251D" w:rsidRDefault="009C251D" w:rsidP="007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E4BD84-D923-AF42-B50B-39626CA8DF1B}"/>
    <w:embedBold r:id="rId2" w:fontKey="{1D2D83E4-18B7-6844-9473-35743C130048}"/>
    <w:embedItalic r:id="rId3" w:fontKey="{58EC6A8B-C254-0E48-97CF-477A9E71A155}"/>
  </w:font>
  <w:font w:name="Courier New">
    <w:panose1 w:val="02070309020205020404"/>
    <w:charset w:val="00"/>
    <w:family w:val="modern"/>
    <w:pitch w:val="fixed"/>
    <w:sig w:usb0="E0002EFF" w:usb1="C0007843" w:usb2="00000009" w:usb3="00000000" w:csb0="000001FF" w:csb1="00000000"/>
    <w:embedRegular r:id="rId4" w:fontKey="{3FFF0659-9B82-A547-A520-F9D78B23C866}"/>
  </w:font>
  <w:font w:name="Wingdings">
    <w:panose1 w:val="05000000000000000000"/>
    <w:charset w:val="4D"/>
    <w:family w:val="decorative"/>
    <w:pitch w:val="variable"/>
    <w:sig w:usb0="00000003" w:usb1="00000000" w:usb2="00000000" w:usb3="00000000" w:csb0="80000001" w:csb1="00000000"/>
    <w:embedRegular r:id="rId5" w:fontKey="{B99648C9-FB01-6549-B44E-E0BF863725E4}"/>
  </w:font>
  <w:font w:name="Symbol">
    <w:panose1 w:val="05050102010706020507"/>
    <w:charset w:val="02"/>
    <w:family w:val="decorative"/>
    <w:pitch w:val="variable"/>
    <w:sig w:usb0="00000000" w:usb1="10000000" w:usb2="00000000" w:usb3="00000000" w:csb0="80000000" w:csb1="00000000"/>
    <w:embedRegular r:id="rId6" w:fontKey="{A78ACE25-1887-0544-AA41-61079E4D0DFE}"/>
  </w:font>
  <w:font w:name="Wingdings 2">
    <w:altName w:val="Webdings"/>
    <w:panose1 w:val="05020102010507070707"/>
    <w:charset w:val="4D"/>
    <w:family w:val="decorative"/>
    <w:pitch w:val="variable"/>
    <w:sig w:usb0="00000003" w:usb1="00000000" w:usb2="00000000" w:usb3="00000000" w:csb0="80000001" w:csb1="00000000"/>
    <w:embedRegular r:id="rId7" w:fontKey="{345C9140-4237-A944-829F-8C7335F6AA33}"/>
  </w:font>
  <w:font w:name="Arial">
    <w:panose1 w:val="020B0604020202020204"/>
    <w:charset w:val="00"/>
    <w:family w:val="swiss"/>
    <w:pitch w:val="variable"/>
    <w:sig w:usb0="E0002EFF" w:usb1="C000785B" w:usb2="00000009" w:usb3="00000000" w:csb0="000001FF" w:csb1="00000000"/>
    <w:embedRegular r:id="rId8" w:fontKey="{9EE45874-6F3E-1B47-8032-5A2E79F60081}"/>
    <w:embedBold r:id="rId9" w:fontKey="{07F0150D-33E6-5744-850E-95B871D87118}"/>
    <w:embedItalic r:id="rId10" w:fontKey="{9D758BAB-512E-9F42-988C-78AEBC22AD36}"/>
    <w:embedBoldItalic r:id="rId11" w:fontKey="{8C27E424-15E6-D142-846E-C00157F3AA78}"/>
  </w:font>
  <w:font w:name="Fira Sans">
    <w:panose1 w:val="020B0503050000020004"/>
    <w:charset w:val="00"/>
    <w:family w:val="swiss"/>
    <w:pitch w:val="variable"/>
    <w:sig w:usb0="600002FF" w:usb1="00000001" w:usb2="00000000" w:usb3="00000000" w:csb0="0000019F" w:csb1="00000000"/>
    <w:embedRegular r:id="rId12" w:fontKey="{EDCE2CD9-71BA-B240-BD8F-30271DE45940}"/>
    <w:embedBold r:id="rId13" w:fontKey="{BF4FBE21-4C43-DF47-BB5D-3C76BFEBBCB4}"/>
    <w:embedItalic r:id="rId14" w:fontKey="{7FC2573B-6630-1743-8965-C1B98873D4AF}"/>
    <w:embedBoldItalic r:id="rId15" w:fontKey="{E4C92ECB-2DEA-9A48-ABDA-44D849B34D8C}"/>
  </w:font>
  <w:font w:name="Calibri">
    <w:altName w:val="Calibri"/>
    <w:panose1 w:val="020F0502020204030204"/>
    <w:charset w:val="00"/>
    <w:family w:val="swiss"/>
    <w:pitch w:val="variable"/>
    <w:sig w:usb0="E4002EFF" w:usb1="C000247B" w:usb2="00000009" w:usb3="00000000" w:csb0="000001FF" w:csb1="00000000"/>
    <w:embedRegular r:id="rId16" w:fontKey="{C839CF51-0107-7440-9981-E628564A6C72}"/>
    <w:embedBold r:id="rId17" w:fontKey="{993EC633-030B-E049-BDBE-3910C8A7FA56}"/>
    <w:embedItalic r:id="rId18" w:fontKey="{391C7775-E79D-944A-9669-B8EA0FCB79D2}"/>
    <w:embedBoldItalic r:id="rId19" w:fontKey="{13C203EF-57D7-B141-A14A-764693F3C50A}"/>
  </w:font>
  <w:font w:name="Fira Sans SemiBold">
    <w:panose1 w:val="020B0703050000020004"/>
    <w:charset w:val="00"/>
    <w:family w:val="swiss"/>
    <w:pitch w:val="variable"/>
    <w:sig w:usb0="600002FF" w:usb1="00000001" w:usb2="00000000" w:usb3="00000000" w:csb0="0000019F" w:csb1="00000000"/>
    <w:embedRegular r:id="rId20" w:fontKey="{FD3CAC5A-384C-A54A-B002-7DE634175C9B}"/>
    <w:embedBold r:id="rId21" w:fontKey="{384B2162-7572-D64A-ACFF-1A506534A561}"/>
  </w:font>
  <w:font w:name="Fira Sans Medium">
    <w:panose1 w:val="020B0603050000020004"/>
    <w:charset w:val="00"/>
    <w:family w:val="swiss"/>
    <w:pitch w:val="variable"/>
    <w:sig w:usb0="600002FF" w:usb1="00000001" w:usb2="00000000" w:usb3="00000000" w:csb0="0000019F" w:csb1="00000000"/>
    <w:embedRegular r:id="rId22" w:fontKey="{743E8FEA-6099-F642-9F45-35A836DE8767}"/>
    <w:embedItalic r:id="rId23" w:fontKey="{61666807-4DF9-1047-AB16-FD10C8D131AB}"/>
    <w:embedBoldItalic r:id="rId24" w:fontKey="{394D1616-88B9-934C-A1BD-E35CDBFE3227}"/>
  </w:font>
  <w:font w:name="Cambria">
    <w:panose1 w:val="02040503050406030204"/>
    <w:charset w:val="00"/>
    <w:family w:val="roman"/>
    <w:pitch w:val="variable"/>
    <w:sig w:usb0="E00006FF" w:usb1="420024FF" w:usb2="02000000" w:usb3="00000000" w:csb0="0000019F" w:csb1="00000000"/>
    <w:embedRegular r:id="rId25" w:fontKey="{A602D7C9-D1A1-924C-8A4C-C50A57DC4404}"/>
  </w:font>
  <w:font w:name="Fira Sans ExtraLight">
    <w:altName w:val="Calibri"/>
    <w:panose1 w:val="020B0604020202020204"/>
    <w:charset w:val="00"/>
    <w:family w:val="swiss"/>
    <w:pitch w:val="variable"/>
    <w:sig w:usb0="00000287" w:usb1="02000001" w:usb2="00000000" w:usb3="00000000" w:csb0="0000009F" w:csb1="00000000"/>
  </w:font>
  <w:font w:name="Lexend">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380E" w14:textId="5E846F9A" w:rsidR="004A24BB" w:rsidRPr="00FF5BFB" w:rsidRDefault="001008CC" w:rsidP="001008CC">
    <w:pPr>
      <w:pStyle w:val="Footer"/>
      <w:tabs>
        <w:tab w:val="clear" w:pos="4680"/>
        <w:tab w:val="clear" w:pos="9360"/>
        <w:tab w:val="center" w:pos="3757"/>
        <w:tab w:val="right" w:pos="8932"/>
      </w:tabs>
      <w:ind w:left="-1418" w:right="-1277"/>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A225E" w14:textId="4E1147D3" w:rsidR="00F207BF" w:rsidRPr="00910E6B" w:rsidRDefault="00910E6B" w:rsidP="00910E6B">
    <w:pPr>
      <w:pStyle w:val="Header"/>
      <w:jc w:val="center"/>
      <w:rPr>
        <w:bdr w:val="none" w:sz="0" w:space="0" w:color="auto" w:frame="1"/>
      </w:rPr>
    </w:pPr>
    <w:r>
      <w:rPr>
        <w:bdr w:val="none" w:sz="0" w:space="0" w:color="auto" w:frame="1"/>
      </w:rPr>
      <w:t>English Language Arts Network — Ontario — Lesson</w:t>
    </w:r>
    <w:r w:rsidR="00FA4C7A">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2A7A8" w14:textId="77777777" w:rsidR="009C251D" w:rsidRDefault="009C251D" w:rsidP="007D302E">
      <w:r>
        <w:separator/>
      </w:r>
    </w:p>
  </w:footnote>
  <w:footnote w:type="continuationSeparator" w:id="0">
    <w:p w14:paraId="1878813D" w14:textId="77777777" w:rsidR="009C251D" w:rsidRDefault="009C251D" w:rsidP="007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C46B" w14:textId="7C540A75" w:rsidR="00A6770A" w:rsidRDefault="00AE4439" w:rsidP="00CC3DD5">
    <w:pPr>
      <w:spacing w:before="0" w:after="0"/>
      <w:rPr>
        <w:i/>
        <w:iCs/>
      </w:rPr>
    </w:pPr>
    <w:r>
      <w:rPr>
        <w:rFonts w:ascii="Fira Sans Medium" w:hAnsi="Fira Sans Medium"/>
        <w:b/>
        <w:bCs/>
        <w:i/>
        <w:iCs/>
        <w:noProof/>
      </w:rPr>
      <w:drawing>
        <wp:anchor distT="0" distB="0" distL="114300" distR="114300" simplePos="0" relativeHeight="251658240" behindDoc="1" locked="0" layoutInCell="1" allowOverlap="1" wp14:anchorId="3CAB2DC0" wp14:editId="6D205522">
          <wp:simplePos x="0" y="0"/>
          <wp:positionH relativeFrom="column">
            <wp:posOffset>-973455</wp:posOffset>
          </wp:positionH>
          <wp:positionV relativeFrom="paragraph">
            <wp:posOffset>-95201</wp:posOffset>
          </wp:positionV>
          <wp:extent cx="861034" cy="558969"/>
          <wp:effectExtent l="0" t="0" r="0" b="0"/>
          <wp:wrapNone/>
          <wp:docPr id="2113119143" name="Graphic 6" descr="ELAN lesson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pic:nvPicPr>
                <pic:blipFill rotWithShape="1">
                  <a:blip r:embed="rId1">
                    <a:extLst>
                      <a:ext uri="{96DAC541-7B7A-43D3-8B79-37D633B846F1}">
                        <asvg:svgBlip xmlns:asvg="http://schemas.microsoft.com/office/drawing/2016/SVG/main" r:embed="rId2"/>
                      </a:ext>
                    </a:extLst>
                  </a:blip>
                  <a:srcRect l="16242" t="23034" b="22591"/>
                  <a:stretch/>
                </pic:blipFill>
                <pic:spPr bwMode="auto">
                  <a:xfrm>
                    <a:off x="0" y="0"/>
                    <a:ext cx="861034" cy="55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46A" w:rsidRPr="0044246A">
      <w:rPr>
        <w:rFonts w:ascii="Fira Sans Medium" w:hAnsi="Fira Sans Medium"/>
        <w:i/>
        <w:iCs/>
        <w:noProof/>
      </w:rPr>
      <w:t>Lesson:</w:t>
    </w:r>
    <w:r w:rsidR="00FC5D3A" w:rsidRPr="0044246A">
      <w:rPr>
        <w:rFonts w:ascii="Fira Sans Medium" w:hAnsi="Fira Sans Medium"/>
        <w:i/>
        <w:iCs/>
      </w:rPr>
      <w:t xml:space="preserve"> </w:t>
    </w:r>
    <w:r w:rsidR="00092D42" w:rsidRPr="00FF5BFB">
      <w:rPr>
        <w:i/>
        <w:iCs/>
      </w:rPr>
      <w:t>Building a Foundation for Multimodal Mentor Text Study &amp; Composition</w:t>
    </w:r>
    <w:r w:rsidR="007C7730">
      <w:t xml:space="preserve"> </w:t>
    </w:r>
    <w:r w:rsidR="00222E71">
      <w:t xml:space="preserve">/ </w:t>
    </w:r>
    <w:r w:rsidR="00FC5D3A" w:rsidRPr="0044246A">
      <w:rPr>
        <w:rStyle w:val="Strong"/>
        <w:bCs w:val="0"/>
        <w:i/>
        <w:iCs/>
      </w:rPr>
      <w:t>Grade:</w:t>
    </w:r>
    <w:r w:rsidR="00FC5D3A">
      <w:t xml:space="preserve"> </w:t>
    </w:r>
    <w:r w:rsidR="00FC5D3A" w:rsidRPr="00FF5BFB">
      <w:rPr>
        <w:i/>
        <w:iCs/>
      </w:rPr>
      <w:t>9 (ENL1W)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F8E5" w14:textId="4DEAFAA1" w:rsidR="001008CC" w:rsidRPr="00CC3DD5" w:rsidRDefault="001008CC" w:rsidP="00CC3DD5">
    <w:pPr>
      <w:spacing w:before="0" w:after="0"/>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4C1625B2"/>
    <w:multiLevelType w:val="hybridMultilevel"/>
    <w:tmpl w:val="C7A494F2"/>
    <w:lvl w:ilvl="0" w:tplc="B37C1B5A">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6D272E00"/>
    <w:multiLevelType w:val="hybridMultilevel"/>
    <w:tmpl w:val="EBCA2AF8"/>
    <w:lvl w:ilvl="0" w:tplc="D9120498">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18247880">
    <w:abstractNumId w:val="11"/>
  </w:num>
  <w:num w:numId="2" w16cid:durableId="1889416000">
    <w:abstractNumId w:val="13"/>
  </w:num>
  <w:num w:numId="3" w16cid:durableId="1588346799">
    <w:abstractNumId w:val="8"/>
  </w:num>
  <w:num w:numId="4" w16cid:durableId="110323596">
    <w:abstractNumId w:val="9"/>
  </w:num>
  <w:num w:numId="5" w16cid:durableId="672073509">
    <w:abstractNumId w:val="6"/>
  </w:num>
  <w:num w:numId="6" w16cid:durableId="1018509766">
    <w:abstractNumId w:val="5"/>
  </w:num>
  <w:num w:numId="7" w16cid:durableId="1338340295">
    <w:abstractNumId w:val="14"/>
  </w:num>
  <w:num w:numId="8" w16cid:durableId="1398286201">
    <w:abstractNumId w:val="1"/>
  </w:num>
  <w:num w:numId="9" w16cid:durableId="1827669883">
    <w:abstractNumId w:val="10"/>
  </w:num>
  <w:num w:numId="10" w16cid:durableId="1010524423">
    <w:abstractNumId w:val="12"/>
  </w:num>
  <w:num w:numId="11" w16cid:durableId="882599552">
    <w:abstractNumId w:val="0"/>
  </w:num>
  <w:num w:numId="12" w16cid:durableId="1668633109">
    <w:abstractNumId w:val="3"/>
  </w:num>
  <w:num w:numId="13" w16cid:durableId="1870604231">
    <w:abstractNumId w:val="4"/>
  </w:num>
  <w:num w:numId="14" w16cid:durableId="90860307">
    <w:abstractNumId w:val="11"/>
    <w:lvlOverride w:ilvl="0">
      <w:startOverride w:val="1"/>
    </w:lvlOverride>
  </w:num>
  <w:num w:numId="15" w16cid:durableId="1812333296">
    <w:abstractNumId w:val="2"/>
  </w:num>
  <w:num w:numId="16" w16cid:durableId="1839466888">
    <w:abstractNumId w:val="15"/>
  </w:num>
  <w:num w:numId="17" w16cid:durableId="125937018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removePersonalInformation/>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EDA"/>
    <w:rsid w:val="00004360"/>
    <w:rsid w:val="00004EB3"/>
    <w:rsid w:val="000106CB"/>
    <w:rsid w:val="00010D13"/>
    <w:rsid w:val="00012351"/>
    <w:rsid w:val="00014056"/>
    <w:rsid w:val="000145FB"/>
    <w:rsid w:val="00020EB7"/>
    <w:rsid w:val="00027FD6"/>
    <w:rsid w:val="000308A3"/>
    <w:rsid w:val="00037214"/>
    <w:rsid w:val="00040F3F"/>
    <w:rsid w:val="000501BF"/>
    <w:rsid w:val="00051ABB"/>
    <w:rsid w:val="00053991"/>
    <w:rsid w:val="00057B5A"/>
    <w:rsid w:val="000711DE"/>
    <w:rsid w:val="00092D42"/>
    <w:rsid w:val="000957F6"/>
    <w:rsid w:val="000A0D94"/>
    <w:rsid w:val="000A427D"/>
    <w:rsid w:val="000A5B72"/>
    <w:rsid w:val="000C40B0"/>
    <w:rsid w:val="000C49A8"/>
    <w:rsid w:val="000C53B3"/>
    <w:rsid w:val="000E0E0B"/>
    <w:rsid w:val="000E152D"/>
    <w:rsid w:val="000F1E8B"/>
    <w:rsid w:val="001008CC"/>
    <w:rsid w:val="00100AF6"/>
    <w:rsid w:val="00101A1D"/>
    <w:rsid w:val="0011012D"/>
    <w:rsid w:val="00116AF0"/>
    <w:rsid w:val="00120C5D"/>
    <w:rsid w:val="00121695"/>
    <w:rsid w:val="001406BC"/>
    <w:rsid w:val="00144AA5"/>
    <w:rsid w:val="00146563"/>
    <w:rsid w:val="00151FA0"/>
    <w:rsid w:val="0016336E"/>
    <w:rsid w:val="001715CD"/>
    <w:rsid w:val="00175798"/>
    <w:rsid w:val="0018233D"/>
    <w:rsid w:val="00187666"/>
    <w:rsid w:val="00194010"/>
    <w:rsid w:val="001A0E14"/>
    <w:rsid w:val="001A49AB"/>
    <w:rsid w:val="001A75C3"/>
    <w:rsid w:val="001C4705"/>
    <w:rsid w:val="001D6867"/>
    <w:rsid w:val="001E4A28"/>
    <w:rsid w:val="001F1417"/>
    <w:rsid w:val="001F350D"/>
    <w:rsid w:val="0020293E"/>
    <w:rsid w:val="00203355"/>
    <w:rsid w:val="002037DA"/>
    <w:rsid w:val="00206059"/>
    <w:rsid w:val="0021066F"/>
    <w:rsid w:val="00210C8A"/>
    <w:rsid w:val="00215116"/>
    <w:rsid w:val="00222E71"/>
    <w:rsid w:val="002338B2"/>
    <w:rsid w:val="002408F4"/>
    <w:rsid w:val="00242045"/>
    <w:rsid w:val="0024542E"/>
    <w:rsid w:val="0024728B"/>
    <w:rsid w:val="00254468"/>
    <w:rsid w:val="002622F1"/>
    <w:rsid w:val="00265D91"/>
    <w:rsid w:val="0026641B"/>
    <w:rsid w:val="002677BD"/>
    <w:rsid w:val="00275A98"/>
    <w:rsid w:val="002775CA"/>
    <w:rsid w:val="002854A5"/>
    <w:rsid w:val="00285CF3"/>
    <w:rsid w:val="002A29B9"/>
    <w:rsid w:val="002A4BDA"/>
    <w:rsid w:val="002A70C4"/>
    <w:rsid w:val="002B38E5"/>
    <w:rsid w:val="002B5468"/>
    <w:rsid w:val="002C0D45"/>
    <w:rsid w:val="002C7CFB"/>
    <w:rsid w:val="002C7D57"/>
    <w:rsid w:val="002D0E95"/>
    <w:rsid w:val="002D44B3"/>
    <w:rsid w:val="002E64DE"/>
    <w:rsid w:val="002E68E0"/>
    <w:rsid w:val="002E7AA3"/>
    <w:rsid w:val="002F7DAA"/>
    <w:rsid w:val="003113A1"/>
    <w:rsid w:val="0031271C"/>
    <w:rsid w:val="00314F72"/>
    <w:rsid w:val="00324F7B"/>
    <w:rsid w:val="0032669C"/>
    <w:rsid w:val="00327A39"/>
    <w:rsid w:val="00335919"/>
    <w:rsid w:val="00335AF6"/>
    <w:rsid w:val="00344131"/>
    <w:rsid w:val="003623F5"/>
    <w:rsid w:val="00365AFC"/>
    <w:rsid w:val="00377392"/>
    <w:rsid w:val="00387814"/>
    <w:rsid w:val="00393850"/>
    <w:rsid w:val="003C790B"/>
    <w:rsid w:val="003E1D51"/>
    <w:rsid w:val="003E413D"/>
    <w:rsid w:val="003F5353"/>
    <w:rsid w:val="00413D2A"/>
    <w:rsid w:val="0044246A"/>
    <w:rsid w:val="0046423E"/>
    <w:rsid w:val="0046485B"/>
    <w:rsid w:val="004742DF"/>
    <w:rsid w:val="00481720"/>
    <w:rsid w:val="00494832"/>
    <w:rsid w:val="004962A4"/>
    <w:rsid w:val="004A24BB"/>
    <w:rsid w:val="004B1ABB"/>
    <w:rsid w:val="004B3F97"/>
    <w:rsid w:val="004C321E"/>
    <w:rsid w:val="004F7B72"/>
    <w:rsid w:val="00510756"/>
    <w:rsid w:val="005122BE"/>
    <w:rsid w:val="005220C1"/>
    <w:rsid w:val="00523C3D"/>
    <w:rsid w:val="00530AEC"/>
    <w:rsid w:val="005366A6"/>
    <w:rsid w:val="00545F9F"/>
    <w:rsid w:val="00557F74"/>
    <w:rsid w:val="00565154"/>
    <w:rsid w:val="005706D7"/>
    <w:rsid w:val="0057660B"/>
    <w:rsid w:val="00580B28"/>
    <w:rsid w:val="00585668"/>
    <w:rsid w:val="00596112"/>
    <w:rsid w:val="005B00FC"/>
    <w:rsid w:val="005B23F1"/>
    <w:rsid w:val="005C143A"/>
    <w:rsid w:val="005C254F"/>
    <w:rsid w:val="005C26EB"/>
    <w:rsid w:val="005C2ED3"/>
    <w:rsid w:val="005C7235"/>
    <w:rsid w:val="005D2AB1"/>
    <w:rsid w:val="005D3699"/>
    <w:rsid w:val="005D40B7"/>
    <w:rsid w:val="005E7ABB"/>
    <w:rsid w:val="00624D7B"/>
    <w:rsid w:val="00625918"/>
    <w:rsid w:val="00626DAF"/>
    <w:rsid w:val="00636A93"/>
    <w:rsid w:val="00640F2F"/>
    <w:rsid w:val="0064297C"/>
    <w:rsid w:val="006479C3"/>
    <w:rsid w:val="00657A2E"/>
    <w:rsid w:val="00671041"/>
    <w:rsid w:val="00677A84"/>
    <w:rsid w:val="00686C0E"/>
    <w:rsid w:val="006920EE"/>
    <w:rsid w:val="006A5FF6"/>
    <w:rsid w:val="006A76BC"/>
    <w:rsid w:val="006B441B"/>
    <w:rsid w:val="006C5200"/>
    <w:rsid w:val="006C57FE"/>
    <w:rsid w:val="006C72E9"/>
    <w:rsid w:val="006D09AD"/>
    <w:rsid w:val="006D59E7"/>
    <w:rsid w:val="006E21F1"/>
    <w:rsid w:val="006E304E"/>
    <w:rsid w:val="006E609D"/>
    <w:rsid w:val="006F0128"/>
    <w:rsid w:val="006F3365"/>
    <w:rsid w:val="00702E70"/>
    <w:rsid w:val="007054B0"/>
    <w:rsid w:val="007067C3"/>
    <w:rsid w:val="00723A96"/>
    <w:rsid w:val="00730EEB"/>
    <w:rsid w:val="00734932"/>
    <w:rsid w:val="00746FEC"/>
    <w:rsid w:val="0074724B"/>
    <w:rsid w:val="0076087A"/>
    <w:rsid w:val="00761B93"/>
    <w:rsid w:val="00762B57"/>
    <w:rsid w:val="007817EF"/>
    <w:rsid w:val="0079510E"/>
    <w:rsid w:val="007A0A0E"/>
    <w:rsid w:val="007A15A4"/>
    <w:rsid w:val="007A451F"/>
    <w:rsid w:val="007B343D"/>
    <w:rsid w:val="007C2766"/>
    <w:rsid w:val="007C41C4"/>
    <w:rsid w:val="007C4EDA"/>
    <w:rsid w:val="007C7730"/>
    <w:rsid w:val="007D302E"/>
    <w:rsid w:val="007D3D62"/>
    <w:rsid w:val="007F42DD"/>
    <w:rsid w:val="008049F4"/>
    <w:rsid w:val="008059FB"/>
    <w:rsid w:val="0081352D"/>
    <w:rsid w:val="00813A7C"/>
    <w:rsid w:val="008223A9"/>
    <w:rsid w:val="0083661F"/>
    <w:rsid w:val="008424EA"/>
    <w:rsid w:val="00850D83"/>
    <w:rsid w:val="0085399C"/>
    <w:rsid w:val="0085534B"/>
    <w:rsid w:val="00862309"/>
    <w:rsid w:val="00864D2C"/>
    <w:rsid w:val="008739F9"/>
    <w:rsid w:val="00877C39"/>
    <w:rsid w:val="00884014"/>
    <w:rsid w:val="00884146"/>
    <w:rsid w:val="00886EB0"/>
    <w:rsid w:val="00897BB6"/>
    <w:rsid w:val="008A25D2"/>
    <w:rsid w:val="008A7F1B"/>
    <w:rsid w:val="008C5EF1"/>
    <w:rsid w:val="008D17E2"/>
    <w:rsid w:val="008D712B"/>
    <w:rsid w:val="008E0BC6"/>
    <w:rsid w:val="008E17C0"/>
    <w:rsid w:val="008E3FAA"/>
    <w:rsid w:val="008E5FD7"/>
    <w:rsid w:val="00910E6B"/>
    <w:rsid w:val="0091266F"/>
    <w:rsid w:val="00913C61"/>
    <w:rsid w:val="00916611"/>
    <w:rsid w:val="00931A50"/>
    <w:rsid w:val="009350A1"/>
    <w:rsid w:val="009355DC"/>
    <w:rsid w:val="00936AA2"/>
    <w:rsid w:val="009375D9"/>
    <w:rsid w:val="00941CB2"/>
    <w:rsid w:val="00945555"/>
    <w:rsid w:val="009537E3"/>
    <w:rsid w:val="0096118F"/>
    <w:rsid w:val="0096759D"/>
    <w:rsid w:val="00971125"/>
    <w:rsid w:val="00984C78"/>
    <w:rsid w:val="00992AD3"/>
    <w:rsid w:val="009A0091"/>
    <w:rsid w:val="009B0E5C"/>
    <w:rsid w:val="009B18AB"/>
    <w:rsid w:val="009C251D"/>
    <w:rsid w:val="009C5744"/>
    <w:rsid w:val="009C7380"/>
    <w:rsid w:val="009D0870"/>
    <w:rsid w:val="009D1376"/>
    <w:rsid w:val="009D4F27"/>
    <w:rsid w:val="009E0E07"/>
    <w:rsid w:val="009E335B"/>
    <w:rsid w:val="009E40A5"/>
    <w:rsid w:val="009E7E0A"/>
    <w:rsid w:val="009F175A"/>
    <w:rsid w:val="00A02F38"/>
    <w:rsid w:val="00A043C6"/>
    <w:rsid w:val="00A21450"/>
    <w:rsid w:val="00A23021"/>
    <w:rsid w:val="00A27157"/>
    <w:rsid w:val="00A31B54"/>
    <w:rsid w:val="00A34F55"/>
    <w:rsid w:val="00A44D5C"/>
    <w:rsid w:val="00A522F5"/>
    <w:rsid w:val="00A53B53"/>
    <w:rsid w:val="00A56EC6"/>
    <w:rsid w:val="00A61771"/>
    <w:rsid w:val="00A628DA"/>
    <w:rsid w:val="00A6770A"/>
    <w:rsid w:val="00A814D1"/>
    <w:rsid w:val="00A846DF"/>
    <w:rsid w:val="00AA4246"/>
    <w:rsid w:val="00AB574E"/>
    <w:rsid w:val="00AC75D6"/>
    <w:rsid w:val="00AD3F64"/>
    <w:rsid w:val="00AE17EB"/>
    <w:rsid w:val="00AE4439"/>
    <w:rsid w:val="00AF4F87"/>
    <w:rsid w:val="00B03B34"/>
    <w:rsid w:val="00B125E1"/>
    <w:rsid w:val="00B2192D"/>
    <w:rsid w:val="00B265B8"/>
    <w:rsid w:val="00B2686F"/>
    <w:rsid w:val="00B30B84"/>
    <w:rsid w:val="00B469EE"/>
    <w:rsid w:val="00B6130F"/>
    <w:rsid w:val="00B6418C"/>
    <w:rsid w:val="00B74BD5"/>
    <w:rsid w:val="00B912FC"/>
    <w:rsid w:val="00B95A49"/>
    <w:rsid w:val="00B96BA1"/>
    <w:rsid w:val="00BC5B75"/>
    <w:rsid w:val="00BC6A7D"/>
    <w:rsid w:val="00BD6DC3"/>
    <w:rsid w:val="00BE79BC"/>
    <w:rsid w:val="00BF75A1"/>
    <w:rsid w:val="00C001BE"/>
    <w:rsid w:val="00C14657"/>
    <w:rsid w:val="00C218D8"/>
    <w:rsid w:val="00C45A6B"/>
    <w:rsid w:val="00C506F0"/>
    <w:rsid w:val="00C55735"/>
    <w:rsid w:val="00C64C9E"/>
    <w:rsid w:val="00C66DC9"/>
    <w:rsid w:val="00C729A2"/>
    <w:rsid w:val="00C75CB7"/>
    <w:rsid w:val="00C83817"/>
    <w:rsid w:val="00C85132"/>
    <w:rsid w:val="00C90D0C"/>
    <w:rsid w:val="00C93F57"/>
    <w:rsid w:val="00C957B8"/>
    <w:rsid w:val="00CA600C"/>
    <w:rsid w:val="00CC1E91"/>
    <w:rsid w:val="00CC3DD5"/>
    <w:rsid w:val="00CC4111"/>
    <w:rsid w:val="00CC49E2"/>
    <w:rsid w:val="00CC5BDE"/>
    <w:rsid w:val="00CD07E0"/>
    <w:rsid w:val="00CD2655"/>
    <w:rsid w:val="00CD3A70"/>
    <w:rsid w:val="00CD52C0"/>
    <w:rsid w:val="00CD629D"/>
    <w:rsid w:val="00CD73BA"/>
    <w:rsid w:val="00CE283E"/>
    <w:rsid w:val="00D00DBC"/>
    <w:rsid w:val="00D02084"/>
    <w:rsid w:val="00D10419"/>
    <w:rsid w:val="00D11DEE"/>
    <w:rsid w:val="00D23F36"/>
    <w:rsid w:val="00D32A10"/>
    <w:rsid w:val="00D35F13"/>
    <w:rsid w:val="00D41D1F"/>
    <w:rsid w:val="00D435C7"/>
    <w:rsid w:val="00D47861"/>
    <w:rsid w:val="00D55DE2"/>
    <w:rsid w:val="00D65A80"/>
    <w:rsid w:val="00D70D4E"/>
    <w:rsid w:val="00D71C23"/>
    <w:rsid w:val="00D75D6A"/>
    <w:rsid w:val="00D77897"/>
    <w:rsid w:val="00D83195"/>
    <w:rsid w:val="00D84CA1"/>
    <w:rsid w:val="00D878E9"/>
    <w:rsid w:val="00D943A2"/>
    <w:rsid w:val="00DA7AA7"/>
    <w:rsid w:val="00DC092F"/>
    <w:rsid w:val="00DD032D"/>
    <w:rsid w:val="00DE4943"/>
    <w:rsid w:val="00DE6211"/>
    <w:rsid w:val="00DE6A4E"/>
    <w:rsid w:val="00DF0816"/>
    <w:rsid w:val="00DF3313"/>
    <w:rsid w:val="00DF5727"/>
    <w:rsid w:val="00DF7A11"/>
    <w:rsid w:val="00DF7F46"/>
    <w:rsid w:val="00E1104F"/>
    <w:rsid w:val="00E142DE"/>
    <w:rsid w:val="00E20112"/>
    <w:rsid w:val="00E26CAF"/>
    <w:rsid w:val="00E30DEF"/>
    <w:rsid w:val="00E5157B"/>
    <w:rsid w:val="00E65EC0"/>
    <w:rsid w:val="00E661B4"/>
    <w:rsid w:val="00E82A84"/>
    <w:rsid w:val="00E83AF3"/>
    <w:rsid w:val="00E87B94"/>
    <w:rsid w:val="00E917B5"/>
    <w:rsid w:val="00E93F6A"/>
    <w:rsid w:val="00E94D62"/>
    <w:rsid w:val="00EA5E9D"/>
    <w:rsid w:val="00EB1BA2"/>
    <w:rsid w:val="00ED54DC"/>
    <w:rsid w:val="00EE66DC"/>
    <w:rsid w:val="00EF6190"/>
    <w:rsid w:val="00EF7153"/>
    <w:rsid w:val="00F05EB8"/>
    <w:rsid w:val="00F14BF3"/>
    <w:rsid w:val="00F207BF"/>
    <w:rsid w:val="00F26A39"/>
    <w:rsid w:val="00F309A3"/>
    <w:rsid w:val="00F40214"/>
    <w:rsid w:val="00F41FF5"/>
    <w:rsid w:val="00F5124F"/>
    <w:rsid w:val="00F54E20"/>
    <w:rsid w:val="00F614B9"/>
    <w:rsid w:val="00F6187E"/>
    <w:rsid w:val="00F718C0"/>
    <w:rsid w:val="00F76E76"/>
    <w:rsid w:val="00F778CF"/>
    <w:rsid w:val="00F83871"/>
    <w:rsid w:val="00FA21FF"/>
    <w:rsid w:val="00FA4C7A"/>
    <w:rsid w:val="00FA5365"/>
    <w:rsid w:val="00FA63F9"/>
    <w:rsid w:val="00FA6E89"/>
    <w:rsid w:val="00FA7890"/>
    <w:rsid w:val="00FC2FDE"/>
    <w:rsid w:val="00FC464F"/>
    <w:rsid w:val="00FC5D3A"/>
    <w:rsid w:val="00FC5E16"/>
    <w:rsid w:val="00FC5FA7"/>
    <w:rsid w:val="00FD037A"/>
    <w:rsid w:val="00FE10FE"/>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DC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C5D"/>
    <w:pPr>
      <w:spacing w:before="120" w:after="240" w:line="288" w:lineRule="auto"/>
    </w:pPr>
    <w:rPr>
      <w:rFonts w:ascii="Fira Sans" w:hAnsi="Fira Sans" w:cs="Calibri"/>
      <w:sz w:val="24"/>
      <w:szCs w:val="24"/>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themeColor="text1"/>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themeColor="text1" w:themeTint="D9"/>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themeColor="text1" w:themeTint="D9"/>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themeColor="text1"/>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themeColor="text1"/>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pPr>
      <w:spacing w:line="240" w:lineRule="auto"/>
    </w:pPr>
    <w:rPr>
      <w:rFonts w:ascii="Calibri" w:hAnsi="Calibri" w:cs="Calibri"/>
      <w:sz w:val="24"/>
      <w:szCs w:val="24"/>
    </w:rPr>
  </w:style>
  <w:style w:type="paragraph" w:styleId="NormalWeb">
    <w:name w:val="Normal (Web)"/>
    <w:basedOn w:val="Normal"/>
    <w:uiPriority w:val="99"/>
    <w:semiHidden/>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basedOn w:val="DefaultParagraphFont"/>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basedOn w:val="CommentTextChar"/>
    <w:link w:val="CommentSubject"/>
    <w:uiPriority w:val="99"/>
    <w:semiHidden/>
    <w:rsid w:val="00175798"/>
    <w:rPr>
      <w:rFonts w:ascii="Calibri" w:hAnsi="Calibri" w:cs="Calibri"/>
      <w:b/>
      <w:bCs/>
      <w:sz w:val="20"/>
      <w:szCs w:val="20"/>
    </w:rPr>
  </w:style>
  <w:style w:type="character" w:customStyle="1" w:styleId="Heading1Char">
    <w:name w:val="Heading 1 Char"/>
    <w:basedOn w:val="DefaultParagraphFont"/>
    <w:link w:val="Heading1"/>
    <w:uiPriority w:val="9"/>
    <w:rsid w:val="002C7CFB"/>
    <w:rPr>
      <w:rFonts w:ascii="Fira Sans SemiBold" w:hAnsi="Fira Sans SemiBold" w:cs="Calibri"/>
      <w:b/>
      <w:bCs/>
      <w:color w:val="000000" w:themeColor="text1"/>
      <w:sz w:val="60"/>
      <w:szCs w:val="60"/>
    </w:rPr>
  </w:style>
  <w:style w:type="character" w:customStyle="1" w:styleId="Heading2Char">
    <w:name w:val="Heading 2 Char"/>
    <w:basedOn w:val="DefaultParagraphFont"/>
    <w:link w:val="Heading2"/>
    <w:uiPriority w:val="9"/>
    <w:rsid w:val="0057660B"/>
    <w:rPr>
      <w:rFonts w:ascii="Fira Sans" w:hAnsi="Fira Sans" w:cs="Calibri"/>
      <w:b/>
      <w:bCs/>
      <w:color w:val="377C90"/>
      <w:sz w:val="52"/>
      <w:szCs w:val="52"/>
    </w:rPr>
  </w:style>
  <w:style w:type="character" w:customStyle="1" w:styleId="Heading3Char">
    <w:name w:val="Heading 3 Char"/>
    <w:basedOn w:val="DefaultParagraphFont"/>
    <w:link w:val="Heading3"/>
    <w:uiPriority w:val="9"/>
    <w:rsid w:val="00B6130F"/>
    <w:rPr>
      <w:rFonts w:ascii="Fira Sans" w:hAnsi="Fira Sans" w:cs="Calibri"/>
      <w:b/>
      <w:color w:val="262626" w:themeColor="text1" w:themeTint="D9"/>
      <w:sz w:val="44"/>
      <w:szCs w:val="44"/>
    </w:rPr>
  </w:style>
  <w:style w:type="table" w:styleId="TableGrid">
    <w:name w:val="Table Grid"/>
    <w:basedOn w:val="TableNormal"/>
    <w:uiPriority w:val="39"/>
    <w:rsid w:val="00625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rFonts w:cstheme="majorHAnsi"/>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145F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145F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145F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145F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145FB"/>
    <w:pPr>
      <w:spacing w:after="0"/>
      <w:ind w:left="1920"/>
    </w:pPr>
    <w:rPr>
      <w:rFonts w:asciiTheme="minorHAnsi" w:hAnsiTheme="minorHAnsi"/>
      <w:sz w:val="20"/>
      <w:szCs w:val="20"/>
    </w:rPr>
  </w:style>
  <w:style w:type="character" w:styleId="Hyperlink">
    <w:name w:val="Hyperlink"/>
    <w:basedOn w:val="DefaultParagraphFont"/>
    <w:uiPriority w:val="99"/>
    <w:unhideWhenUsed/>
    <w:rsid w:val="000145FB"/>
    <w:rPr>
      <w:color w:val="0000FF" w:themeColor="hyperlink"/>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basedOn w:val="DefaultParagraphFont"/>
    <w:uiPriority w:val="22"/>
    <w:qFormat/>
    <w:rsid w:val="00FC2FDE"/>
    <w:rPr>
      <w:rFonts w:ascii="Fira Sans Medium" w:hAnsi="Fira Sans Medium"/>
      <w:b w:val="0"/>
      <w:bCs/>
      <w:i w:val="0"/>
      <w:sz w:val="24"/>
    </w:rPr>
  </w:style>
  <w:style w:type="character" w:styleId="UnresolvedMention">
    <w:name w:val="Unresolved Mention"/>
    <w:basedOn w:val="DefaultParagraphFont"/>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basedOn w:val="DefaultParagraphFont"/>
    <w:uiPriority w:val="99"/>
    <w:semiHidden/>
    <w:unhideWhenUsed/>
    <w:rsid w:val="00C506F0"/>
    <w:rPr>
      <w:color w:val="800080" w:themeColor="followedHyperlink"/>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basedOn w:val="DefaultParagraphFont"/>
    <w:link w:val="Heading4"/>
    <w:uiPriority w:val="9"/>
    <w:rsid w:val="005C2ED3"/>
    <w:rPr>
      <w:rFonts w:ascii="Fira Sans Medium" w:hAnsi="Fira Sans Medium" w:cs="Calibri"/>
      <w:bCs/>
      <w:color w:val="262626" w:themeColor="text1" w:themeTint="D9"/>
      <w:sz w:val="40"/>
      <w:szCs w:val="32"/>
    </w:rPr>
  </w:style>
  <w:style w:type="character" w:customStyle="1" w:styleId="Heading5Char">
    <w:name w:val="Heading 5 Char"/>
    <w:basedOn w:val="DefaultParagraphFont"/>
    <w:link w:val="Heading5"/>
    <w:uiPriority w:val="9"/>
    <w:rsid w:val="005C2ED3"/>
    <w:rPr>
      <w:rFonts w:ascii="Fira Sans SemiBold" w:hAnsi="Fira Sans SemiBold" w:cs="Calibri"/>
      <w:bCs/>
      <w:color w:val="377C90"/>
      <w:sz w:val="32"/>
      <w:szCs w:val="24"/>
    </w:rPr>
  </w:style>
  <w:style w:type="character" w:customStyle="1" w:styleId="Heading6Char">
    <w:name w:val="Heading 6 Char"/>
    <w:basedOn w:val="DefaultParagraphFont"/>
    <w:link w:val="Heading6"/>
    <w:uiPriority w:val="9"/>
    <w:rsid w:val="005C2ED3"/>
    <w:rPr>
      <w:rFonts w:ascii="Fira Sans SemiBold" w:hAnsi="Fira Sans SemiBold" w:cs="Calibri"/>
      <w:color w:val="000000" w:themeColor="text1"/>
      <w:sz w:val="24"/>
    </w:rPr>
  </w:style>
  <w:style w:type="character" w:styleId="Emphasis">
    <w:name w:val="Emphasis"/>
    <w:basedOn w:val="DefaultParagraphFont"/>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basedOn w:val="DefaultParagraphFont"/>
    <w:link w:val="Heading7"/>
    <w:uiPriority w:val="9"/>
    <w:rsid w:val="000308A3"/>
    <w:rPr>
      <w:rFonts w:asciiTheme="majorHAnsi" w:eastAsiaTheme="majorEastAsia" w:hAnsiTheme="majorHAnsi" w:cstheme="majorBidi"/>
      <w:i/>
      <w:iCs/>
      <w:color w:val="243F60" w:themeColor="accent1" w:themeShade="7F"/>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585668"/>
    <w:pPr>
      <w:numPr>
        <w:numId w:val="1"/>
      </w:numPr>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rPr>
      <w:rFonts w:ascii="Fira Sans" w:hAnsi="Fira Sans" w:cs="Calibri"/>
      <w:sz w:val="24"/>
      <w:szCs w:val="24"/>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basedOn w:val="DefaultParagraphFont"/>
    <w:uiPriority w:val="19"/>
    <w:qFormat/>
    <w:rsid w:val="00C90D0C"/>
    <w:rPr>
      <w:i/>
      <w:iCs/>
      <w:color w:val="404040" w:themeColor="text1" w:themeTint="BF"/>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hyperlink" Target="https://www.washingtonian.com/2018/03/26/illustrator-mari-andrew-shares-her-favorite-dc-spots/" TargetMode="External"/><Relationship Id="rId47" Type="http://schemas.openxmlformats.org/officeDocument/2006/relationships/hyperlink" Target="https://images.squarespace-cdn.com/content/v1/61f005a91a602f6587a29ede/1643384146801-XRYPD684WTZEEM0I2MLU/image-asset.png?format=1500w" TargetMode="External"/><Relationship Id="rId63" Type="http://schemas.openxmlformats.org/officeDocument/2006/relationships/hyperlink" Target="https://www.washingtonian.com/2018/03/26/illustrator-mari-andrew-shares-her-favorite-dc-spots/" TargetMode="External"/><Relationship Id="rId68" Type="http://schemas.openxmlformats.org/officeDocument/2006/relationships/hyperlink" Target="https://www.beyondtheshort.com/art-experimental/to-the-girl-that-looks-like-me-ewurakua-dawson-amoah" TargetMode="External"/><Relationship Id="rId84" Type="http://schemas.openxmlformats.org/officeDocument/2006/relationships/image" Target="media/image24.png"/><Relationship Id="rId89" Type="http://schemas.openxmlformats.org/officeDocument/2006/relationships/header" Target="header2.xml"/><Relationship Id="rId16" Type="http://schemas.openxmlformats.org/officeDocument/2006/relationships/hyperlink" Target="https://docs.google.com/presentation/d/1B-Wnyfx3VJJNfd0e8wtmrr6HJFH14Ih0QDBvW_S0OJY/edit?usp=sharing" TargetMode="External"/><Relationship Id="rId11" Type="http://schemas.openxmlformats.org/officeDocument/2006/relationships/image" Target="media/image4.svg"/><Relationship Id="rId32" Type="http://schemas.openxmlformats.org/officeDocument/2006/relationships/hyperlink" Target="https://docs.google.com/presentation/d/1IimX8_zcO6PVuTyAo0i4un8uaFUQHLwaQkuqf8PbZuY/edit#slide=id.g2ecef68389c_0_0" TargetMode="External"/><Relationship Id="rId37" Type="http://schemas.openxmlformats.org/officeDocument/2006/relationships/image" Target="media/image19.png"/><Relationship Id="rId53" Type="http://schemas.openxmlformats.org/officeDocument/2006/relationships/hyperlink" Target="https://www.numeridanse.tv/en/dance-videotheque/fugue-trampoline" TargetMode="External"/><Relationship Id="rId58" Type="http://schemas.openxmlformats.org/officeDocument/2006/relationships/image" Target="media/image22.png"/><Relationship Id="rId74" Type="http://schemas.openxmlformats.org/officeDocument/2006/relationships/hyperlink" Target="https://www.youtube.com/watch?v=wj_MaUxlnjc" TargetMode="External"/><Relationship Id="rId79" Type="http://schemas.openxmlformats.org/officeDocument/2006/relationships/hyperlink" Target="http://www.incidentalcomics.com/2021/09/night-thoughts.html"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s://docs.google.com/presentation/d/1ysk7j0Pd2MroaKOHyJzrDsCw7Ny-mzmd9n66NHizTSI/edit?usp=sharing" TargetMode="External"/><Relationship Id="rId27" Type="http://schemas.openxmlformats.org/officeDocument/2006/relationships/hyperlink" Target="https://docs.google.com/presentation/d/1IimX8_zcO6PVuTyAo0i4un8uaFUQHLwaQkuqf8PbZuY/edit#slide=id.g2ef37b62238_1_15" TargetMode="External"/><Relationship Id="rId30" Type="http://schemas.openxmlformats.org/officeDocument/2006/relationships/hyperlink" Target="https://docs.google.com/presentation/d/1IimX8_zcO6PVuTyAo0i4un8uaFUQHLwaQkuqf8PbZuY/edit#slide=id.g2ebfe1c8fe4_0_5" TargetMode="External"/><Relationship Id="rId35" Type="http://schemas.openxmlformats.org/officeDocument/2006/relationships/hyperlink" Target="https://docs.google.com/presentation/d/1IimX8_zcO6PVuTyAo0i4un8uaFUQHLwaQkuqf8PbZuY/edit#slide=id.g2ef37b62238_1_3" TargetMode="External"/><Relationship Id="rId43" Type="http://schemas.openxmlformats.org/officeDocument/2006/relationships/hyperlink" Target="https://www.yout-ube.com/watch?v=jdXPQRvw3xw" TargetMode="External"/><Relationship Id="rId48" Type="http://schemas.openxmlformats.org/officeDocument/2006/relationships/hyperlink" Target="https://www.ted.com/talks/clint_smith_the_danger_of_silence?subtitle=en" TargetMode="External"/><Relationship Id="rId56" Type="http://schemas.openxmlformats.org/officeDocument/2006/relationships/hyperlink" Target="https://www.yout-ube.com/watch?v=wj_MaUxlnjc" TargetMode="External"/><Relationship Id="rId64" Type="http://schemas.openxmlformats.org/officeDocument/2006/relationships/hyperlink" Target="https://blog.heinemann.com/writingmasters-atwell1" TargetMode="External"/><Relationship Id="rId69" Type="http://schemas.openxmlformats.org/officeDocument/2006/relationships/hyperlink" Target="https://www.vermontpublic.org/vpr-news/2021-02-16/a-comics-collection-of-the-absurdities-realities-of-special-education" TargetMode="External"/><Relationship Id="rId77" Type="http://schemas.openxmlformats.org/officeDocument/2006/relationships/hyperlink" Target="https://www.ted.com/talks/clint_smith_the_danger_of_silence?subtitle=en" TargetMode="External"/><Relationship Id="rId8" Type="http://schemas.openxmlformats.org/officeDocument/2006/relationships/image" Target="media/image1.png"/><Relationship Id="rId51" Type="http://schemas.openxmlformats.org/officeDocument/2006/relationships/hyperlink" Target="https://gearjunkie.com/footwear/running-footwear/how-to-lace-running-shoes" TargetMode="External"/><Relationship Id="rId72" Type="http://schemas.openxmlformats.org/officeDocument/2006/relationships/hyperlink" Target="https://www.mlb.com/video/that-opening-day-feeling-by-mike-trout" TargetMode="External"/><Relationship Id="rId80" Type="http://schemas.openxmlformats.org/officeDocument/2006/relationships/hyperlink" Target="https://digitalstories.ca/video/my-global-warming/" TargetMode="External"/><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cs.google.com/presentation/d/1ysk7j0Pd2MroaKOHyJzrDsCw7Ny-mzmd9n66NHizTSI/edit?usp=sharing" TargetMode="External"/><Relationship Id="rId25" Type="http://schemas.openxmlformats.org/officeDocument/2006/relationships/hyperlink" Target="https://docs.google.com/presentation/d/1IimX8_zcO6PVuTyAo0i4un8uaFUQHLwaQkuqf8PbZuY/edit#slide=id.g2ebfd867980_0_14"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s://www.youtube-nocookie.com/embed/n_y6UEiUs-o?playlist=n_y6UEiUs-o&amp;autoplay=1&amp;iv_load_policy=3&amp;loop=1&amp;start=" TargetMode="External"/><Relationship Id="rId59" Type="http://schemas.openxmlformats.org/officeDocument/2006/relationships/hyperlink" Target="https://angelastockman.com/blog/2021/01/16/fifteen-reasons-to-use-loose-parts-for-learning-in-middle-and-high-school-classrooms/" TargetMode="External"/><Relationship Id="rId67" Type="http://schemas.openxmlformats.org/officeDocument/2006/relationships/hyperlink" Target="https://www.youtube.com/watch?v=3DFzjP6PbnU" TargetMode="External"/><Relationship Id="rId20" Type="http://schemas.openxmlformats.org/officeDocument/2006/relationships/hyperlink" Target="https://docs.google.com/presentation/d/1IimX8_zcO6PVuTyAo0i4un8uaFUQHLwaQkuqf8PbZuY/edit#slide=id.g2ebfd867980_0_0" TargetMode="External"/><Relationship Id="rId41" Type="http://schemas.openxmlformats.org/officeDocument/2006/relationships/hyperlink" Target="https://blogger.googleusercontent.com/img/b/R29vZ2xl/AVvXsEhkp4toB3gg2B4fzp-SkvWuC2nzUFKoznUkh59PnodUUVciqF2TKbNF_lNwZNS1mBkEkGQJYCzKzi1Pg95UY4QBQHtSOrSLtNiLnFvd1OZv795qSJWlYnxUbVq6bhBYvQmlLvOyTRKwZyMjfSyfoVpKhqI-cOp1dUAKaUYGUbcUnMtLo_wRf4LepjziEASw/w717-h896/InvisiblePoem-IG.jpg" TargetMode="External"/><Relationship Id="rId54" Type="http://schemas.openxmlformats.org/officeDocument/2006/relationships/hyperlink" Target="https://www.mlb.com/video/that-opening-day-feeling-by-mike-trout" TargetMode="External"/><Relationship Id="rId62" Type="http://schemas.openxmlformats.org/officeDocument/2006/relationships/hyperlink" Target="https://ubyssey.ca/photo/photo-essay-close-to-home/" TargetMode="External"/><Relationship Id="rId70" Type="http://schemas.openxmlformats.org/officeDocument/2006/relationships/hyperlink" Target="https://www.youtube.com/watch?v=n_y6UEiUs-o" TargetMode="External"/><Relationship Id="rId75" Type="http://schemas.openxmlformats.org/officeDocument/2006/relationships/hyperlink" Target="https://www.youtube.com/watch?v=m7dV2pV-dAw" TargetMode="External"/><Relationship Id="rId83" Type="http://schemas.openxmlformats.org/officeDocument/2006/relationships/hyperlink" Target="https://creativecommons.org/licenses/by-nc-sa/4.0/"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hyperlink" Target="https://digitalstories.ca/video/my-global-warming/" TargetMode="External"/><Relationship Id="rId57" Type="http://schemas.openxmlformats.org/officeDocument/2006/relationships/hyperlink" Target="https://www.yout-ube.com/watch?v=m7dV2pV-dAw"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npr.brightspotcdn.com/dims4/default/2d83f21/2147483647/strip/true/crop/903x915+0+0/resize/1760x1784!/format/webp/quality/90/?url=http%3A%2F%2Fnpr-brightspot.s3.amazonaws.com%2Flegacy%2Fsites%2Fvpr%2Ffiles%2F202102%2Fmichael-giangreco-cartoons-comics-absurdities-realities-special-education-clearing-a-path-for-everyone-02210216.jpg" TargetMode="External"/><Relationship Id="rId52" Type="http://schemas.openxmlformats.org/officeDocument/2006/relationships/hyperlink" Target="https://www.cbc.ca/player/play/video/9.6460079" TargetMode="External"/><Relationship Id="rId60" Type="http://schemas.openxmlformats.org/officeDocument/2006/relationships/hyperlink" Target="https://blog.heinemann.com/writingmasters-atwell1" TargetMode="External"/><Relationship Id="rId65" Type="http://schemas.openxmlformats.org/officeDocument/2006/relationships/hyperlink" Target="https://www.youtube.com/watch?v=wIY-pZFi6YI" TargetMode="External"/><Relationship Id="rId73" Type="http://schemas.openxmlformats.org/officeDocument/2006/relationships/hyperlink" Target="https://www.danmeth.com/illustration" TargetMode="External"/><Relationship Id="rId78" Type="http://schemas.openxmlformats.org/officeDocument/2006/relationships/hyperlink" Target="http://www.incidentalcomics.com/2024/05/invisible-poem.html" TargetMode="External"/><Relationship Id="rId81" Type="http://schemas.openxmlformats.org/officeDocument/2006/relationships/hyperlink" Target="https://creativecommons.org/licenses/by-nc-sa/4.0/" TargetMode="External"/><Relationship Id="rId86"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image" Target="media/image9.png"/><Relationship Id="rId39" Type="http://schemas.openxmlformats.org/officeDocument/2006/relationships/image" Target="media/image21.svg"/><Relationship Id="rId34" Type="http://schemas.openxmlformats.org/officeDocument/2006/relationships/hyperlink" Target="https://www.theteachertoolkit.com/index.php/tool/inside-outside-circles" TargetMode="External"/><Relationship Id="rId50" Type="http://schemas.openxmlformats.org/officeDocument/2006/relationships/hyperlink" Target="https://www.yout-ube.com/watch?v=3DFzjP6PbnU" TargetMode="External"/><Relationship Id="rId55" Type="http://schemas.openxmlformats.org/officeDocument/2006/relationships/hyperlink" Target="https://www.beyondtheshort.com/art-experimental/to-the-girl-that-looks-like-me-ewurakua-dawson-amoah" TargetMode="External"/><Relationship Id="rId76" Type="http://schemas.openxmlformats.org/officeDocument/2006/relationships/hyperlink" Target="https://gearjunkie.com/footwear/running-footwear/how-to-lace-running-shoes" TargetMode="External"/><Relationship Id="rId7" Type="http://schemas.openxmlformats.org/officeDocument/2006/relationships/endnotes" Target="endnotes.xml"/><Relationship Id="rId71" Type="http://schemas.openxmlformats.org/officeDocument/2006/relationships/hyperlink" Target="https://www.theteachertoolkit.com/index.php/tool/inside-outside-circles"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ildwriters.ca/meditations-waubgeshig-rice/" TargetMode="External"/><Relationship Id="rId24" Type="http://schemas.openxmlformats.org/officeDocument/2006/relationships/image" Target="media/image13.svg"/><Relationship Id="rId40" Type="http://schemas.openxmlformats.org/officeDocument/2006/relationships/hyperlink" Target="https://www.yout-ube.com/watch?v=wIY-pZFi6YI" TargetMode="External"/><Relationship Id="rId45" Type="http://schemas.openxmlformats.org/officeDocument/2006/relationships/hyperlink" Target="https://ubyssey.ca/photo/photo-essay-close-to-home/" TargetMode="External"/><Relationship Id="rId66" Type="http://schemas.openxmlformats.org/officeDocument/2006/relationships/hyperlink" Target="https://www.numeridanse.tv/en/dance-videotheque/fugue-trampoline" TargetMode="External"/><Relationship Id="rId87" Type="http://schemas.openxmlformats.org/officeDocument/2006/relationships/header" Target="header1.xml"/><Relationship Id="rId61" Type="http://schemas.openxmlformats.org/officeDocument/2006/relationships/hyperlink" Target="https://www.cbc.ca/player/play/video/9.6460079" TargetMode="External"/><Relationship Id="rId82" Type="http://schemas.openxmlformats.org/officeDocument/2006/relationships/image" Target="media/image23.png"/><Relationship Id="rId19" Type="http://schemas.openxmlformats.org/officeDocument/2006/relationships/image" Target="media/image10.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6224</Words>
  <Characters>35481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2025-03-20T12:23:00Z</dcterms:created>
  <dcterms:modified xsi:type="dcterms:W3CDTF">2025-06-10T00:42:00Z</dcterms:modified>
</cp:coreProperties>
</file>