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43FC0" w14:textId="0F1336B2" w:rsidR="00295837" w:rsidRPr="0030226C" w:rsidRDefault="00B6587D" w:rsidP="00C64915">
      <w:pPr>
        <w:rPr>
          <w:lang w:val="fr-CA"/>
        </w:rPr>
      </w:pPr>
      <w:r w:rsidRPr="00C90510">
        <w:rPr>
          <w:noProof/>
          <w:lang w:val="fr-CA"/>
        </w:rPr>
        <w:drawing>
          <wp:inline distT="0" distB="0" distL="0" distR="0" wp14:anchorId="190BD666" wp14:editId="13E46C29">
            <wp:extent cx="4860290" cy="1687965"/>
            <wp:effectExtent l="0" t="0" r="0" b="0"/>
            <wp:docPr id="623360116" name="Graphic 4" descr="ELAN Monograp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60116" name="Graphic 4" descr="ELAN Monographie"/>
                    <pic:cNvPicPr/>
                  </pic:nvPicPr>
                  <pic:blipFill rotWithShape="1">
                    <a:blip r:embed="rId8">
                      <a:extLst>
                        <a:ext uri="{96DAC541-7B7A-43D3-8B79-37D633B846F1}">
                          <asvg:svgBlip xmlns:asvg="http://schemas.microsoft.com/office/drawing/2016/SVG/main" r:embed="rId9"/>
                        </a:ext>
                      </a:extLst>
                    </a:blip>
                    <a:srcRect l="4876" t="20513" b="-36344"/>
                    <a:stretch/>
                  </pic:blipFill>
                  <pic:spPr bwMode="auto">
                    <a:xfrm>
                      <a:off x="0" y="0"/>
                      <a:ext cx="4860290" cy="1687965"/>
                    </a:xfrm>
                    <a:prstGeom prst="rect">
                      <a:avLst/>
                    </a:prstGeom>
                    <a:ln>
                      <a:noFill/>
                    </a:ln>
                    <a:extLst>
                      <a:ext uri="{53640926-AAD7-44D8-BBD7-CCE9431645EC}">
                        <a14:shadowObscured xmlns:a14="http://schemas.microsoft.com/office/drawing/2010/main"/>
                      </a:ext>
                    </a:extLst>
                  </pic:spPr>
                </pic:pic>
              </a:graphicData>
            </a:graphic>
          </wp:inline>
        </w:drawing>
      </w:r>
    </w:p>
    <w:p w14:paraId="61FE59D4" w14:textId="77777777" w:rsidR="00A4297B" w:rsidRPr="0030226C" w:rsidRDefault="00D96777" w:rsidP="00A4297B">
      <w:pPr>
        <w:pStyle w:val="Title"/>
        <w:rPr>
          <w:sz w:val="80"/>
          <w:szCs w:val="80"/>
          <w:lang w:val="fr-CA"/>
        </w:rPr>
      </w:pPr>
      <w:r w:rsidRPr="0030226C">
        <w:rPr>
          <w:sz w:val="80"/>
          <w:szCs w:val="80"/>
          <w:lang w:val="fr-CA"/>
        </w:rPr>
        <w:t>Développer la fluidité</w:t>
      </w:r>
    </w:p>
    <w:p w14:paraId="75C8F2E1" w14:textId="77777777" w:rsidR="00A4297B" w:rsidRPr="0030226C" w:rsidRDefault="00D96777" w:rsidP="00A4297B">
      <w:pPr>
        <w:pStyle w:val="Subtitle"/>
        <w:rPr>
          <w:lang w:val="fr-CA"/>
        </w:rPr>
      </w:pPr>
      <w:r w:rsidRPr="0030226C">
        <w:rPr>
          <w:lang w:val="fr-CA"/>
        </w:rPr>
        <w:t>Utilisation de pratiques fondées sur des preuves pour améliorer la fluidité</w:t>
      </w:r>
    </w:p>
    <w:p w14:paraId="391A8BEA" w14:textId="77777777" w:rsidR="00A4297B" w:rsidRPr="0030226C" w:rsidRDefault="00000000" w:rsidP="00A4297B">
      <w:pPr>
        <w:pStyle w:val="Heading1option"/>
        <w:rPr>
          <w:lang w:val="fr-CA"/>
        </w:rPr>
      </w:pPr>
      <w:bookmarkStart w:id="0" w:name="lt_pId010"/>
      <w:bookmarkStart w:id="1" w:name="_Toc192520644"/>
      <w:bookmarkStart w:id="2" w:name="_Toc200111947"/>
      <w:r w:rsidRPr="0030226C">
        <w:rPr>
          <w:lang w:val="fr-CA"/>
        </w:rPr>
        <w:t>Liens avec le programme scolaire</w:t>
      </w:r>
      <w:bookmarkEnd w:id="0"/>
      <w:bookmarkEnd w:id="1"/>
      <w:bookmarkEnd w:id="2"/>
    </w:p>
    <w:p w14:paraId="4A765252" w14:textId="77777777" w:rsidR="0056725A" w:rsidRPr="00185000" w:rsidRDefault="00000000" w:rsidP="00BE461D">
      <w:pPr>
        <w:pStyle w:val="Bulletedlist"/>
        <w:rPr>
          <w:lang w:val="fr-CA"/>
        </w:rPr>
      </w:pPr>
      <w:bookmarkStart w:id="3" w:name="lt_pId011"/>
      <w:r w:rsidRPr="00185000">
        <w:rPr>
          <w:lang w:val="fr-CA"/>
        </w:rPr>
        <w:t>Fo</w:t>
      </w:r>
      <w:bookmarkEnd w:id="3"/>
      <w:r w:rsidR="00D96777" w:rsidRPr="00185000">
        <w:rPr>
          <w:lang w:val="fr-CA"/>
        </w:rPr>
        <w:t>ndements d</w:t>
      </w:r>
      <w:r w:rsidR="00B85B0A" w:rsidRPr="00185000">
        <w:rPr>
          <w:lang w:val="fr-CA"/>
        </w:rPr>
        <w:t>e la langue</w:t>
      </w:r>
    </w:p>
    <w:p w14:paraId="3840E41D" w14:textId="77777777" w:rsidR="006517AF" w:rsidRPr="00185000" w:rsidRDefault="00000000" w:rsidP="00BE461D">
      <w:pPr>
        <w:pStyle w:val="Bulletedlist"/>
        <w:rPr>
          <w:lang w:val="fr-CA"/>
        </w:rPr>
      </w:pPr>
      <w:bookmarkStart w:id="4" w:name="lt_pId012"/>
      <w:r w:rsidRPr="00185000">
        <w:rPr>
          <w:lang w:val="fr-CA"/>
        </w:rPr>
        <w:t>Évaluation</w:t>
      </w:r>
      <w:bookmarkEnd w:id="4"/>
    </w:p>
    <w:p w14:paraId="2C7BFB96" w14:textId="77777777" w:rsidR="0056725A" w:rsidRPr="00185000" w:rsidRDefault="00D96777" w:rsidP="00BE461D">
      <w:pPr>
        <w:pStyle w:val="Bulletedlist"/>
        <w:rPr>
          <w:lang w:val="fr-CA"/>
        </w:rPr>
      </w:pPr>
      <w:r w:rsidRPr="00185000">
        <w:rPr>
          <w:lang w:val="fr-CA"/>
        </w:rPr>
        <w:t>Compréhension</w:t>
      </w:r>
    </w:p>
    <w:p w14:paraId="2B6F752C" w14:textId="77777777" w:rsidR="004A7391" w:rsidRPr="0030226C" w:rsidRDefault="00000000" w:rsidP="00BE461D">
      <w:pPr>
        <w:pStyle w:val="Bulletedlist"/>
        <w:rPr>
          <w:lang w:val="fr-CA"/>
        </w:rPr>
      </w:pPr>
      <w:bookmarkStart w:id="5" w:name="lt_pId014"/>
      <w:r w:rsidRPr="00185000">
        <w:rPr>
          <w:lang w:val="fr-CA"/>
        </w:rPr>
        <w:t>Prosodie</w:t>
      </w:r>
      <w:bookmarkEnd w:id="5"/>
      <w:r w:rsidRPr="0030226C">
        <w:rPr>
          <w:lang w:val="fr-CA"/>
        </w:rPr>
        <w:br w:type="page"/>
      </w:r>
    </w:p>
    <w:p w14:paraId="7FC73E46" w14:textId="77777777" w:rsidR="0089177B" w:rsidRPr="0030226C" w:rsidRDefault="00000000" w:rsidP="0089177B">
      <w:pPr>
        <w:pStyle w:val="Heading1"/>
        <w:tabs>
          <w:tab w:val="left" w:pos="5117"/>
          <w:tab w:val="right" w:pos="7371"/>
        </w:tabs>
        <w:rPr>
          <w:lang w:val="fr-CA"/>
        </w:rPr>
      </w:pPr>
      <w:bookmarkStart w:id="6" w:name="lt_pId021"/>
      <w:bookmarkStart w:id="7" w:name="_Toc192520645"/>
      <w:bookmarkStart w:id="8" w:name="_Toc186718256"/>
      <w:bookmarkStart w:id="9" w:name="_Toc187254693"/>
      <w:bookmarkStart w:id="10" w:name="_Toc200111948"/>
      <w:r w:rsidRPr="0030226C">
        <w:rPr>
          <w:lang w:val="fr-CA"/>
        </w:rPr>
        <w:lastRenderedPageBreak/>
        <w:t>Table des matières</w:t>
      </w:r>
      <w:bookmarkEnd w:id="6"/>
      <w:bookmarkEnd w:id="7"/>
      <w:bookmarkEnd w:id="10"/>
    </w:p>
    <w:p w14:paraId="01318F49" w14:textId="54263DB6" w:rsidR="00CD568D" w:rsidRDefault="00000000">
      <w:pPr>
        <w:pStyle w:val="TOC1"/>
        <w:rPr>
          <w:rFonts w:asciiTheme="minorHAnsi" w:eastAsiaTheme="minorEastAsia" w:hAnsiTheme="minorHAnsi" w:cstheme="minorBidi"/>
          <w:b w:val="0"/>
          <w:bCs w:val="0"/>
          <w:color w:val="auto"/>
          <w:kern w:val="2"/>
          <w14:ligatures w14:val="standardContextual"/>
        </w:rPr>
      </w:pPr>
      <w:r w:rsidRPr="0030226C">
        <w:rPr>
          <w:lang w:val="fr-CA"/>
        </w:rPr>
        <w:fldChar w:fldCharType="begin"/>
      </w:r>
      <w:r w:rsidRPr="0030226C">
        <w:rPr>
          <w:lang w:val="fr-CA"/>
        </w:rPr>
        <w:instrText xml:space="preserve"> TOC \o "1-1" \h \z \t "Heading 2,2,Heading 3,3,Heading 1 option,1" </w:instrText>
      </w:r>
      <w:r w:rsidRPr="0030226C">
        <w:rPr>
          <w:lang w:val="fr-CA"/>
        </w:rPr>
        <w:fldChar w:fldCharType="separate"/>
      </w:r>
      <w:hyperlink w:anchor="_Toc200111947" w:history="1">
        <w:r w:rsidR="00CD568D" w:rsidRPr="008E7031">
          <w:rPr>
            <w:rStyle w:val="Hyperlink"/>
            <w:lang w:val="fr-CA"/>
          </w:rPr>
          <w:t>Liens avec le programme scolaire</w:t>
        </w:r>
        <w:r w:rsidR="00CD568D">
          <w:rPr>
            <w:webHidden/>
          </w:rPr>
          <w:tab/>
        </w:r>
        <w:r w:rsidR="00CD568D">
          <w:rPr>
            <w:webHidden/>
          </w:rPr>
          <w:fldChar w:fldCharType="begin"/>
        </w:r>
        <w:r w:rsidR="00CD568D">
          <w:rPr>
            <w:webHidden/>
          </w:rPr>
          <w:instrText xml:space="preserve"> PAGEREF _Toc200111947 \h </w:instrText>
        </w:r>
        <w:r w:rsidR="00CD568D">
          <w:rPr>
            <w:webHidden/>
          </w:rPr>
        </w:r>
        <w:r w:rsidR="00CD568D">
          <w:rPr>
            <w:webHidden/>
          </w:rPr>
          <w:fldChar w:fldCharType="separate"/>
        </w:r>
        <w:r w:rsidR="00CD568D">
          <w:rPr>
            <w:webHidden/>
          </w:rPr>
          <w:t>1</w:t>
        </w:r>
        <w:r w:rsidR="00CD568D">
          <w:rPr>
            <w:webHidden/>
          </w:rPr>
          <w:fldChar w:fldCharType="end"/>
        </w:r>
      </w:hyperlink>
    </w:p>
    <w:p w14:paraId="65529379" w14:textId="3E25A866" w:rsidR="00CD568D" w:rsidRDefault="00CD568D">
      <w:pPr>
        <w:pStyle w:val="TOC1"/>
        <w:rPr>
          <w:rFonts w:asciiTheme="minorHAnsi" w:eastAsiaTheme="minorEastAsia" w:hAnsiTheme="minorHAnsi" w:cstheme="minorBidi"/>
          <w:b w:val="0"/>
          <w:bCs w:val="0"/>
          <w:color w:val="auto"/>
          <w:kern w:val="2"/>
          <w14:ligatures w14:val="standardContextual"/>
        </w:rPr>
      </w:pPr>
      <w:hyperlink w:anchor="_Toc200111948" w:history="1">
        <w:r w:rsidRPr="008E7031">
          <w:rPr>
            <w:rStyle w:val="Hyperlink"/>
            <w:lang w:val="fr-CA"/>
          </w:rPr>
          <w:t>Table des matières</w:t>
        </w:r>
        <w:r>
          <w:rPr>
            <w:webHidden/>
          </w:rPr>
          <w:tab/>
        </w:r>
        <w:r>
          <w:rPr>
            <w:webHidden/>
          </w:rPr>
          <w:fldChar w:fldCharType="begin"/>
        </w:r>
        <w:r>
          <w:rPr>
            <w:webHidden/>
          </w:rPr>
          <w:instrText xml:space="preserve"> PAGEREF _Toc200111948 \h </w:instrText>
        </w:r>
        <w:r>
          <w:rPr>
            <w:webHidden/>
          </w:rPr>
        </w:r>
        <w:r>
          <w:rPr>
            <w:webHidden/>
          </w:rPr>
          <w:fldChar w:fldCharType="separate"/>
        </w:r>
        <w:r>
          <w:rPr>
            <w:webHidden/>
          </w:rPr>
          <w:t>2</w:t>
        </w:r>
        <w:r>
          <w:rPr>
            <w:webHidden/>
          </w:rPr>
          <w:fldChar w:fldCharType="end"/>
        </w:r>
      </w:hyperlink>
    </w:p>
    <w:p w14:paraId="2BF06C64" w14:textId="12B31D5E" w:rsidR="00CD568D" w:rsidRDefault="00CD568D">
      <w:pPr>
        <w:pStyle w:val="TOC1"/>
        <w:rPr>
          <w:rFonts w:asciiTheme="minorHAnsi" w:eastAsiaTheme="minorEastAsia" w:hAnsiTheme="minorHAnsi" w:cstheme="minorBidi"/>
          <w:b w:val="0"/>
          <w:bCs w:val="0"/>
          <w:color w:val="auto"/>
          <w:kern w:val="2"/>
          <w14:ligatures w14:val="standardContextual"/>
        </w:rPr>
      </w:pPr>
      <w:hyperlink w:anchor="_Toc200111949" w:history="1">
        <w:r w:rsidRPr="008E7031">
          <w:rPr>
            <w:rStyle w:val="Hyperlink"/>
            <w:lang w:val="fr-CA"/>
          </w:rPr>
          <w:t>Qu’est-ce que c’est?</w:t>
        </w:r>
        <w:r>
          <w:rPr>
            <w:webHidden/>
          </w:rPr>
          <w:tab/>
        </w:r>
        <w:r>
          <w:rPr>
            <w:webHidden/>
          </w:rPr>
          <w:fldChar w:fldCharType="begin"/>
        </w:r>
        <w:r>
          <w:rPr>
            <w:webHidden/>
          </w:rPr>
          <w:instrText xml:space="preserve"> PAGEREF _Toc200111949 \h </w:instrText>
        </w:r>
        <w:r>
          <w:rPr>
            <w:webHidden/>
          </w:rPr>
        </w:r>
        <w:r>
          <w:rPr>
            <w:webHidden/>
          </w:rPr>
          <w:fldChar w:fldCharType="separate"/>
        </w:r>
        <w:r>
          <w:rPr>
            <w:webHidden/>
          </w:rPr>
          <w:t>3</w:t>
        </w:r>
        <w:r>
          <w:rPr>
            <w:webHidden/>
          </w:rPr>
          <w:fldChar w:fldCharType="end"/>
        </w:r>
      </w:hyperlink>
    </w:p>
    <w:p w14:paraId="417AF8B1" w14:textId="7A5C25D4" w:rsidR="00CD568D" w:rsidRDefault="00CD568D">
      <w:pPr>
        <w:pStyle w:val="TOC1"/>
        <w:rPr>
          <w:rFonts w:asciiTheme="minorHAnsi" w:eastAsiaTheme="minorEastAsia" w:hAnsiTheme="minorHAnsi" w:cstheme="minorBidi"/>
          <w:b w:val="0"/>
          <w:bCs w:val="0"/>
          <w:color w:val="auto"/>
          <w:kern w:val="2"/>
          <w14:ligatures w14:val="standardContextual"/>
        </w:rPr>
      </w:pPr>
      <w:hyperlink w:anchor="_Toc200111950" w:history="1">
        <w:r w:rsidRPr="008E7031">
          <w:rPr>
            <w:rStyle w:val="Hyperlink"/>
            <w:lang w:val="fr-CA"/>
          </w:rPr>
          <w:t>Pourquoi est-ce important?</w:t>
        </w:r>
        <w:r>
          <w:rPr>
            <w:webHidden/>
          </w:rPr>
          <w:tab/>
        </w:r>
        <w:r>
          <w:rPr>
            <w:webHidden/>
          </w:rPr>
          <w:fldChar w:fldCharType="begin"/>
        </w:r>
        <w:r>
          <w:rPr>
            <w:webHidden/>
          </w:rPr>
          <w:instrText xml:space="preserve"> PAGEREF _Toc200111950 \h </w:instrText>
        </w:r>
        <w:r>
          <w:rPr>
            <w:webHidden/>
          </w:rPr>
        </w:r>
        <w:r>
          <w:rPr>
            <w:webHidden/>
          </w:rPr>
          <w:fldChar w:fldCharType="separate"/>
        </w:r>
        <w:r>
          <w:rPr>
            <w:webHidden/>
          </w:rPr>
          <w:t>4</w:t>
        </w:r>
        <w:r>
          <w:rPr>
            <w:webHidden/>
          </w:rPr>
          <w:fldChar w:fldCharType="end"/>
        </w:r>
      </w:hyperlink>
    </w:p>
    <w:p w14:paraId="25A37944" w14:textId="560CBF66" w:rsidR="00CD568D" w:rsidRDefault="00CD568D">
      <w:pPr>
        <w:pStyle w:val="TOC1"/>
        <w:rPr>
          <w:rFonts w:asciiTheme="minorHAnsi" w:eastAsiaTheme="minorEastAsia" w:hAnsiTheme="minorHAnsi" w:cstheme="minorBidi"/>
          <w:b w:val="0"/>
          <w:bCs w:val="0"/>
          <w:color w:val="auto"/>
          <w:kern w:val="2"/>
          <w14:ligatures w14:val="standardContextual"/>
        </w:rPr>
      </w:pPr>
      <w:hyperlink w:anchor="_Toc200111951" w:history="1">
        <w:r w:rsidRPr="008E7031">
          <w:rPr>
            <w:rStyle w:val="Hyperlink"/>
            <w:lang w:val="fr-CA"/>
          </w:rPr>
          <w:t>Comment ça marche?</w:t>
        </w:r>
        <w:r>
          <w:rPr>
            <w:webHidden/>
          </w:rPr>
          <w:tab/>
        </w:r>
        <w:r>
          <w:rPr>
            <w:webHidden/>
          </w:rPr>
          <w:fldChar w:fldCharType="begin"/>
        </w:r>
        <w:r>
          <w:rPr>
            <w:webHidden/>
          </w:rPr>
          <w:instrText xml:space="preserve"> PAGEREF _Toc200111951 \h </w:instrText>
        </w:r>
        <w:r>
          <w:rPr>
            <w:webHidden/>
          </w:rPr>
        </w:r>
        <w:r>
          <w:rPr>
            <w:webHidden/>
          </w:rPr>
          <w:fldChar w:fldCharType="separate"/>
        </w:r>
        <w:r>
          <w:rPr>
            <w:webHidden/>
          </w:rPr>
          <w:t>5</w:t>
        </w:r>
        <w:r>
          <w:rPr>
            <w:webHidden/>
          </w:rPr>
          <w:fldChar w:fldCharType="end"/>
        </w:r>
      </w:hyperlink>
    </w:p>
    <w:p w14:paraId="0B6FECD0" w14:textId="1B5E9508" w:rsidR="00CD568D" w:rsidRDefault="00CD568D">
      <w:pPr>
        <w:pStyle w:val="TOC2"/>
        <w:rPr>
          <w:rFonts w:asciiTheme="minorHAnsi" w:eastAsiaTheme="minorEastAsia" w:hAnsiTheme="minorHAnsi" w:cstheme="minorBidi"/>
          <w:i w:val="0"/>
          <w:iCs w:val="0"/>
          <w:color w:val="auto"/>
          <w:kern w:val="2"/>
          <w14:ligatures w14:val="standardContextual"/>
        </w:rPr>
      </w:pPr>
      <w:hyperlink w:anchor="_Toc200111952" w:history="1">
        <w:r w:rsidRPr="008E7031">
          <w:rPr>
            <w:rStyle w:val="Hyperlink"/>
            <w:lang w:val="fr-CA"/>
          </w:rPr>
          <w:t>Déterminer les forces et les faiblesses</w:t>
        </w:r>
        <w:r>
          <w:rPr>
            <w:webHidden/>
          </w:rPr>
          <w:tab/>
        </w:r>
        <w:r>
          <w:rPr>
            <w:webHidden/>
          </w:rPr>
          <w:fldChar w:fldCharType="begin"/>
        </w:r>
        <w:r>
          <w:rPr>
            <w:webHidden/>
          </w:rPr>
          <w:instrText xml:space="preserve"> PAGEREF _Toc200111952 \h </w:instrText>
        </w:r>
        <w:r>
          <w:rPr>
            <w:webHidden/>
          </w:rPr>
        </w:r>
        <w:r>
          <w:rPr>
            <w:webHidden/>
          </w:rPr>
          <w:fldChar w:fldCharType="separate"/>
        </w:r>
        <w:r>
          <w:rPr>
            <w:webHidden/>
          </w:rPr>
          <w:t>5</w:t>
        </w:r>
        <w:r>
          <w:rPr>
            <w:webHidden/>
          </w:rPr>
          <w:fldChar w:fldCharType="end"/>
        </w:r>
      </w:hyperlink>
    </w:p>
    <w:p w14:paraId="5FDCA97F" w14:textId="7B4DEF3F" w:rsidR="00CD568D" w:rsidRDefault="00CD568D">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200111953" w:history="1">
        <w:r w:rsidRPr="008E7031">
          <w:rPr>
            <w:rStyle w:val="Hyperlink"/>
            <w:rFonts w:eastAsiaTheme="majorEastAsia"/>
            <w:noProof/>
            <w:lang w:val="fr-CA"/>
          </w:rPr>
          <w:t>Grille d’évaluation de la fluidité</w:t>
        </w:r>
        <w:r>
          <w:rPr>
            <w:noProof/>
            <w:webHidden/>
          </w:rPr>
          <w:tab/>
        </w:r>
        <w:r>
          <w:rPr>
            <w:noProof/>
            <w:webHidden/>
          </w:rPr>
          <w:fldChar w:fldCharType="begin"/>
        </w:r>
        <w:r>
          <w:rPr>
            <w:noProof/>
            <w:webHidden/>
          </w:rPr>
          <w:instrText xml:space="preserve"> PAGEREF _Toc200111953 \h </w:instrText>
        </w:r>
        <w:r>
          <w:rPr>
            <w:noProof/>
            <w:webHidden/>
          </w:rPr>
        </w:r>
        <w:r>
          <w:rPr>
            <w:noProof/>
            <w:webHidden/>
          </w:rPr>
          <w:fldChar w:fldCharType="separate"/>
        </w:r>
        <w:r>
          <w:rPr>
            <w:noProof/>
            <w:webHidden/>
          </w:rPr>
          <w:t>6</w:t>
        </w:r>
        <w:r>
          <w:rPr>
            <w:noProof/>
            <w:webHidden/>
          </w:rPr>
          <w:fldChar w:fldCharType="end"/>
        </w:r>
      </w:hyperlink>
    </w:p>
    <w:p w14:paraId="2F5F6759" w14:textId="6E84BBFF" w:rsidR="00CD568D" w:rsidRDefault="00CD568D">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200111954" w:history="1">
        <w:r w:rsidRPr="008E7031">
          <w:rPr>
            <w:rStyle w:val="Hyperlink"/>
            <w:rFonts w:eastAsiaTheme="majorEastAsia"/>
            <w:noProof/>
            <w:lang w:val="fr-CA"/>
          </w:rPr>
          <w:t>Répondre aux besoins pédagogiques en matière de fluidité</w:t>
        </w:r>
        <w:r>
          <w:rPr>
            <w:noProof/>
            <w:webHidden/>
          </w:rPr>
          <w:tab/>
        </w:r>
        <w:r>
          <w:rPr>
            <w:noProof/>
            <w:webHidden/>
          </w:rPr>
          <w:fldChar w:fldCharType="begin"/>
        </w:r>
        <w:r>
          <w:rPr>
            <w:noProof/>
            <w:webHidden/>
          </w:rPr>
          <w:instrText xml:space="preserve"> PAGEREF _Toc200111954 \h </w:instrText>
        </w:r>
        <w:r>
          <w:rPr>
            <w:noProof/>
            <w:webHidden/>
          </w:rPr>
        </w:r>
        <w:r>
          <w:rPr>
            <w:noProof/>
            <w:webHidden/>
          </w:rPr>
          <w:fldChar w:fldCharType="separate"/>
        </w:r>
        <w:r>
          <w:rPr>
            <w:noProof/>
            <w:webHidden/>
          </w:rPr>
          <w:t>8</w:t>
        </w:r>
        <w:r>
          <w:rPr>
            <w:noProof/>
            <w:webHidden/>
          </w:rPr>
          <w:fldChar w:fldCharType="end"/>
        </w:r>
      </w:hyperlink>
    </w:p>
    <w:p w14:paraId="7A0C7E9F" w14:textId="60B2739C" w:rsidR="00CD568D" w:rsidRDefault="00CD568D">
      <w:pPr>
        <w:pStyle w:val="TOC2"/>
        <w:rPr>
          <w:rFonts w:asciiTheme="minorHAnsi" w:eastAsiaTheme="minorEastAsia" w:hAnsiTheme="minorHAnsi" w:cstheme="minorBidi"/>
          <w:i w:val="0"/>
          <w:iCs w:val="0"/>
          <w:color w:val="auto"/>
          <w:kern w:val="2"/>
          <w14:ligatures w14:val="standardContextual"/>
        </w:rPr>
      </w:pPr>
      <w:hyperlink w:anchor="_Toc200111955" w:history="1">
        <w:r w:rsidRPr="008E7031">
          <w:rPr>
            <w:rStyle w:val="Hyperlink"/>
            <w:lang w:val="fr-CA"/>
          </w:rPr>
          <w:t>Travailler la fluidité au moyen de la lecture répétée</w:t>
        </w:r>
        <w:r>
          <w:rPr>
            <w:webHidden/>
          </w:rPr>
          <w:tab/>
        </w:r>
        <w:r>
          <w:rPr>
            <w:webHidden/>
          </w:rPr>
          <w:fldChar w:fldCharType="begin"/>
        </w:r>
        <w:r>
          <w:rPr>
            <w:webHidden/>
          </w:rPr>
          <w:instrText xml:space="preserve"> PAGEREF _Toc200111955 \h </w:instrText>
        </w:r>
        <w:r>
          <w:rPr>
            <w:webHidden/>
          </w:rPr>
        </w:r>
        <w:r>
          <w:rPr>
            <w:webHidden/>
          </w:rPr>
          <w:fldChar w:fldCharType="separate"/>
        </w:r>
        <w:r>
          <w:rPr>
            <w:webHidden/>
          </w:rPr>
          <w:t>9</w:t>
        </w:r>
        <w:r>
          <w:rPr>
            <w:webHidden/>
          </w:rPr>
          <w:fldChar w:fldCharType="end"/>
        </w:r>
      </w:hyperlink>
    </w:p>
    <w:p w14:paraId="4C6289EE" w14:textId="50CEC5EA" w:rsidR="00CD568D" w:rsidRDefault="00CD568D">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200111956" w:history="1">
        <w:r w:rsidRPr="008E7031">
          <w:rPr>
            <w:rStyle w:val="Hyperlink"/>
            <w:rFonts w:eastAsiaTheme="majorEastAsia"/>
            <w:noProof/>
            <w:lang w:val="fr-CA"/>
          </w:rPr>
          <w:t>Éléments de la lecture répétée</w:t>
        </w:r>
        <w:r>
          <w:rPr>
            <w:noProof/>
            <w:webHidden/>
          </w:rPr>
          <w:tab/>
        </w:r>
        <w:r>
          <w:rPr>
            <w:noProof/>
            <w:webHidden/>
          </w:rPr>
          <w:fldChar w:fldCharType="begin"/>
        </w:r>
        <w:r>
          <w:rPr>
            <w:noProof/>
            <w:webHidden/>
          </w:rPr>
          <w:instrText xml:space="preserve"> PAGEREF _Toc200111956 \h </w:instrText>
        </w:r>
        <w:r>
          <w:rPr>
            <w:noProof/>
            <w:webHidden/>
          </w:rPr>
        </w:r>
        <w:r>
          <w:rPr>
            <w:noProof/>
            <w:webHidden/>
          </w:rPr>
          <w:fldChar w:fldCharType="separate"/>
        </w:r>
        <w:r>
          <w:rPr>
            <w:noProof/>
            <w:webHidden/>
          </w:rPr>
          <w:t>10</w:t>
        </w:r>
        <w:r>
          <w:rPr>
            <w:noProof/>
            <w:webHidden/>
          </w:rPr>
          <w:fldChar w:fldCharType="end"/>
        </w:r>
      </w:hyperlink>
    </w:p>
    <w:p w14:paraId="7B524626" w14:textId="2F5FAB62" w:rsidR="00CD568D" w:rsidRDefault="00CD568D">
      <w:pPr>
        <w:pStyle w:val="TOC3"/>
        <w:tabs>
          <w:tab w:val="right" w:leader="dot" w:pos="7644"/>
        </w:tabs>
        <w:rPr>
          <w:rFonts w:asciiTheme="minorHAnsi" w:eastAsiaTheme="minorEastAsia" w:hAnsiTheme="minorHAnsi" w:cstheme="minorBidi"/>
          <w:noProof/>
          <w:color w:val="auto"/>
          <w:kern w:val="2"/>
          <w14:ligatures w14:val="standardContextual"/>
        </w:rPr>
      </w:pPr>
      <w:hyperlink w:anchor="_Toc200111957" w:history="1">
        <w:r w:rsidRPr="008E7031">
          <w:rPr>
            <w:rStyle w:val="Hyperlink"/>
            <w:rFonts w:eastAsiaTheme="majorEastAsia"/>
            <w:noProof/>
            <w:lang w:val="fr-CA"/>
          </w:rPr>
          <w:t>Lecture répétée en quatre étapes avec un ou une partenaire</w:t>
        </w:r>
        <w:r>
          <w:rPr>
            <w:noProof/>
            <w:webHidden/>
          </w:rPr>
          <w:tab/>
        </w:r>
        <w:r>
          <w:rPr>
            <w:noProof/>
            <w:webHidden/>
          </w:rPr>
          <w:fldChar w:fldCharType="begin"/>
        </w:r>
        <w:r>
          <w:rPr>
            <w:noProof/>
            <w:webHidden/>
          </w:rPr>
          <w:instrText xml:space="preserve"> PAGEREF _Toc200111957 \h </w:instrText>
        </w:r>
        <w:r>
          <w:rPr>
            <w:noProof/>
            <w:webHidden/>
          </w:rPr>
        </w:r>
        <w:r>
          <w:rPr>
            <w:noProof/>
            <w:webHidden/>
          </w:rPr>
          <w:fldChar w:fldCharType="separate"/>
        </w:r>
        <w:r>
          <w:rPr>
            <w:noProof/>
            <w:webHidden/>
          </w:rPr>
          <w:t>11</w:t>
        </w:r>
        <w:r>
          <w:rPr>
            <w:noProof/>
            <w:webHidden/>
          </w:rPr>
          <w:fldChar w:fldCharType="end"/>
        </w:r>
      </w:hyperlink>
    </w:p>
    <w:p w14:paraId="1E5A2614" w14:textId="6EBA77CB" w:rsidR="00CD568D" w:rsidRDefault="00CD568D">
      <w:pPr>
        <w:pStyle w:val="TOC2"/>
        <w:rPr>
          <w:rFonts w:asciiTheme="minorHAnsi" w:eastAsiaTheme="minorEastAsia" w:hAnsiTheme="minorHAnsi" w:cstheme="minorBidi"/>
          <w:i w:val="0"/>
          <w:iCs w:val="0"/>
          <w:color w:val="auto"/>
          <w:kern w:val="2"/>
          <w14:ligatures w14:val="standardContextual"/>
        </w:rPr>
      </w:pPr>
      <w:hyperlink w:anchor="_Toc200111958" w:history="1">
        <w:r w:rsidRPr="008E7031">
          <w:rPr>
            <w:rStyle w:val="Hyperlink"/>
            <w:lang w:val="fr-CA"/>
          </w:rPr>
          <w:t>Laisser la prosodie couler</w:t>
        </w:r>
        <w:r>
          <w:rPr>
            <w:webHidden/>
          </w:rPr>
          <w:tab/>
        </w:r>
        <w:r>
          <w:rPr>
            <w:webHidden/>
          </w:rPr>
          <w:fldChar w:fldCharType="begin"/>
        </w:r>
        <w:r>
          <w:rPr>
            <w:webHidden/>
          </w:rPr>
          <w:instrText xml:space="preserve"> PAGEREF _Toc200111958 \h </w:instrText>
        </w:r>
        <w:r>
          <w:rPr>
            <w:webHidden/>
          </w:rPr>
        </w:r>
        <w:r>
          <w:rPr>
            <w:webHidden/>
          </w:rPr>
          <w:fldChar w:fldCharType="separate"/>
        </w:r>
        <w:r>
          <w:rPr>
            <w:webHidden/>
          </w:rPr>
          <w:t>11</w:t>
        </w:r>
        <w:r>
          <w:rPr>
            <w:webHidden/>
          </w:rPr>
          <w:fldChar w:fldCharType="end"/>
        </w:r>
      </w:hyperlink>
    </w:p>
    <w:p w14:paraId="037393ED" w14:textId="4F9FC413" w:rsidR="00CD568D" w:rsidRDefault="00CD568D">
      <w:pPr>
        <w:pStyle w:val="TOC1"/>
        <w:rPr>
          <w:rFonts w:asciiTheme="minorHAnsi" w:eastAsiaTheme="minorEastAsia" w:hAnsiTheme="minorHAnsi" w:cstheme="minorBidi"/>
          <w:b w:val="0"/>
          <w:bCs w:val="0"/>
          <w:color w:val="auto"/>
          <w:kern w:val="2"/>
          <w14:ligatures w14:val="standardContextual"/>
        </w:rPr>
      </w:pPr>
      <w:hyperlink w:anchor="_Toc200111959" w:history="1">
        <w:r w:rsidRPr="008E7031">
          <w:rPr>
            <w:rStyle w:val="Hyperlink"/>
            <w:lang w:val="fr-CA"/>
          </w:rPr>
          <w:t>Ressources</w:t>
        </w:r>
        <w:r>
          <w:rPr>
            <w:webHidden/>
          </w:rPr>
          <w:tab/>
        </w:r>
        <w:r>
          <w:rPr>
            <w:webHidden/>
          </w:rPr>
          <w:fldChar w:fldCharType="begin"/>
        </w:r>
        <w:r>
          <w:rPr>
            <w:webHidden/>
          </w:rPr>
          <w:instrText xml:space="preserve"> PAGEREF _Toc200111959 \h </w:instrText>
        </w:r>
        <w:r>
          <w:rPr>
            <w:webHidden/>
          </w:rPr>
        </w:r>
        <w:r>
          <w:rPr>
            <w:webHidden/>
          </w:rPr>
          <w:fldChar w:fldCharType="separate"/>
        </w:r>
        <w:r>
          <w:rPr>
            <w:webHidden/>
          </w:rPr>
          <w:t>13</w:t>
        </w:r>
        <w:r>
          <w:rPr>
            <w:webHidden/>
          </w:rPr>
          <w:fldChar w:fldCharType="end"/>
        </w:r>
      </w:hyperlink>
    </w:p>
    <w:p w14:paraId="03FEA998" w14:textId="79BE4090" w:rsidR="00CD568D" w:rsidRDefault="00CD568D">
      <w:pPr>
        <w:pStyle w:val="TOC2"/>
        <w:rPr>
          <w:rFonts w:asciiTheme="minorHAnsi" w:eastAsiaTheme="minorEastAsia" w:hAnsiTheme="minorHAnsi" w:cstheme="minorBidi"/>
          <w:i w:val="0"/>
          <w:iCs w:val="0"/>
          <w:color w:val="auto"/>
          <w:kern w:val="2"/>
          <w14:ligatures w14:val="standardContextual"/>
        </w:rPr>
      </w:pPr>
      <w:hyperlink w:anchor="_Toc200111960" w:history="1">
        <w:r w:rsidRPr="008E7031">
          <w:rPr>
            <w:rStyle w:val="Hyperlink"/>
            <w:lang w:val="fr-CA"/>
          </w:rPr>
          <w:t>Liens retrouvés dans le document</w:t>
        </w:r>
        <w:r>
          <w:rPr>
            <w:webHidden/>
          </w:rPr>
          <w:tab/>
        </w:r>
        <w:r>
          <w:rPr>
            <w:webHidden/>
          </w:rPr>
          <w:fldChar w:fldCharType="begin"/>
        </w:r>
        <w:r>
          <w:rPr>
            <w:webHidden/>
          </w:rPr>
          <w:instrText xml:space="preserve"> PAGEREF _Toc200111960 \h </w:instrText>
        </w:r>
        <w:r>
          <w:rPr>
            <w:webHidden/>
          </w:rPr>
        </w:r>
        <w:r>
          <w:rPr>
            <w:webHidden/>
          </w:rPr>
          <w:fldChar w:fldCharType="separate"/>
        </w:r>
        <w:r>
          <w:rPr>
            <w:webHidden/>
          </w:rPr>
          <w:t>13</w:t>
        </w:r>
        <w:r>
          <w:rPr>
            <w:webHidden/>
          </w:rPr>
          <w:fldChar w:fldCharType="end"/>
        </w:r>
      </w:hyperlink>
    </w:p>
    <w:p w14:paraId="5BBCCC10" w14:textId="6556D18B" w:rsidR="00CD568D" w:rsidRDefault="00CD568D">
      <w:pPr>
        <w:pStyle w:val="TOC1"/>
        <w:rPr>
          <w:rFonts w:asciiTheme="minorHAnsi" w:eastAsiaTheme="minorEastAsia" w:hAnsiTheme="minorHAnsi" w:cstheme="minorBidi"/>
          <w:b w:val="0"/>
          <w:bCs w:val="0"/>
          <w:color w:val="auto"/>
          <w:kern w:val="2"/>
          <w14:ligatures w14:val="standardContextual"/>
        </w:rPr>
      </w:pPr>
      <w:hyperlink w:anchor="_Toc200111961" w:history="1">
        <w:r w:rsidRPr="008E7031">
          <w:rPr>
            <w:rStyle w:val="Hyperlink"/>
            <w:lang w:val="en-US"/>
          </w:rPr>
          <w:t>Références</w:t>
        </w:r>
        <w:r>
          <w:rPr>
            <w:webHidden/>
          </w:rPr>
          <w:tab/>
        </w:r>
        <w:r>
          <w:rPr>
            <w:webHidden/>
          </w:rPr>
          <w:fldChar w:fldCharType="begin"/>
        </w:r>
        <w:r>
          <w:rPr>
            <w:webHidden/>
          </w:rPr>
          <w:instrText xml:space="preserve"> PAGEREF _Toc200111961 \h </w:instrText>
        </w:r>
        <w:r>
          <w:rPr>
            <w:webHidden/>
          </w:rPr>
        </w:r>
        <w:r>
          <w:rPr>
            <w:webHidden/>
          </w:rPr>
          <w:fldChar w:fldCharType="separate"/>
        </w:r>
        <w:r>
          <w:rPr>
            <w:webHidden/>
          </w:rPr>
          <w:t>13</w:t>
        </w:r>
        <w:r>
          <w:rPr>
            <w:webHidden/>
          </w:rPr>
          <w:fldChar w:fldCharType="end"/>
        </w:r>
      </w:hyperlink>
    </w:p>
    <w:p w14:paraId="74ED6337" w14:textId="0F0B5F22" w:rsidR="00CD568D" w:rsidRDefault="00CD568D">
      <w:pPr>
        <w:pStyle w:val="TOC1"/>
        <w:rPr>
          <w:rFonts w:asciiTheme="minorHAnsi" w:eastAsiaTheme="minorEastAsia" w:hAnsiTheme="minorHAnsi" w:cstheme="minorBidi"/>
          <w:b w:val="0"/>
          <w:bCs w:val="0"/>
          <w:color w:val="auto"/>
          <w:kern w:val="2"/>
          <w14:ligatures w14:val="standardContextual"/>
        </w:rPr>
      </w:pPr>
      <w:hyperlink w:anchor="_Toc200111962" w:history="1">
        <w:r w:rsidRPr="008E7031">
          <w:rPr>
            <w:rStyle w:val="Hyperlink"/>
            <w:lang w:val="fr-CA"/>
          </w:rPr>
          <w:t>Licence d’attribution</w:t>
        </w:r>
        <w:r>
          <w:rPr>
            <w:webHidden/>
          </w:rPr>
          <w:tab/>
        </w:r>
        <w:r>
          <w:rPr>
            <w:webHidden/>
          </w:rPr>
          <w:fldChar w:fldCharType="begin"/>
        </w:r>
        <w:r>
          <w:rPr>
            <w:webHidden/>
          </w:rPr>
          <w:instrText xml:space="preserve"> PAGEREF _Toc200111962 \h </w:instrText>
        </w:r>
        <w:r>
          <w:rPr>
            <w:webHidden/>
          </w:rPr>
        </w:r>
        <w:r>
          <w:rPr>
            <w:webHidden/>
          </w:rPr>
          <w:fldChar w:fldCharType="separate"/>
        </w:r>
        <w:r>
          <w:rPr>
            <w:webHidden/>
          </w:rPr>
          <w:t>15</w:t>
        </w:r>
        <w:r>
          <w:rPr>
            <w:webHidden/>
          </w:rPr>
          <w:fldChar w:fldCharType="end"/>
        </w:r>
      </w:hyperlink>
    </w:p>
    <w:p w14:paraId="52043A47" w14:textId="2AEA0BC9" w:rsidR="00CD568D" w:rsidRDefault="00CD568D">
      <w:pPr>
        <w:pStyle w:val="TOC1"/>
        <w:rPr>
          <w:rFonts w:asciiTheme="minorHAnsi" w:eastAsiaTheme="minorEastAsia" w:hAnsiTheme="minorHAnsi" w:cstheme="minorBidi"/>
          <w:b w:val="0"/>
          <w:bCs w:val="0"/>
          <w:color w:val="auto"/>
          <w:kern w:val="2"/>
          <w14:ligatures w14:val="standardContextual"/>
        </w:rPr>
      </w:pPr>
      <w:hyperlink w:anchor="_Toc200111963" w:history="1">
        <w:r w:rsidRPr="008E7031">
          <w:rPr>
            <w:rStyle w:val="Hyperlink"/>
            <w:lang w:val="fr-CA"/>
          </w:rPr>
          <w:t>Mises à jour</w:t>
        </w:r>
        <w:r>
          <w:rPr>
            <w:webHidden/>
          </w:rPr>
          <w:tab/>
        </w:r>
        <w:r>
          <w:rPr>
            <w:webHidden/>
          </w:rPr>
          <w:fldChar w:fldCharType="begin"/>
        </w:r>
        <w:r>
          <w:rPr>
            <w:webHidden/>
          </w:rPr>
          <w:instrText xml:space="preserve"> PAGEREF _Toc200111963 \h </w:instrText>
        </w:r>
        <w:r>
          <w:rPr>
            <w:webHidden/>
          </w:rPr>
        </w:r>
        <w:r>
          <w:rPr>
            <w:webHidden/>
          </w:rPr>
          <w:fldChar w:fldCharType="separate"/>
        </w:r>
        <w:r>
          <w:rPr>
            <w:webHidden/>
          </w:rPr>
          <w:t>15</w:t>
        </w:r>
        <w:r>
          <w:rPr>
            <w:webHidden/>
          </w:rPr>
          <w:fldChar w:fldCharType="end"/>
        </w:r>
      </w:hyperlink>
    </w:p>
    <w:p w14:paraId="5A16BF69" w14:textId="073C9508" w:rsidR="00D121B1" w:rsidRDefault="00000000" w:rsidP="00D121B1">
      <w:pPr>
        <w:pStyle w:val="TOC1"/>
        <w:rPr>
          <w:b w:val="0"/>
          <w:bCs w:val="0"/>
          <w:lang w:val="fr-CA"/>
        </w:rPr>
      </w:pPr>
      <w:r w:rsidRPr="0030226C">
        <w:rPr>
          <w:lang w:val="fr-CA"/>
        </w:rPr>
        <w:fldChar w:fldCharType="end"/>
      </w:r>
      <w:r w:rsidR="00D121B1">
        <w:rPr>
          <w:lang w:val="fr-CA"/>
        </w:rPr>
        <w:br w:type="page"/>
      </w:r>
    </w:p>
    <w:bookmarkStart w:id="11" w:name="_Toc191220979"/>
    <w:bookmarkStart w:id="12" w:name="_Toc200111949"/>
    <w:p w14:paraId="1D9BFE7D" w14:textId="77777777" w:rsidR="00EE0BE2" w:rsidRPr="0030226C" w:rsidRDefault="00000000" w:rsidP="00BC0479">
      <w:pPr>
        <w:pStyle w:val="Heading1"/>
        <w:rPr>
          <w:lang w:val="fr-CA"/>
        </w:rPr>
      </w:pPr>
      <w:r w:rsidRPr="0030226C">
        <w:rPr>
          <w:lang w:val="fr-CA"/>
        </w:rPr>
        <w:lastRenderedPageBreak/>
        <mc:AlternateContent>
          <mc:Choice Requires="wpg">
            <w:drawing>
              <wp:anchor distT="0" distB="0" distL="114300" distR="114300" simplePos="0" relativeHeight="251662336" behindDoc="0" locked="0" layoutInCell="1" allowOverlap="1" wp14:anchorId="53A80C8F" wp14:editId="4F77A2BE">
                <wp:simplePos x="0" y="0"/>
                <wp:positionH relativeFrom="column">
                  <wp:posOffset>-73025</wp:posOffset>
                </wp:positionH>
                <wp:positionV relativeFrom="paragraph">
                  <wp:posOffset>477</wp:posOffset>
                </wp:positionV>
                <wp:extent cx="821055" cy="821055"/>
                <wp:effectExtent l="0" t="0" r="0" b="0"/>
                <wp:wrapSquare wrapText="bothSides"/>
                <wp:docPr id="399169220"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1055" cy="821055"/>
                          <a:chOff x="0" y="0"/>
                          <a:chExt cx="821055" cy="821055"/>
                        </a:xfrm>
                      </wpg:grpSpPr>
                      <wps:wsp>
                        <wps:cNvPr id="332852384" name="Oval 3">
                          <a:extLst>
                            <a:ext uri="{C183D7F6-B498-43B3-948B-1728B52AA6E4}">
                              <adec:decorative xmlns:adec="http://schemas.microsoft.com/office/drawing/2017/decorative" val="1"/>
                            </a:ext>
                          </a:extLst>
                        </wps:cNvPr>
                        <wps:cNvSpPr/>
                        <wps:spPr>
                          <a:xfrm>
                            <a:off x="169333" y="160867"/>
                            <a:ext cx="609600" cy="609600"/>
                          </a:xfrm>
                          <a:prstGeom prst="ellipse">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85567406" name="Graphic 23" descr="Help outline"/>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821055" cy="821055"/>
                          </a:xfrm>
                          <a:prstGeom prst="rect">
                            <a:avLst/>
                          </a:prstGeom>
                        </pic:spPr>
                      </pic:pic>
                    </wpg:wgp>
                  </a:graphicData>
                </a:graphic>
              </wp:anchor>
            </w:drawing>
          </mc:Choice>
          <mc:Fallback>
            <w:pict>
              <v:group w14:anchorId="4D068331" id="Group 4" o:spid="_x0000_s1026" alt="&quot;&quot;" style="position:absolute;margin-left:-5.75pt;margin-top:.05pt;width:64.65pt;height:64.65pt;z-index:251662336" coordsize="8210,8210"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">
                <v:oval id="Oval 3" o:spid="_x0000_s1027" alt="&quot;&quot;" style="position:absolute;left:1693;top:1608;width:6096;height:60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" fillcolor="#f2ceed [664]"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3" o:spid="_x0000_s1028" type="#_x0000_t75" alt="Help outline" style="position:absolute;width:8210;height:82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">
                  <v:imagedata r:id="rId12" o:title="Help outline"/>
                </v:shape>
                <w10:wrap type="square"/>
              </v:group>
            </w:pict>
          </mc:Fallback>
        </mc:AlternateContent>
      </w:r>
      <w:bookmarkStart w:id="13" w:name="lt_pId022"/>
      <w:bookmarkEnd w:id="8"/>
      <w:bookmarkEnd w:id="9"/>
      <w:bookmarkEnd w:id="11"/>
      <w:r w:rsidR="00BD529F" w:rsidRPr="0030226C">
        <w:rPr>
          <w:lang w:val="fr-CA"/>
        </w:rPr>
        <w:t>Qu’est-ce que c’est?</w:t>
      </w:r>
      <w:bookmarkEnd w:id="12"/>
      <w:bookmarkEnd w:id="13"/>
    </w:p>
    <w:p w14:paraId="047EBE55" w14:textId="77777777" w:rsidR="00C96A86" w:rsidRPr="00C96A86" w:rsidRDefault="00AF4AEA" w:rsidP="00C96A86">
      <w:pPr>
        <w:rPr>
          <w:lang w:val="fr-CA"/>
        </w:rPr>
      </w:pPr>
      <w:r w:rsidRPr="0030226C">
        <w:rPr>
          <w:lang w:val="fr-CA"/>
        </w:rPr>
        <w:t>L’</w:t>
      </w:r>
      <w:r w:rsidRPr="0030226C">
        <w:rPr>
          <w:i/>
          <w:iCs/>
          <w:lang w:val="fr-CA"/>
        </w:rPr>
        <w:t>Ontario Curriculum for Grades 1</w:t>
      </w:r>
      <w:r w:rsidR="00532881" w:rsidRPr="0030226C">
        <w:rPr>
          <w:i/>
          <w:iCs/>
          <w:lang w:val="fr-CA"/>
        </w:rPr>
        <w:t xml:space="preserve"> to 8 – </w:t>
      </w:r>
      <w:proofErr w:type="spellStart"/>
      <w:r w:rsidRPr="0030226C">
        <w:rPr>
          <w:i/>
          <w:iCs/>
          <w:lang w:val="fr-CA"/>
        </w:rPr>
        <w:t>Language</w:t>
      </w:r>
      <w:proofErr w:type="spellEnd"/>
      <w:r w:rsidRPr="0030226C">
        <w:rPr>
          <w:lang w:val="fr-CA"/>
        </w:rPr>
        <w:t xml:space="preserve"> et l’</w:t>
      </w:r>
      <w:r w:rsidRPr="0030226C">
        <w:rPr>
          <w:i/>
          <w:iCs/>
          <w:lang w:val="fr-CA"/>
        </w:rPr>
        <w:t>Ontario Curriculum for Grade 9 English</w:t>
      </w:r>
      <w:r w:rsidRPr="0030226C">
        <w:rPr>
          <w:lang w:val="fr-CA"/>
        </w:rPr>
        <w:t xml:space="preserve"> (2023) </w:t>
      </w:r>
      <w:r w:rsidR="00C96A86" w:rsidRPr="00C96A86">
        <w:rPr>
          <w:lang w:val="fr-CA"/>
        </w:rPr>
        <w:t>repose</w:t>
      </w:r>
      <w:r w:rsidRPr="0030226C">
        <w:rPr>
          <w:lang w:val="fr-CA"/>
        </w:rPr>
        <w:t xml:space="preserve">nt </w:t>
      </w:r>
      <w:r w:rsidR="00C96A86" w:rsidRPr="00C96A86">
        <w:rPr>
          <w:lang w:val="fr-CA"/>
        </w:rPr>
        <w:t xml:space="preserve">sur des approches scientifiques </w:t>
      </w:r>
      <w:r w:rsidR="00C96A86" w:rsidRPr="0030226C">
        <w:rPr>
          <w:lang w:val="fr-CA"/>
        </w:rPr>
        <w:t xml:space="preserve">à la lecture </w:t>
      </w:r>
      <w:r w:rsidR="00C96A86" w:rsidRPr="00C96A86">
        <w:rPr>
          <w:lang w:val="fr-CA"/>
        </w:rPr>
        <w:t xml:space="preserve">fondées sur des </w:t>
      </w:r>
      <w:r w:rsidR="00C96A86" w:rsidRPr="0030226C">
        <w:rPr>
          <w:lang w:val="fr-CA"/>
        </w:rPr>
        <w:t xml:space="preserve">preuves </w:t>
      </w:r>
      <w:r w:rsidR="00C96A86" w:rsidRPr="00C96A86">
        <w:rPr>
          <w:lang w:val="fr-CA"/>
        </w:rPr>
        <w:t xml:space="preserve">en réponse à l’enquête </w:t>
      </w:r>
      <w:r w:rsidR="00C96A86" w:rsidRPr="00C96A86">
        <w:rPr>
          <w:i/>
          <w:iCs/>
          <w:lang w:val="fr-CA"/>
        </w:rPr>
        <w:t>Le droit de lire</w:t>
      </w:r>
      <w:r w:rsidR="00C96A86" w:rsidRPr="00C96A86">
        <w:rPr>
          <w:lang w:val="fr-CA"/>
        </w:rPr>
        <w:t xml:space="preserve"> menée par la Commission ontarienne des droits de la personne en 2022.</w:t>
      </w:r>
    </w:p>
    <w:p w14:paraId="0D587559" w14:textId="77777777" w:rsidR="00C96A86" w:rsidRPr="0030226C" w:rsidRDefault="00C96A86" w:rsidP="0056725A">
      <w:pPr>
        <w:rPr>
          <w:lang w:val="fr-CA"/>
        </w:rPr>
      </w:pPr>
      <w:r w:rsidRPr="00C96A86">
        <w:rPr>
          <w:lang w:val="fr-CA"/>
        </w:rPr>
        <w:t>Ce rapport recommande notamment l’enseignement explicite des compétences en lecture dans chacun des cinq domaines – ou piliers –</w:t>
      </w:r>
      <w:r w:rsidRPr="0030226C">
        <w:rPr>
          <w:lang w:val="fr-CA"/>
        </w:rPr>
        <w:t xml:space="preserve"> clés</w:t>
      </w:r>
      <w:r w:rsidRPr="00C96A86">
        <w:rPr>
          <w:rFonts w:ascii="Arial" w:hAnsi="Arial" w:cs="Arial"/>
          <w:lang w:val="fr-CA"/>
        </w:rPr>
        <w:t> </w:t>
      </w:r>
      <w:r w:rsidRPr="00C96A86">
        <w:rPr>
          <w:lang w:val="fr-CA"/>
        </w:rPr>
        <w:t>: la conscience phon</w:t>
      </w:r>
      <w:r w:rsidRPr="00C96A86">
        <w:rPr>
          <w:rFonts w:cs="Fira Sans"/>
          <w:lang w:val="fr-CA"/>
        </w:rPr>
        <w:t>é</w:t>
      </w:r>
      <w:r w:rsidRPr="00C96A86">
        <w:rPr>
          <w:lang w:val="fr-CA"/>
        </w:rPr>
        <w:t>mique, l</w:t>
      </w:r>
      <w:r w:rsidR="00A72223" w:rsidRPr="0030226C">
        <w:rPr>
          <w:lang w:val="fr-CA"/>
        </w:rPr>
        <w:t>’analyse grapho</w:t>
      </w:r>
      <w:r w:rsidRPr="00C96A86">
        <w:rPr>
          <w:lang w:val="fr-CA"/>
        </w:rPr>
        <w:t>phon</w:t>
      </w:r>
      <w:r w:rsidRPr="00C96A86">
        <w:rPr>
          <w:rFonts w:cs="Fira Sans"/>
          <w:lang w:val="fr-CA"/>
        </w:rPr>
        <w:t>é</w:t>
      </w:r>
      <w:r w:rsidRPr="00C96A86">
        <w:rPr>
          <w:lang w:val="fr-CA"/>
        </w:rPr>
        <w:t>tique, la fluidit</w:t>
      </w:r>
      <w:r w:rsidRPr="00C96A86">
        <w:rPr>
          <w:rFonts w:cs="Fira Sans"/>
          <w:lang w:val="fr-CA"/>
        </w:rPr>
        <w:t>é</w:t>
      </w:r>
      <w:r w:rsidRPr="00C96A86">
        <w:rPr>
          <w:lang w:val="fr-CA"/>
        </w:rPr>
        <w:t>, le vocabulaire et la compr</w:t>
      </w:r>
      <w:r w:rsidRPr="00C96A86">
        <w:rPr>
          <w:rFonts w:cs="Fira Sans"/>
          <w:lang w:val="fr-CA"/>
        </w:rPr>
        <w:t>é</w:t>
      </w:r>
      <w:r w:rsidRPr="00C96A86">
        <w:rPr>
          <w:lang w:val="fr-CA"/>
        </w:rPr>
        <w:t>hension en lecture (Commission ontarienne des droits de la personne, 2022, p.</w:t>
      </w:r>
      <w:r w:rsidRPr="00C96A86">
        <w:rPr>
          <w:rFonts w:ascii="Arial" w:hAnsi="Arial" w:cs="Arial"/>
          <w:lang w:val="fr-CA"/>
        </w:rPr>
        <w:t> </w:t>
      </w:r>
      <w:r w:rsidR="00185000">
        <w:rPr>
          <w:lang w:val="fr-CA"/>
        </w:rPr>
        <w:t>36</w:t>
      </w:r>
      <w:r w:rsidRPr="00C96A86">
        <w:rPr>
          <w:lang w:val="fr-CA"/>
        </w:rPr>
        <w:t>). Ces comp</w:t>
      </w:r>
      <w:r w:rsidRPr="00C96A86">
        <w:rPr>
          <w:rFonts w:cs="Fira Sans"/>
          <w:lang w:val="fr-CA"/>
        </w:rPr>
        <w:t>é</w:t>
      </w:r>
      <w:r w:rsidRPr="00C96A86">
        <w:rPr>
          <w:lang w:val="fr-CA"/>
        </w:rPr>
        <w:t>tences sont abord</w:t>
      </w:r>
      <w:r w:rsidRPr="00C96A86">
        <w:rPr>
          <w:rFonts w:cs="Fira Sans"/>
          <w:lang w:val="fr-CA"/>
        </w:rPr>
        <w:t>é</w:t>
      </w:r>
      <w:r w:rsidRPr="00C96A86">
        <w:rPr>
          <w:lang w:val="fr-CA"/>
        </w:rPr>
        <w:t>es dans l</w:t>
      </w:r>
      <w:r w:rsidR="00B85B0A" w:rsidRPr="0030226C">
        <w:rPr>
          <w:lang w:val="fr-CA"/>
        </w:rPr>
        <w:t xml:space="preserve">e domaine </w:t>
      </w:r>
      <w:r w:rsidRPr="00C96A86">
        <w:rPr>
          <w:lang w:val="fr-CA"/>
        </w:rPr>
        <w:t xml:space="preserve">B, </w:t>
      </w:r>
      <w:r w:rsidRPr="00C96A86">
        <w:rPr>
          <w:i/>
          <w:iCs/>
          <w:lang w:val="fr-CA"/>
        </w:rPr>
        <w:t>Fondements</w:t>
      </w:r>
      <w:r w:rsidR="00B85B0A" w:rsidRPr="0030226C">
        <w:rPr>
          <w:i/>
          <w:iCs/>
          <w:lang w:val="fr-CA"/>
        </w:rPr>
        <w:t xml:space="preserve"> de la langue</w:t>
      </w:r>
      <w:r w:rsidRPr="00C96A86">
        <w:rPr>
          <w:lang w:val="fr-CA"/>
        </w:rPr>
        <w:t xml:space="preserve">, mais elles s’entrecroisent de façon </w:t>
      </w:r>
      <w:r w:rsidR="00A72223" w:rsidRPr="0030226C">
        <w:rPr>
          <w:lang w:val="fr-CA"/>
        </w:rPr>
        <w:t xml:space="preserve">importante </w:t>
      </w:r>
      <w:r w:rsidRPr="00C96A86">
        <w:rPr>
          <w:lang w:val="fr-CA"/>
        </w:rPr>
        <w:t xml:space="preserve">dans l’ensemble des quatre </w:t>
      </w:r>
      <w:r w:rsidR="00B85B0A" w:rsidRPr="0030226C">
        <w:rPr>
          <w:lang w:val="fr-CA"/>
        </w:rPr>
        <w:t xml:space="preserve">domaines </w:t>
      </w:r>
      <w:r w:rsidRPr="00C96A86">
        <w:rPr>
          <w:lang w:val="fr-CA"/>
        </w:rPr>
        <w:t>du programme</w:t>
      </w:r>
      <w:r w:rsidR="00B85B0A" w:rsidRPr="0030226C">
        <w:rPr>
          <w:lang w:val="fr-CA"/>
        </w:rPr>
        <w:t>-cadre</w:t>
      </w:r>
      <w:r w:rsidRPr="00C96A86">
        <w:rPr>
          <w:lang w:val="fr-CA"/>
        </w:rPr>
        <w:t>.</w:t>
      </w:r>
    </w:p>
    <w:p w14:paraId="159A847B" w14:textId="77777777" w:rsidR="00B85B0A" w:rsidRPr="00B85B0A" w:rsidRDefault="00B85B0A" w:rsidP="00B85B0A">
      <w:pPr>
        <w:rPr>
          <w:lang w:val="fr-CA"/>
        </w:rPr>
      </w:pPr>
      <w:r w:rsidRPr="00B85B0A">
        <w:rPr>
          <w:lang w:val="fr-CA"/>
        </w:rPr>
        <w:t>Même si chaque composante est essentielle et nécessite un enseignement explicite, penchons-nous de plus près sur le développement de la fluidité, une étape clé du parcours de l’élève vers la maîtrise de la lecture.</w:t>
      </w:r>
    </w:p>
    <w:p w14:paraId="63D913CC" w14:textId="77777777" w:rsidR="00B85B0A" w:rsidRPr="0030226C" w:rsidRDefault="00B85B0A" w:rsidP="0056725A">
      <w:pPr>
        <w:rPr>
          <w:lang w:val="fr-CA"/>
        </w:rPr>
      </w:pPr>
      <w:r w:rsidRPr="00B85B0A">
        <w:rPr>
          <w:lang w:val="fr-CA"/>
        </w:rPr>
        <w:t xml:space="preserve">Le </w:t>
      </w:r>
      <w:r w:rsidR="00AF4AEA" w:rsidRPr="0030226C">
        <w:rPr>
          <w:lang w:val="fr-CA"/>
        </w:rPr>
        <w:t xml:space="preserve">programme-cadre </w:t>
      </w:r>
      <w:r w:rsidRPr="00B85B0A">
        <w:rPr>
          <w:lang w:val="fr-CA"/>
        </w:rPr>
        <w:t xml:space="preserve">de l’Ontario de 2023 </w:t>
      </w:r>
      <w:r w:rsidRPr="0030226C">
        <w:rPr>
          <w:lang w:val="fr-CA"/>
        </w:rPr>
        <w:t xml:space="preserve">pour </w:t>
      </w:r>
      <w:r w:rsidR="00AF4AEA" w:rsidRPr="0030226C">
        <w:rPr>
          <w:lang w:val="fr-CA"/>
        </w:rPr>
        <w:t xml:space="preserve">l’anglais </w:t>
      </w:r>
      <w:r w:rsidRPr="00B85B0A">
        <w:rPr>
          <w:lang w:val="fr-CA"/>
        </w:rPr>
        <w:t>définit la fluidité comme</w:t>
      </w:r>
      <w:r w:rsidRPr="0030226C">
        <w:rPr>
          <w:lang w:val="fr-CA"/>
        </w:rPr>
        <w:t xml:space="preserve"> </w:t>
      </w:r>
      <w:r w:rsidRPr="00B85B0A">
        <w:rPr>
          <w:lang w:val="fr-CA"/>
        </w:rPr>
        <w:t>la capacit</w:t>
      </w:r>
      <w:r w:rsidRPr="00B85B0A">
        <w:rPr>
          <w:rFonts w:cs="Fira Sans"/>
          <w:lang w:val="fr-CA"/>
        </w:rPr>
        <w:t>é</w:t>
      </w:r>
      <w:r w:rsidRPr="00B85B0A">
        <w:rPr>
          <w:lang w:val="fr-CA"/>
        </w:rPr>
        <w:t xml:space="preserve"> de reconna</w:t>
      </w:r>
      <w:r w:rsidRPr="00B85B0A">
        <w:rPr>
          <w:rFonts w:cs="Fira Sans"/>
          <w:lang w:val="fr-CA"/>
        </w:rPr>
        <w:t>î</w:t>
      </w:r>
      <w:r w:rsidRPr="00B85B0A">
        <w:rPr>
          <w:lang w:val="fr-CA"/>
        </w:rPr>
        <w:t>tre les mots avec exactitude et de lire un texte rapidement, avec aisance, rythme, automati</w:t>
      </w:r>
      <w:r w:rsidR="00D8362A" w:rsidRPr="0030226C">
        <w:rPr>
          <w:lang w:val="fr-CA"/>
        </w:rPr>
        <w:t>cité</w:t>
      </w:r>
      <w:r w:rsidRPr="00B85B0A">
        <w:rPr>
          <w:lang w:val="fr-CA"/>
        </w:rPr>
        <w:t xml:space="preserve"> et expressivit</w:t>
      </w:r>
      <w:r w:rsidRPr="00B85B0A">
        <w:rPr>
          <w:rFonts w:cs="Fira Sans"/>
          <w:lang w:val="fr-CA"/>
        </w:rPr>
        <w:t>é</w:t>
      </w:r>
      <w:r w:rsidRPr="00B85B0A">
        <w:rPr>
          <w:lang w:val="fr-CA"/>
        </w:rPr>
        <w:t xml:space="preserve">. Ces </w:t>
      </w:r>
      <w:r w:rsidRPr="00B85B0A">
        <w:rPr>
          <w:rFonts w:cs="Fira Sans"/>
          <w:lang w:val="fr-CA"/>
        </w:rPr>
        <w:t>é</w:t>
      </w:r>
      <w:r w:rsidRPr="00B85B0A">
        <w:rPr>
          <w:lang w:val="fr-CA"/>
        </w:rPr>
        <w:t>l</w:t>
      </w:r>
      <w:r w:rsidRPr="00B85B0A">
        <w:rPr>
          <w:rFonts w:cs="Fira Sans"/>
          <w:lang w:val="fr-CA"/>
        </w:rPr>
        <w:t>é</w:t>
      </w:r>
      <w:r w:rsidRPr="00B85B0A">
        <w:rPr>
          <w:lang w:val="fr-CA"/>
        </w:rPr>
        <w:t xml:space="preserve">ments peuvent </w:t>
      </w:r>
      <w:r w:rsidRPr="00B85B0A">
        <w:rPr>
          <w:rFonts w:cs="Fira Sans"/>
          <w:lang w:val="fr-CA"/>
        </w:rPr>
        <w:t>ê</w:t>
      </w:r>
      <w:r w:rsidRPr="00B85B0A">
        <w:rPr>
          <w:lang w:val="fr-CA"/>
        </w:rPr>
        <w:t>tre regroup</w:t>
      </w:r>
      <w:r w:rsidRPr="00B85B0A">
        <w:rPr>
          <w:rFonts w:cs="Fira Sans"/>
          <w:lang w:val="fr-CA"/>
        </w:rPr>
        <w:t>é</w:t>
      </w:r>
      <w:r w:rsidRPr="00B85B0A">
        <w:rPr>
          <w:lang w:val="fr-CA"/>
        </w:rPr>
        <w:t>s sous trois volets simplifi</w:t>
      </w:r>
      <w:r w:rsidRPr="00B85B0A">
        <w:rPr>
          <w:rFonts w:cs="Fira Sans"/>
          <w:lang w:val="fr-CA"/>
        </w:rPr>
        <w:t>é</w:t>
      </w:r>
      <w:r w:rsidRPr="00B85B0A">
        <w:rPr>
          <w:lang w:val="fr-CA"/>
        </w:rPr>
        <w:t>s</w:t>
      </w:r>
      <w:r w:rsidRPr="00B85B0A">
        <w:rPr>
          <w:rFonts w:ascii="Arial" w:hAnsi="Arial" w:cs="Arial"/>
          <w:lang w:val="fr-CA"/>
        </w:rPr>
        <w:t> </w:t>
      </w:r>
      <w:r w:rsidRPr="00B85B0A">
        <w:rPr>
          <w:lang w:val="fr-CA"/>
        </w:rPr>
        <w:t xml:space="preserve">: </w:t>
      </w:r>
      <w:r w:rsidR="00D8362A" w:rsidRPr="0030226C">
        <w:rPr>
          <w:lang w:val="fr-CA"/>
        </w:rPr>
        <w:t>la précision</w:t>
      </w:r>
      <w:r w:rsidRPr="00B85B0A">
        <w:rPr>
          <w:lang w:val="fr-CA"/>
        </w:rPr>
        <w:t xml:space="preserve">, </w:t>
      </w:r>
      <w:r w:rsidR="00F037BC" w:rsidRPr="0030226C">
        <w:rPr>
          <w:lang w:val="fr-CA"/>
        </w:rPr>
        <w:t xml:space="preserve">le débit </w:t>
      </w:r>
      <w:r w:rsidRPr="00B85B0A">
        <w:rPr>
          <w:lang w:val="fr-CA"/>
        </w:rPr>
        <w:t>et la prosodie.</w:t>
      </w:r>
    </w:p>
    <w:p w14:paraId="19D968A5" w14:textId="77777777" w:rsidR="00B85B0A" w:rsidRPr="0030226C" w:rsidRDefault="00B85B0A" w:rsidP="0056725A">
      <w:pPr>
        <w:rPr>
          <w:lang w:val="fr-CA"/>
        </w:rPr>
      </w:pPr>
      <w:r w:rsidRPr="0030226C">
        <w:rPr>
          <w:lang w:val="fr-CA"/>
        </w:rPr>
        <w:t xml:space="preserve">Chacune de ces composantes est interreliée avec les autres piliers de la lecture. Pour lire avec </w:t>
      </w:r>
      <w:proofErr w:type="spellStart"/>
      <w:r w:rsidR="00D8362A" w:rsidRPr="00084830">
        <w:rPr>
          <w:rStyle w:val="Strong"/>
        </w:rPr>
        <w:t>précision</w:t>
      </w:r>
      <w:proofErr w:type="spellEnd"/>
      <w:r w:rsidRPr="00084830">
        <w:rPr>
          <w:rStyle w:val="Strong"/>
        </w:rPr>
        <w:t>,</w:t>
      </w:r>
      <w:r w:rsidRPr="0030226C">
        <w:rPr>
          <w:lang w:val="fr-CA"/>
        </w:rPr>
        <w:t xml:space="preserve"> les élèves s’appuient sur leurs habiletés de décodage et mobilisent leur vocabulaire ainsi que leurs connaissances morphologiques (compréhension des préfixes, des suffixes et des mots de base). L’enseignement du vocabulaire joue un rôle essentiel en aidant les élèves à établir des liens entre les nouveaux mots et leurs connaissances antérieures.</w:t>
      </w:r>
    </w:p>
    <w:p w14:paraId="4490308C" w14:textId="77777777" w:rsidR="00D8362A" w:rsidRPr="00D8362A" w:rsidRDefault="00D8362A" w:rsidP="00D8362A">
      <w:pPr>
        <w:rPr>
          <w:lang w:val="fr-CA"/>
        </w:rPr>
      </w:pPr>
      <w:r w:rsidRPr="0030226C">
        <w:rPr>
          <w:lang w:val="fr-CA"/>
        </w:rPr>
        <w:lastRenderedPageBreak/>
        <w:t xml:space="preserve">Les élèves fluides lisent </w:t>
      </w:r>
      <w:r w:rsidRPr="00D8362A">
        <w:rPr>
          <w:lang w:val="fr-CA"/>
        </w:rPr>
        <w:t xml:space="preserve">avec </w:t>
      </w:r>
      <w:proofErr w:type="spellStart"/>
      <w:r w:rsidRPr="00084830">
        <w:rPr>
          <w:rStyle w:val="Strong"/>
        </w:rPr>
        <w:t>automaticité</w:t>
      </w:r>
      <w:proofErr w:type="spellEnd"/>
      <w:r w:rsidRPr="00084830">
        <w:rPr>
          <w:rStyle w:val="Strong"/>
        </w:rPr>
        <w:t>,</w:t>
      </w:r>
      <w:r w:rsidRPr="00D8362A">
        <w:rPr>
          <w:lang w:val="fr-CA"/>
        </w:rPr>
        <w:t xml:space="preserve"> c’est-à-dire qu’il</w:t>
      </w:r>
      <w:r w:rsidRPr="0030226C">
        <w:rPr>
          <w:lang w:val="fr-CA"/>
        </w:rPr>
        <w:t>s</w:t>
      </w:r>
      <w:r w:rsidRPr="00D8362A">
        <w:rPr>
          <w:lang w:val="fr-CA"/>
        </w:rPr>
        <w:t xml:space="preserve"> </w:t>
      </w:r>
      <w:r w:rsidRPr="0030226C">
        <w:rPr>
          <w:lang w:val="fr-CA"/>
        </w:rPr>
        <w:t>reconnaissent</w:t>
      </w:r>
      <w:r w:rsidRPr="00D8362A">
        <w:rPr>
          <w:lang w:val="fr-CA"/>
        </w:rPr>
        <w:t xml:space="preserve"> les mots rapidement sans avoir à les décoder, ce qui l</w:t>
      </w:r>
      <w:r w:rsidRPr="0030226C">
        <w:rPr>
          <w:lang w:val="fr-CA"/>
        </w:rPr>
        <w:t xml:space="preserve">eur </w:t>
      </w:r>
      <w:r w:rsidRPr="00D8362A">
        <w:rPr>
          <w:lang w:val="fr-CA"/>
        </w:rPr>
        <w:t>permet de se concentrer sur la compréhension du texte (Beers, 2003). À mesure que les élèves développent cette automaticité, ils lisent à un rythme approprié — généralement à un rythme conversationnel — et adaptent leur ton ainsi que leur expression aux idées du texte.</w:t>
      </w:r>
    </w:p>
    <w:p w14:paraId="6AA343F2" w14:textId="77777777" w:rsidR="00D8362A" w:rsidRPr="00D8362A" w:rsidRDefault="00D8362A" w:rsidP="00D8362A">
      <w:pPr>
        <w:rPr>
          <w:lang w:val="fr-CA"/>
        </w:rPr>
      </w:pPr>
      <w:r w:rsidRPr="00D8362A">
        <w:rPr>
          <w:lang w:val="fr-CA"/>
        </w:rPr>
        <w:t xml:space="preserve">Ainsi, la fluidité constitue le lien entre le décodage et la compréhension (Cunningham et </w:t>
      </w:r>
      <w:r w:rsidR="00CA6293">
        <w:rPr>
          <w:lang w:val="fr-CA"/>
        </w:rPr>
        <w:t>al.</w:t>
      </w:r>
      <w:r w:rsidRPr="00D8362A">
        <w:rPr>
          <w:lang w:val="fr-CA"/>
        </w:rPr>
        <w:t>, 2024). Lorsqu</w:t>
      </w:r>
      <w:r w:rsidRPr="0030226C">
        <w:rPr>
          <w:lang w:val="fr-CA"/>
        </w:rPr>
        <w:t xml:space="preserve">e les </w:t>
      </w:r>
      <w:r w:rsidRPr="00D8362A">
        <w:rPr>
          <w:lang w:val="fr-CA"/>
        </w:rPr>
        <w:t>élève</w:t>
      </w:r>
      <w:r w:rsidRPr="0030226C">
        <w:rPr>
          <w:lang w:val="fr-CA"/>
        </w:rPr>
        <w:t>s</w:t>
      </w:r>
      <w:r w:rsidRPr="00D8362A">
        <w:rPr>
          <w:lang w:val="fr-CA"/>
        </w:rPr>
        <w:t xml:space="preserve"> compre</w:t>
      </w:r>
      <w:r w:rsidRPr="0030226C">
        <w:rPr>
          <w:lang w:val="fr-CA"/>
        </w:rPr>
        <w:t>nnent</w:t>
      </w:r>
      <w:r w:rsidRPr="00D8362A">
        <w:rPr>
          <w:lang w:val="fr-CA"/>
        </w:rPr>
        <w:t xml:space="preserve"> un texte, il</w:t>
      </w:r>
      <w:r w:rsidRPr="0030226C">
        <w:rPr>
          <w:lang w:val="fr-CA"/>
        </w:rPr>
        <w:t>s</w:t>
      </w:r>
      <w:r w:rsidRPr="00D8362A">
        <w:rPr>
          <w:lang w:val="fr-CA"/>
        </w:rPr>
        <w:t xml:space="preserve"> peu</w:t>
      </w:r>
      <w:r w:rsidRPr="0030226C">
        <w:rPr>
          <w:lang w:val="fr-CA"/>
        </w:rPr>
        <w:t>ven</w:t>
      </w:r>
      <w:r w:rsidRPr="00D8362A">
        <w:rPr>
          <w:lang w:val="fr-CA"/>
        </w:rPr>
        <w:t xml:space="preserve">t lire avec prosodie, c’est-à-dire avec expression, en modulant le rythme, le ton et l’intonation de </w:t>
      </w:r>
      <w:r w:rsidRPr="0030226C">
        <w:rPr>
          <w:lang w:val="fr-CA"/>
        </w:rPr>
        <w:t>façon</w:t>
      </w:r>
      <w:r w:rsidRPr="00D8362A">
        <w:rPr>
          <w:lang w:val="fr-CA"/>
        </w:rPr>
        <w:t xml:space="preserve"> appropriée</w:t>
      </w:r>
      <w:r w:rsidRPr="0030226C">
        <w:rPr>
          <w:lang w:val="fr-CA"/>
        </w:rPr>
        <w:t xml:space="preserve"> </w:t>
      </w:r>
      <w:r w:rsidRPr="00D8362A">
        <w:rPr>
          <w:lang w:val="fr-CA"/>
        </w:rPr>
        <w:t xml:space="preserve">et en utilisant des groupes de mots qui respectent la syntaxe et la ponctuation. Les lecteurs </w:t>
      </w:r>
      <w:r w:rsidRPr="0030226C">
        <w:rPr>
          <w:lang w:val="fr-CA"/>
        </w:rPr>
        <w:t xml:space="preserve">et lectrices </w:t>
      </w:r>
      <w:r w:rsidRPr="00D8362A">
        <w:rPr>
          <w:lang w:val="fr-CA"/>
        </w:rPr>
        <w:t>qui maîtrisent à la fois la fluidité et la compréhension peuvent faire ces ajustements dès la première lecture d’un texte.</w:t>
      </w:r>
    </w:p>
    <w:bookmarkStart w:id="14" w:name="_Toc186718257"/>
    <w:bookmarkStart w:id="15" w:name="_Toc187254694"/>
    <w:bookmarkStart w:id="16" w:name="_Toc191220980"/>
    <w:bookmarkStart w:id="17" w:name="_Toc200111950"/>
    <w:p w14:paraId="0B8A8184" w14:textId="5724822F" w:rsidR="00783749" w:rsidRPr="0030226C" w:rsidRDefault="00000000" w:rsidP="00783749">
      <w:pPr>
        <w:pStyle w:val="Heading1"/>
        <w:rPr>
          <w:lang w:val="fr-CA"/>
        </w:rPr>
      </w:pPr>
      <w:r w:rsidRPr="0030226C">
        <w:rPr>
          <w:lang w:val="fr-CA"/>
        </w:rPr>
        <mc:AlternateContent>
          <mc:Choice Requires="wpg">
            <w:drawing>
              <wp:anchor distT="0" distB="0" distL="114300" distR="114300" simplePos="0" relativeHeight="251658240" behindDoc="1" locked="0" layoutInCell="1" allowOverlap="1" wp14:anchorId="424F3E89" wp14:editId="751EEB80">
                <wp:simplePos x="0" y="0"/>
                <wp:positionH relativeFrom="column">
                  <wp:posOffset>-106257</wp:posOffset>
                </wp:positionH>
                <wp:positionV relativeFrom="paragraph">
                  <wp:posOffset>133350</wp:posOffset>
                </wp:positionV>
                <wp:extent cx="914400" cy="914400"/>
                <wp:effectExtent l="0" t="0" r="0" b="0"/>
                <wp:wrapSquare wrapText="bothSides"/>
                <wp:docPr id="57754355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14400" cy="914400"/>
                          <a:chOff x="0" y="0"/>
                          <a:chExt cx="914400" cy="914400"/>
                        </a:xfrm>
                      </wpg:grpSpPr>
                      <wps:wsp>
                        <wps:cNvPr id="804742426" name="Rectangle 3">
                          <a:extLst>
                            <a:ext uri="{C183D7F6-B498-43B3-948B-1728B52AA6E4}">
                              <adec:decorative xmlns:adec="http://schemas.microsoft.com/office/drawing/2017/decorative" val="1"/>
                            </a:ext>
                          </a:extLst>
                        </wps:cNvPr>
                        <wps:cNvSpPr/>
                        <wps:spPr>
                          <a:xfrm>
                            <a:off x="237066" y="220133"/>
                            <a:ext cx="607060" cy="487045"/>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732769492" name="Graphic 22" descr="Comment Important outline"/>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wpg:wgp>
                  </a:graphicData>
                </a:graphic>
              </wp:anchor>
            </w:drawing>
          </mc:Choice>
          <mc:Fallback>
            <w:pict>
              <v:group w14:anchorId="77D3FE87" id="Group 9" o:spid="_x0000_s1026" alt="&quot;&quot;" style="position:absolute;margin-left:-8.35pt;margin-top:10.5pt;width:1in;height:1in;z-index:-251658240" coordsize="9144,91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">
                <v:rect id="Rectangle 3" o:spid="_x0000_s1027" alt="&quot;&quot;" style="position:absolute;left:2370;top:2201;width:6071;height:4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" fillcolor="#fae2d5 [661]" stroked="f" strokeweight="1pt"/>
                <v:shape id="Graphic 22" o:spid="_x0000_s1028" type="#_x0000_t75" alt="Comment Important outline"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">
                  <v:imagedata r:id="rId24" o:title="Comment Important outline"/>
                </v:shape>
                <w10:wrap type="square"/>
              </v:group>
            </w:pict>
          </mc:Fallback>
        </mc:AlternateContent>
      </w:r>
      <w:bookmarkStart w:id="18" w:name="lt_pId037"/>
      <w:bookmarkEnd w:id="14"/>
      <w:bookmarkEnd w:id="15"/>
      <w:bookmarkEnd w:id="16"/>
      <w:r w:rsidR="00BD529F" w:rsidRPr="0030226C">
        <w:rPr>
          <w:lang w:val="fr-CA"/>
        </w:rPr>
        <w:t>Pourquoi est-ce</w:t>
      </w:r>
      <w:r w:rsidR="00185000">
        <w:rPr>
          <w:lang w:val="fr-CA"/>
        </w:rPr>
        <w:t xml:space="preserve"> important?</w:t>
      </w:r>
      <w:bookmarkStart w:id="19" w:name="lt_pId042"/>
      <w:bookmarkStart w:id="20" w:name="_Toc186718258"/>
      <w:bookmarkStart w:id="21" w:name="_Toc187254695"/>
      <w:bookmarkEnd w:id="17"/>
      <w:bookmarkEnd w:id="18"/>
    </w:p>
    <w:bookmarkEnd w:id="19"/>
    <w:p w14:paraId="5B974911" w14:textId="42A68B86" w:rsidR="00783749" w:rsidRPr="00783749" w:rsidRDefault="00783749" w:rsidP="00783749">
      <w:pPr>
        <w:rPr>
          <w:lang w:val="fr-CA"/>
        </w:rPr>
      </w:pPr>
      <w:r w:rsidRPr="0030226C">
        <w:rPr>
          <w:lang w:val="fr-CA"/>
        </w:rPr>
        <w:t>Au fur et à</w:t>
      </w:r>
      <w:r w:rsidRPr="00783749">
        <w:rPr>
          <w:lang w:val="fr-CA"/>
        </w:rPr>
        <w:t xml:space="preserve"> mesure que les élèves passent du primaire au cycle moyen, ils sont exposés à des textes de plus en plus complexes. Par exemple, en 3</w:t>
      </w:r>
      <w:r w:rsidRPr="00783749">
        <w:rPr>
          <w:vertAlign w:val="superscript"/>
          <w:lang w:val="fr-CA"/>
        </w:rPr>
        <w:t>e</w:t>
      </w:r>
      <w:r w:rsidRPr="00783749">
        <w:rPr>
          <w:lang w:val="fr-CA"/>
        </w:rPr>
        <w:t xml:space="preserve"> année, on leur demande de lire des mots, des phrases complexes et des paragraphes </w:t>
      </w:r>
      <w:r w:rsidR="00185000" w:rsidRPr="00783749">
        <w:rPr>
          <w:lang w:val="fr-CA"/>
        </w:rPr>
        <w:t>avec fluidit</w:t>
      </w:r>
      <w:r w:rsidR="00185000" w:rsidRPr="00783749">
        <w:rPr>
          <w:rFonts w:cs="Fira Sans"/>
          <w:lang w:val="fr-CA"/>
        </w:rPr>
        <w:t>é</w:t>
      </w:r>
      <w:r w:rsidR="00185000" w:rsidRPr="00783749">
        <w:rPr>
          <w:lang w:val="fr-CA"/>
        </w:rPr>
        <w:t xml:space="preserve"> </w:t>
      </w:r>
      <w:r w:rsidRPr="00783749">
        <w:rPr>
          <w:lang w:val="fr-CA"/>
        </w:rPr>
        <w:t>dans divers types de textes, tandis qu</w:t>
      </w:r>
      <w:r w:rsidRPr="00783749">
        <w:rPr>
          <w:rFonts w:cs="Fira Sans"/>
          <w:lang w:val="fr-CA"/>
        </w:rPr>
        <w:t>’</w:t>
      </w:r>
      <w:r w:rsidRPr="00783749">
        <w:rPr>
          <w:lang w:val="fr-CA"/>
        </w:rPr>
        <w:t>en 4</w:t>
      </w:r>
      <w:r w:rsidRPr="00783749">
        <w:rPr>
          <w:vertAlign w:val="superscript"/>
          <w:lang w:val="fr-CA"/>
        </w:rPr>
        <w:t>e</w:t>
      </w:r>
      <w:r w:rsidRPr="00783749">
        <w:rPr>
          <w:lang w:val="fr-CA"/>
        </w:rPr>
        <w:t xml:space="preserve"> ann</w:t>
      </w:r>
      <w:r w:rsidRPr="00783749">
        <w:rPr>
          <w:rFonts w:cs="Fira Sans"/>
          <w:lang w:val="fr-CA"/>
        </w:rPr>
        <w:t>é</w:t>
      </w:r>
      <w:r w:rsidRPr="00783749">
        <w:rPr>
          <w:lang w:val="fr-CA"/>
        </w:rPr>
        <w:t>e, ils doivent lire une vari</w:t>
      </w:r>
      <w:r w:rsidRPr="00783749">
        <w:rPr>
          <w:rFonts w:cs="Fira Sans"/>
          <w:lang w:val="fr-CA"/>
        </w:rPr>
        <w:t>é</w:t>
      </w:r>
      <w:r w:rsidRPr="00783749">
        <w:rPr>
          <w:lang w:val="fr-CA"/>
        </w:rPr>
        <w:t>t</w:t>
      </w:r>
      <w:r w:rsidRPr="00783749">
        <w:rPr>
          <w:rFonts w:cs="Fira Sans"/>
          <w:lang w:val="fr-CA"/>
        </w:rPr>
        <w:t>é</w:t>
      </w:r>
      <w:r w:rsidRPr="00783749">
        <w:rPr>
          <w:lang w:val="fr-CA"/>
        </w:rPr>
        <w:t xml:space="preserve"> de textes</w:t>
      </w:r>
      <w:r w:rsidR="00185000" w:rsidRPr="00185000">
        <w:rPr>
          <w:lang w:val="fr-CA"/>
        </w:rPr>
        <w:t xml:space="preserve"> </w:t>
      </w:r>
      <w:r w:rsidR="00185000" w:rsidRPr="00783749">
        <w:rPr>
          <w:lang w:val="fr-CA"/>
        </w:rPr>
        <w:t>avec fluidit</w:t>
      </w:r>
      <w:r w:rsidR="00185000" w:rsidRPr="00783749">
        <w:rPr>
          <w:rFonts w:cs="Fira Sans"/>
          <w:lang w:val="fr-CA"/>
        </w:rPr>
        <w:t>é</w:t>
      </w:r>
      <w:r w:rsidRPr="00783749">
        <w:rPr>
          <w:lang w:val="fr-CA"/>
        </w:rPr>
        <w:t>. En 9</w:t>
      </w:r>
      <w:r w:rsidRPr="00783749">
        <w:rPr>
          <w:vertAlign w:val="superscript"/>
          <w:lang w:val="fr-CA"/>
        </w:rPr>
        <w:t>e</w:t>
      </w:r>
      <w:r w:rsidRPr="00783749">
        <w:rPr>
          <w:lang w:val="fr-CA"/>
        </w:rPr>
        <w:t xml:space="preserve"> ann</w:t>
      </w:r>
      <w:r w:rsidRPr="00783749">
        <w:rPr>
          <w:rFonts w:cs="Fira Sans"/>
          <w:lang w:val="fr-CA"/>
        </w:rPr>
        <w:t>é</w:t>
      </w:r>
      <w:r w:rsidRPr="00783749">
        <w:rPr>
          <w:lang w:val="fr-CA"/>
        </w:rPr>
        <w:t>e, on s</w:t>
      </w:r>
      <w:r w:rsidRPr="00783749">
        <w:rPr>
          <w:rFonts w:cs="Fira Sans"/>
          <w:lang w:val="fr-CA"/>
        </w:rPr>
        <w:t>’</w:t>
      </w:r>
      <w:r w:rsidRPr="00783749">
        <w:rPr>
          <w:lang w:val="fr-CA"/>
        </w:rPr>
        <w:t xml:space="preserve">attend </w:t>
      </w:r>
      <w:r w:rsidRPr="00783749">
        <w:rPr>
          <w:rFonts w:cs="Fira Sans"/>
          <w:lang w:val="fr-CA"/>
        </w:rPr>
        <w:t>à</w:t>
      </w:r>
      <w:r w:rsidRPr="00783749">
        <w:rPr>
          <w:lang w:val="fr-CA"/>
        </w:rPr>
        <w:t xml:space="preserve"> ce qu</w:t>
      </w:r>
      <w:r w:rsidRPr="00783749">
        <w:rPr>
          <w:rFonts w:cs="Fira Sans"/>
          <w:lang w:val="fr-CA"/>
        </w:rPr>
        <w:t>’</w:t>
      </w:r>
      <w:r w:rsidRPr="00783749">
        <w:rPr>
          <w:lang w:val="fr-CA"/>
        </w:rPr>
        <w:t>ils lisent une vari</w:t>
      </w:r>
      <w:r w:rsidRPr="00783749">
        <w:rPr>
          <w:rFonts w:cs="Fira Sans"/>
          <w:lang w:val="fr-CA"/>
        </w:rPr>
        <w:t>é</w:t>
      </w:r>
      <w:r w:rsidRPr="00783749">
        <w:rPr>
          <w:lang w:val="fr-CA"/>
        </w:rPr>
        <w:t>t</w:t>
      </w:r>
      <w:r w:rsidRPr="00783749">
        <w:rPr>
          <w:rFonts w:cs="Fira Sans"/>
          <w:lang w:val="fr-CA"/>
        </w:rPr>
        <w:t>é</w:t>
      </w:r>
      <w:r w:rsidRPr="00783749">
        <w:rPr>
          <w:lang w:val="fr-CA"/>
        </w:rPr>
        <w:t xml:space="preserve"> de textes complexes</w:t>
      </w:r>
      <w:r w:rsidR="00185000">
        <w:rPr>
          <w:lang w:val="fr-CA"/>
        </w:rPr>
        <w:t xml:space="preserve"> </w:t>
      </w:r>
      <w:r w:rsidR="00185000" w:rsidRPr="00783749">
        <w:rPr>
          <w:lang w:val="fr-CA"/>
        </w:rPr>
        <w:t>avec fluidit</w:t>
      </w:r>
      <w:r w:rsidR="00185000" w:rsidRPr="00783749">
        <w:rPr>
          <w:rFonts w:cs="Fira Sans"/>
          <w:lang w:val="fr-CA"/>
        </w:rPr>
        <w:t>é</w:t>
      </w:r>
      <w:r w:rsidRPr="00783749">
        <w:rPr>
          <w:lang w:val="fr-CA"/>
        </w:rPr>
        <w:t>.</w:t>
      </w:r>
    </w:p>
    <w:p w14:paraId="55DB0025" w14:textId="77777777" w:rsidR="00783749" w:rsidRPr="0030226C" w:rsidRDefault="00783749" w:rsidP="0056725A">
      <w:pPr>
        <w:rPr>
          <w:lang w:val="fr-CA"/>
        </w:rPr>
      </w:pPr>
      <w:r w:rsidRPr="00783749">
        <w:rPr>
          <w:lang w:val="fr-CA"/>
        </w:rPr>
        <w:t>Cette complexification graduelle des textes devrait s’inscrire dans un continuum naturel de développement, la 4</w:t>
      </w:r>
      <w:r w:rsidRPr="00783749">
        <w:rPr>
          <w:vertAlign w:val="superscript"/>
          <w:lang w:val="fr-CA"/>
        </w:rPr>
        <w:t>e</w:t>
      </w:r>
      <w:r w:rsidRPr="00783749">
        <w:rPr>
          <w:lang w:val="fr-CA"/>
        </w:rPr>
        <w:t xml:space="preserve"> année marquant le début d’un changement notable. Selon les recherches, la 3</w:t>
      </w:r>
      <w:r w:rsidRPr="00783749">
        <w:rPr>
          <w:vertAlign w:val="superscript"/>
          <w:lang w:val="fr-CA"/>
        </w:rPr>
        <w:t>e</w:t>
      </w:r>
      <w:r w:rsidRPr="00783749">
        <w:rPr>
          <w:lang w:val="fr-CA"/>
        </w:rPr>
        <w:t xml:space="preserve"> année est généralement considérée comme la dernière année où les élèves apprennent principalement à lire, avant de passer à la lecture pour </w:t>
      </w:r>
      <w:r w:rsidRPr="00783749">
        <w:rPr>
          <w:lang w:val="fr-CA"/>
        </w:rPr>
        <w:lastRenderedPageBreak/>
        <w:t xml:space="preserve">apprendre (Anne E. Casey </w:t>
      </w:r>
      <w:proofErr w:type="spellStart"/>
      <w:r w:rsidRPr="00783749">
        <w:rPr>
          <w:lang w:val="fr-CA"/>
        </w:rPr>
        <w:t>Foundation</w:t>
      </w:r>
      <w:proofErr w:type="spellEnd"/>
      <w:r w:rsidRPr="00783749">
        <w:rPr>
          <w:lang w:val="fr-CA"/>
        </w:rPr>
        <w:t>, 2010). La 4</w:t>
      </w:r>
      <w:r w:rsidRPr="00783749">
        <w:rPr>
          <w:vertAlign w:val="superscript"/>
          <w:lang w:val="fr-CA"/>
        </w:rPr>
        <w:t>e</w:t>
      </w:r>
      <w:r w:rsidRPr="00783749">
        <w:rPr>
          <w:lang w:val="fr-CA"/>
        </w:rPr>
        <w:t xml:space="preserve"> année est souvent perçue comme une période charnière, parfois appelée </w:t>
      </w:r>
      <w:r w:rsidRPr="0030226C">
        <w:rPr>
          <w:lang w:val="fr-CA"/>
        </w:rPr>
        <w:t>« </w:t>
      </w:r>
      <w:proofErr w:type="spellStart"/>
      <w:r w:rsidRPr="0030226C">
        <w:rPr>
          <w:lang w:val="fr-CA"/>
        </w:rPr>
        <w:t>fourth</w:t>
      </w:r>
      <w:proofErr w:type="spellEnd"/>
      <w:r w:rsidRPr="0030226C">
        <w:rPr>
          <w:lang w:val="fr-CA"/>
        </w:rPr>
        <w:t xml:space="preserve"> grade </w:t>
      </w:r>
      <w:proofErr w:type="spellStart"/>
      <w:r w:rsidRPr="0030226C">
        <w:rPr>
          <w:lang w:val="fr-CA"/>
        </w:rPr>
        <w:t>slump</w:t>
      </w:r>
      <w:proofErr w:type="spellEnd"/>
      <w:r w:rsidRPr="0030226C">
        <w:rPr>
          <w:lang w:val="fr-CA"/>
        </w:rPr>
        <w:t> </w:t>
      </w:r>
      <w:r w:rsidRPr="00783749">
        <w:rPr>
          <w:rFonts w:cs="Fira Sans"/>
          <w:lang w:val="fr-CA"/>
        </w:rPr>
        <w:t>»</w:t>
      </w:r>
      <w:r w:rsidRPr="00783749">
        <w:rPr>
          <w:lang w:val="fr-CA"/>
        </w:rPr>
        <w:t xml:space="preserve">, durant laquelle de nombreux </w:t>
      </w:r>
      <w:r w:rsidRPr="00783749">
        <w:rPr>
          <w:rFonts w:cs="Fira Sans"/>
          <w:lang w:val="fr-CA"/>
        </w:rPr>
        <w:t>é</w:t>
      </w:r>
      <w:r w:rsidRPr="00783749">
        <w:rPr>
          <w:lang w:val="fr-CA"/>
        </w:rPr>
        <w:t>l</w:t>
      </w:r>
      <w:r w:rsidRPr="00783749">
        <w:rPr>
          <w:rFonts w:cs="Fira Sans"/>
          <w:lang w:val="fr-CA"/>
        </w:rPr>
        <w:t>è</w:t>
      </w:r>
      <w:r w:rsidRPr="00783749">
        <w:rPr>
          <w:lang w:val="fr-CA"/>
        </w:rPr>
        <w:t xml:space="preserve">ves connaissent un ralentissement dans leur progression en lecture (Walpole et </w:t>
      </w:r>
      <w:r w:rsidR="00CA6293">
        <w:rPr>
          <w:lang w:val="fr-CA"/>
        </w:rPr>
        <w:t>al</w:t>
      </w:r>
      <w:r w:rsidRPr="00783749">
        <w:rPr>
          <w:lang w:val="fr-CA"/>
        </w:rPr>
        <w:t>., 2020).</w:t>
      </w:r>
    </w:p>
    <w:p w14:paraId="4DA165A8" w14:textId="77777777" w:rsidR="00AF4AEA" w:rsidRPr="00AF4AEA" w:rsidRDefault="00AF4AEA" w:rsidP="00AF4AEA">
      <w:pPr>
        <w:rPr>
          <w:lang w:val="fr-CA"/>
        </w:rPr>
      </w:pPr>
      <w:r w:rsidRPr="00AF4AEA">
        <w:rPr>
          <w:lang w:val="fr-CA"/>
        </w:rPr>
        <w:t>Bien que le</w:t>
      </w:r>
      <w:r w:rsidRPr="0030226C">
        <w:rPr>
          <w:lang w:val="fr-CA"/>
        </w:rPr>
        <w:t xml:space="preserve"> programme cadre de l’Ontario </w:t>
      </w:r>
      <w:r w:rsidR="00532881" w:rsidRPr="0030226C">
        <w:rPr>
          <w:lang w:val="fr-CA"/>
        </w:rPr>
        <w:t xml:space="preserve">en anglais </w:t>
      </w:r>
      <w:r w:rsidRPr="0030226C">
        <w:rPr>
          <w:lang w:val="fr-CA"/>
        </w:rPr>
        <w:t xml:space="preserve">pour </w:t>
      </w:r>
      <w:r w:rsidRPr="00AF4AEA">
        <w:rPr>
          <w:lang w:val="fr-CA"/>
        </w:rPr>
        <w:t>la 1</w:t>
      </w:r>
      <w:r w:rsidRPr="00AF4AEA">
        <w:rPr>
          <w:vertAlign w:val="superscript"/>
          <w:lang w:val="fr-CA"/>
        </w:rPr>
        <w:t>re</w:t>
      </w:r>
      <w:r w:rsidRPr="00AF4AEA">
        <w:rPr>
          <w:lang w:val="fr-CA"/>
        </w:rPr>
        <w:t xml:space="preserve"> à la 8</w:t>
      </w:r>
      <w:r w:rsidRPr="00AF4AEA">
        <w:rPr>
          <w:vertAlign w:val="superscript"/>
          <w:lang w:val="fr-CA"/>
        </w:rPr>
        <w:t>e</w:t>
      </w:r>
      <w:r w:rsidR="00532881" w:rsidRPr="0030226C">
        <w:rPr>
          <w:lang w:val="fr-CA"/>
        </w:rPr>
        <w:t> </w:t>
      </w:r>
      <w:r w:rsidRPr="00AF4AEA">
        <w:rPr>
          <w:lang w:val="fr-CA"/>
        </w:rPr>
        <w:t xml:space="preserve">année et </w:t>
      </w:r>
      <w:r w:rsidR="00185000">
        <w:rPr>
          <w:lang w:val="fr-CA"/>
        </w:rPr>
        <w:t xml:space="preserve">celui </w:t>
      </w:r>
      <w:r w:rsidR="00532881" w:rsidRPr="0030226C">
        <w:rPr>
          <w:lang w:val="fr-CA"/>
        </w:rPr>
        <w:t xml:space="preserve">pour la </w:t>
      </w:r>
      <w:r w:rsidRPr="00AF4AEA">
        <w:rPr>
          <w:lang w:val="fr-CA"/>
        </w:rPr>
        <w:t>9</w:t>
      </w:r>
      <w:r w:rsidRPr="00AF4AEA">
        <w:rPr>
          <w:vertAlign w:val="superscript"/>
          <w:lang w:val="fr-CA"/>
        </w:rPr>
        <w:t>e</w:t>
      </w:r>
      <w:r w:rsidRPr="00AF4AEA">
        <w:rPr>
          <w:lang w:val="fr-CA"/>
        </w:rPr>
        <w:t xml:space="preserve"> année, ainsi que de nombreux travaux de recherche et programmes de soutien en lecture</w:t>
      </w:r>
      <w:r w:rsidR="00185000">
        <w:rPr>
          <w:lang w:val="fr-CA"/>
        </w:rPr>
        <w:t xml:space="preserve"> </w:t>
      </w:r>
      <w:r w:rsidRPr="00AF4AEA">
        <w:rPr>
          <w:lang w:val="fr-CA"/>
        </w:rPr>
        <w:t xml:space="preserve">proposent des stratégies pour relever ces défis, il est essentiel que tous les enseignants </w:t>
      </w:r>
      <w:r w:rsidRPr="0030226C">
        <w:rPr>
          <w:lang w:val="fr-CA"/>
        </w:rPr>
        <w:t xml:space="preserve">et enseignantes </w:t>
      </w:r>
      <w:r w:rsidRPr="00AF4AEA">
        <w:rPr>
          <w:lang w:val="fr-CA"/>
        </w:rPr>
        <w:t xml:space="preserve">— et non seulement ceux du cycle primaire — possèdent une compréhension approfondie des cinq piliers de la lecture. </w:t>
      </w:r>
      <w:r w:rsidR="00532881" w:rsidRPr="0030226C">
        <w:rPr>
          <w:lang w:val="fr-CA"/>
        </w:rPr>
        <w:t>En mettant</w:t>
      </w:r>
      <w:r w:rsidRPr="00AF4AEA">
        <w:rPr>
          <w:lang w:val="fr-CA"/>
        </w:rPr>
        <w:t xml:space="preserve"> l’accent sur </w:t>
      </w:r>
      <w:r w:rsidR="00532881" w:rsidRPr="0030226C">
        <w:rPr>
          <w:lang w:val="fr-CA"/>
        </w:rPr>
        <w:t>l’</w:t>
      </w:r>
      <w:r w:rsidRPr="00AF4AEA">
        <w:rPr>
          <w:lang w:val="fr-CA"/>
        </w:rPr>
        <w:t xml:space="preserve">enseignement explicite de la fluidité, tout en intégrant les autres piliers, </w:t>
      </w:r>
      <w:r w:rsidR="00532881" w:rsidRPr="0030226C">
        <w:rPr>
          <w:lang w:val="fr-CA"/>
        </w:rPr>
        <w:t xml:space="preserve">le personnel enseignant </w:t>
      </w:r>
      <w:r w:rsidRPr="00AF4AEA">
        <w:rPr>
          <w:lang w:val="fr-CA"/>
        </w:rPr>
        <w:t xml:space="preserve">aide les élèves de tous les niveaux — du cycle </w:t>
      </w:r>
      <w:r w:rsidR="00185000">
        <w:rPr>
          <w:lang w:val="fr-CA"/>
        </w:rPr>
        <w:t xml:space="preserve">primaire </w:t>
      </w:r>
      <w:r w:rsidRPr="00AF4AEA">
        <w:rPr>
          <w:lang w:val="fr-CA"/>
        </w:rPr>
        <w:t>au cycle intermédiaire — à devenir de meilleurs lecteurs</w:t>
      </w:r>
      <w:r w:rsidR="00532881" w:rsidRPr="0030226C">
        <w:rPr>
          <w:lang w:val="fr-CA"/>
        </w:rPr>
        <w:t xml:space="preserve"> et lectrices</w:t>
      </w:r>
      <w:r w:rsidRPr="00AF4AEA">
        <w:rPr>
          <w:lang w:val="fr-CA"/>
        </w:rPr>
        <w:t>.</w:t>
      </w:r>
    </w:p>
    <w:p w14:paraId="43C5AC2E" w14:textId="055E2F9F" w:rsidR="00D121B1" w:rsidRDefault="00AF4AEA" w:rsidP="0056725A">
      <w:pPr>
        <w:rPr>
          <w:lang w:val="fr-CA"/>
        </w:rPr>
      </w:pPr>
      <w:r w:rsidRPr="00AF4AEA">
        <w:rPr>
          <w:lang w:val="fr-CA"/>
        </w:rPr>
        <w:t>La surveillance de la fluidité en lecture permet de cibler les besoins et de soutenir la progression continue de cette compétence, ainsi que des habiletés de compréhension qui y sont liées. De plus, l’amélioration de la fluidité favorise le sentiment d’efficacité personnelle et la motivation, ce qui crée un cercle vertueux dans le développement de</w:t>
      </w:r>
      <w:r w:rsidR="00532881" w:rsidRPr="0030226C">
        <w:rPr>
          <w:lang w:val="fr-CA"/>
        </w:rPr>
        <w:t xml:space="preserve">s </w:t>
      </w:r>
      <w:r w:rsidR="00185000">
        <w:rPr>
          <w:lang w:val="fr-CA"/>
        </w:rPr>
        <w:t>capacités de</w:t>
      </w:r>
      <w:r w:rsidRPr="00AF4AEA">
        <w:rPr>
          <w:lang w:val="fr-CA"/>
        </w:rPr>
        <w:t xml:space="preserve"> lecture (</w:t>
      </w:r>
      <w:proofErr w:type="spellStart"/>
      <w:r w:rsidRPr="00AF4AEA">
        <w:rPr>
          <w:lang w:val="fr-CA"/>
        </w:rPr>
        <w:t>Mehigan</w:t>
      </w:r>
      <w:proofErr w:type="spellEnd"/>
      <w:r w:rsidRPr="00AF4AEA">
        <w:rPr>
          <w:lang w:val="fr-CA"/>
        </w:rPr>
        <w:t>, 2020).</w:t>
      </w:r>
    </w:p>
    <w:bookmarkStart w:id="22" w:name="_Toc191220981"/>
    <w:bookmarkStart w:id="23" w:name="_Toc200111951"/>
    <w:bookmarkEnd w:id="20"/>
    <w:p w14:paraId="116B4BDD" w14:textId="77777777" w:rsidR="00DB6B06" w:rsidRPr="0030226C" w:rsidRDefault="00000000" w:rsidP="00BC0479">
      <w:pPr>
        <w:pStyle w:val="Heading1"/>
        <w:rPr>
          <w:lang w:val="fr-CA"/>
        </w:rPr>
      </w:pPr>
      <w:r w:rsidRPr="0030226C">
        <w:rPr>
          <w:lang w:val="fr-CA"/>
        </w:rPr>
        <mc:AlternateContent>
          <mc:Choice Requires="wpg">
            <w:drawing>
              <wp:anchor distT="0" distB="0" distL="114300" distR="114300" simplePos="0" relativeHeight="251660288" behindDoc="0" locked="0" layoutInCell="1" allowOverlap="1" wp14:anchorId="3E3D969F" wp14:editId="1F36C954">
                <wp:simplePos x="0" y="0"/>
                <wp:positionH relativeFrom="column">
                  <wp:posOffset>-33655</wp:posOffset>
                </wp:positionH>
                <wp:positionV relativeFrom="paragraph">
                  <wp:posOffset>318053</wp:posOffset>
                </wp:positionV>
                <wp:extent cx="717356" cy="738554"/>
                <wp:effectExtent l="0" t="0" r="0" b="0"/>
                <wp:wrapSquare wrapText="bothSides"/>
                <wp:docPr id="2089656243"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7356" cy="738554"/>
                          <a:chOff x="119574" y="93133"/>
                          <a:chExt cx="717356" cy="738554"/>
                        </a:xfrm>
                      </wpg:grpSpPr>
                      <wps:wsp>
                        <wps:cNvPr id="765357729" name="Rectangle 3">
                          <a:extLst>
                            <a:ext uri="{C183D7F6-B498-43B3-948B-1728B52AA6E4}">
                              <adec:decorative xmlns:adec="http://schemas.microsoft.com/office/drawing/2017/decorative" val="1"/>
                            </a:ext>
                          </a:extLst>
                        </wps:cNvPr>
                        <wps:cNvSpPr/>
                        <wps:spPr>
                          <a:xfrm>
                            <a:off x="304800" y="93133"/>
                            <a:ext cx="532130" cy="579755"/>
                          </a:xfrm>
                          <a:prstGeom prst="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845633814" name="Graphic 21" descr="Playbook outline"/>
                          <pic:cNvPicPr>
                            <a:picLocks noChangeAspect="1"/>
                          </pic:cNvPicPr>
                        </pic:nvPicPr>
                        <pic:blipFill>
                          <a:blip r:embed="rId25">
                            <a:extLst>
                              <a:ext uri="{96DAC541-7B7A-43D3-8B79-37D633B846F1}">
                                <asvg:svgBlip xmlns:asvg="http://schemas.microsoft.com/office/drawing/2016/SVG/main" r:embed="rId26"/>
                              </a:ext>
                            </a:extLst>
                          </a:blip>
                          <a:srcRect l="13077" t="10186" r="8472" b="9044"/>
                          <a:stretch>
                            <a:fillRect/>
                          </a:stretch>
                        </pic:blipFill>
                        <pic:spPr>
                          <a:xfrm>
                            <a:off x="119574" y="93133"/>
                            <a:ext cx="717355" cy="73855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1AB5862" id="Group 6" o:spid="_x0000_s1026" alt="&quot;&quot;" style="position:absolute;margin-left:-2.65pt;margin-top:25.05pt;width:56.5pt;height:58.15pt;z-index:251660288;mso-width-relative:margin;mso-height-relative:margin" coordorigin="1195,931" coordsize="7173,7385"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">
                <v:rect id="Rectangle 3" o:spid="_x0000_s1027" alt="&quot;&quot;" style="position:absolute;left:3048;top:931;width:5321;height:57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" fillcolor="#dceaf7 [351]" stroked="f" strokeweight="1pt"/>
                <v:shape id="Graphic 21" o:spid="_x0000_s1028" type="#_x0000_t75" alt="Playbook outline" style="position:absolute;left:1195;top:931;width:7174;height:73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">
                  <v:imagedata r:id="rId27" o:title="Playbook outline" croptop="6675f" cropbottom="5927f" cropleft="8570f" cropright="5552f"/>
                </v:shape>
                <w10:wrap type="square"/>
              </v:group>
            </w:pict>
          </mc:Fallback>
        </mc:AlternateContent>
      </w:r>
      <w:bookmarkStart w:id="24" w:name="lt_pId048"/>
      <w:bookmarkEnd w:id="21"/>
      <w:bookmarkEnd w:id="22"/>
      <w:r w:rsidR="00C9493B" w:rsidRPr="0030226C">
        <w:rPr>
          <w:lang w:val="fr-CA"/>
        </w:rPr>
        <w:t>Comment ça marche?</w:t>
      </w:r>
      <w:bookmarkEnd w:id="23"/>
      <w:bookmarkEnd w:id="24"/>
    </w:p>
    <w:p w14:paraId="5C4A0705" w14:textId="77777777" w:rsidR="00532881" w:rsidRPr="0030226C" w:rsidRDefault="00AB56E9" w:rsidP="009A07C8">
      <w:pPr>
        <w:pStyle w:val="Heading2"/>
        <w:rPr>
          <w:lang w:val="fr-CA"/>
        </w:rPr>
      </w:pPr>
      <w:bookmarkStart w:id="25" w:name="_Toc200111952"/>
      <w:r w:rsidRPr="0030226C">
        <w:rPr>
          <w:lang w:val="fr-CA"/>
        </w:rPr>
        <w:t>Déterminer les forces et les faiblesses</w:t>
      </w:r>
      <w:bookmarkStart w:id="26" w:name="_Fluency_Rubric"/>
      <w:bookmarkEnd w:id="25"/>
      <w:bookmarkEnd w:id="26"/>
    </w:p>
    <w:p w14:paraId="1EFC2B54" w14:textId="77777777" w:rsidR="009A07C8" w:rsidRPr="0030226C" w:rsidRDefault="00532881" w:rsidP="00532881">
      <w:pPr>
        <w:rPr>
          <w:lang w:val="fr-CA"/>
        </w:rPr>
      </w:pPr>
      <w:r w:rsidRPr="00532881">
        <w:rPr>
          <w:lang w:val="fr-CA"/>
        </w:rPr>
        <w:t>La première étape pour soutenir les élèves dans le développement continu de leur fluidité consiste à déterminer leur point de départ</w:t>
      </w:r>
      <w:r w:rsidR="009A07C8" w:rsidRPr="0030226C">
        <w:rPr>
          <w:lang w:val="fr-CA"/>
        </w:rPr>
        <w:t xml:space="preserve">, ce qui </w:t>
      </w:r>
      <w:r w:rsidRPr="00532881">
        <w:rPr>
          <w:lang w:val="fr-CA"/>
        </w:rPr>
        <w:t xml:space="preserve">peut se faire avec ou sans outils </w:t>
      </w:r>
      <w:r w:rsidR="009A07C8" w:rsidRPr="0030226C">
        <w:rPr>
          <w:lang w:val="fr-CA"/>
        </w:rPr>
        <w:t>officiels</w:t>
      </w:r>
      <w:r w:rsidRPr="00532881">
        <w:rPr>
          <w:lang w:val="fr-CA"/>
        </w:rPr>
        <w:t xml:space="preserve"> de diagnostic en lecture. </w:t>
      </w:r>
    </w:p>
    <w:p w14:paraId="4B16E731" w14:textId="77777777" w:rsidR="00532881" w:rsidRPr="00532881" w:rsidRDefault="00532881" w:rsidP="00532881">
      <w:pPr>
        <w:rPr>
          <w:lang w:val="fr-CA"/>
        </w:rPr>
      </w:pPr>
      <w:r w:rsidRPr="00532881">
        <w:rPr>
          <w:lang w:val="fr-CA"/>
        </w:rPr>
        <w:t xml:space="preserve">Cunningham et </w:t>
      </w:r>
      <w:r w:rsidR="00CA6293">
        <w:rPr>
          <w:lang w:val="fr-CA"/>
        </w:rPr>
        <w:t>al</w:t>
      </w:r>
      <w:r w:rsidRPr="00532881">
        <w:rPr>
          <w:lang w:val="fr-CA"/>
        </w:rPr>
        <w:t>. (2024) soulignent que la lecture à voix haute est un indicateur qui nous donne un aperçu de la façon dont la lecture silencieuse «</w:t>
      </w:r>
      <w:r w:rsidRPr="00532881">
        <w:rPr>
          <w:rFonts w:ascii="Arial" w:hAnsi="Arial" w:cs="Arial"/>
          <w:lang w:val="fr-CA"/>
        </w:rPr>
        <w:t> </w:t>
      </w:r>
      <w:r w:rsidRPr="00532881">
        <w:rPr>
          <w:lang w:val="fr-CA"/>
        </w:rPr>
        <w:t>sonne</w:t>
      </w:r>
      <w:r w:rsidRPr="00532881">
        <w:rPr>
          <w:rFonts w:ascii="Arial" w:hAnsi="Arial" w:cs="Arial"/>
          <w:lang w:val="fr-CA"/>
        </w:rPr>
        <w:t> </w:t>
      </w:r>
      <w:r w:rsidRPr="00532881">
        <w:rPr>
          <w:rFonts w:cs="Fira Sans"/>
          <w:lang w:val="fr-CA"/>
        </w:rPr>
        <w:t>»</w:t>
      </w:r>
      <w:r w:rsidRPr="00532881">
        <w:rPr>
          <w:lang w:val="fr-CA"/>
        </w:rPr>
        <w:t xml:space="preserve"> dans la t</w:t>
      </w:r>
      <w:r w:rsidRPr="00532881">
        <w:rPr>
          <w:rFonts w:cs="Fira Sans"/>
          <w:lang w:val="fr-CA"/>
        </w:rPr>
        <w:t>ê</w:t>
      </w:r>
      <w:r w:rsidRPr="00532881">
        <w:rPr>
          <w:lang w:val="fr-CA"/>
        </w:rPr>
        <w:t xml:space="preserve">te des </w:t>
      </w:r>
      <w:r w:rsidRPr="00532881">
        <w:rPr>
          <w:rFonts w:cs="Fira Sans"/>
          <w:lang w:val="fr-CA"/>
        </w:rPr>
        <w:t>é</w:t>
      </w:r>
      <w:r w:rsidRPr="00532881">
        <w:rPr>
          <w:lang w:val="fr-CA"/>
        </w:rPr>
        <w:t>l</w:t>
      </w:r>
      <w:r w:rsidRPr="00532881">
        <w:rPr>
          <w:rFonts w:cs="Fira Sans"/>
          <w:lang w:val="fr-CA"/>
        </w:rPr>
        <w:t>è</w:t>
      </w:r>
      <w:r w:rsidRPr="00532881">
        <w:rPr>
          <w:lang w:val="fr-CA"/>
        </w:rPr>
        <w:t>ves. Ainsi, m</w:t>
      </w:r>
      <w:r w:rsidRPr="00532881">
        <w:rPr>
          <w:rFonts w:cs="Fira Sans"/>
          <w:lang w:val="fr-CA"/>
        </w:rPr>
        <w:t>ê</w:t>
      </w:r>
      <w:r w:rsidRPr="00532881">
        <w:rPr>
          <w:lang w:val="fr-CA"/>
        </w:rPr>
        <w:t xml:space="preserve">me si les </w:t>
      </w:r>
      <w:r w:rsidRPr="00532881">
        <w:rPr>
          <w:rFonts w:cs="Fira Sans"/>
          <w:lang w:val="fr-CA"/>
        </w:rPr>
        <w:t>é</w:t>
      </w:r>
      <w:r w:rsidRPr="00532881">
        <w:rPr>
          <w:lang w:val="fr-CA"/>
        </w:rPr>
        <w:t>l</w:t>
      </w:r>
      <w:r w:rsidRPr="00532881">
        <w:rPr>
          <w:rFonts w:cs="Fira Sans"/>
          <w:lang w:val="fr-CA"/>
        </w:rPr>
        <w:t>è</w:t>
      </w:r>
      <w:r w:rsidRPr="00532881">
        <w:rPr>
          <w:lang w:val="fr-CA"/>
        </w:rPr>
        <w:t xml:space="preserve">ves lisent de plus en plus en silence </w:t>
      </w:r>
      <w:r w:rsidRPr="00532881">
        <w:rPr>
          <w:rFonts w:cs="Fira Sans"/>
          <w:lang w:val="fr-CA"/>
        </w:rPr>
        <w:t>à</w:t>
      </w:r>
      <w:r w:rsidRPr="00532881">
        <w:rPr>
          <w:lang w:val="fr-CA"/>
        </w:rPr>
        <w:t xml:space="preserve"> mesure qu</w:t>
      </w:r>
      <w:r w:rsidRPr="00532881">
        <w:rPr>
          <w:rFonts w:cs="Fira Sans"/>
          <w:lang w:val="fr-CA"/>
        </w:rPr>
        <w:t>’</w:t>
      </w:r>
      <w:r w:rsidRPr="00532881">
        <w:rPr>
          <w:lang w:val="fr-CA"/>
        </w:rPr>
        <w:t xml:space="preserve">ils avancent dans </w:t>
      </w:r>
      <w:r w:rsidRPr="00532881">
        <w:rPr>
          <w:lang w:val="fr-CA"/>
        </w:rPr>
        <w:lastRenderedPageBreak/>
        <w:t xml:space="preserve">les niveaux scolaires, il demeure important que les enseignants </w:t>
      </w:r>
      <w:r w:rsidR="009A07C8" w:rsidRPr="0030226C">
        <w:rPr>
          <w:lang w:val="fr-CA"/>
        </w:rPr>
        <w:t xml:space="preserve">et enseignantes </w:t>
      </w:r>
      <w:r w:rsidRPr="00532881">
        <w:rPr>
          <w:lang w:val="fr-CA"/>
        </w:rPr>
        <w:t>les entendent lire</w:t>
      </w:r>
      <w:r w:rsidR="009A07C8" w:rsidRPr="0030226C">
        <w:rPr>
          <w:lang w:val="fr-CA"/>
        </w:rPr>
        <w:t xml:space="preserve"> </w:t>
      </w:r>
      <w:r w:rsidRPr="00532881">
        <w:rPr>
          <w:lang w:val="fr-CA"/>
        </w:rPr>
        <w:t>afin de pouvoir offrir un enseignement explicite et différencié selon les besoins de chacun.</w:t>
      </w:r>
    </w:p>
    <w:p w14:paraId="0D5D4E73" w14:textId="63ECC7CB" w:rsidR="00D121B1" w:rsidRDefault="00532881" w:rsidP="00D121B1">
      <w:pPr>
        <w:rPr>
          <w:lang w:val="fr-CA"/>
        </w:rPr>
      </w:pPr>
      <w:r w:rsidRPr="00532881">
        <w:rPr>
          <w:lang w:val="fr-CA"/>
        </w:rPr>
        <w:t xml:space="preserve">Une </w:t>
      </w:r>
      <w:r w:rsidR="009A07C8" w:rsidRPr="0030226C">
        <w:rPr>
          <w:lang w:val="fr-CA"/>
        </w:rPr>
        <w:t xml:space="preserve">simple </w:t>
      </w:r>
      <w:r w:rsidRPr="00532881">
        <w:rPr>
          <w:lang w:val="fr-CA"/>
        </w:rPr>
        <w:t>grille</w:t>
      </w:r>
      <w:r w:rsidR="009A07C8" w:rsidRPr="0030226C">
        <w:rPr>
          <w:lang w:val="fr-CA"/>
        </w:rPr>
        <w:t xml:space="preserve"> d’évaluation</w:t>
      </w:r>
      <w:r w:rsidRPr="00532881">
        <w:rPr>
          <w:lang w:val="fr-CA"/>
        </w:rPr>
        <w:t xml:space="preserve">, comme la </w:t>
      </w:r>
      <w:hyperlink w:anchor="_Grille_d’évaluation_de" w:history="1">
        <w:r w:rsidRPr="00532881">
          <w:rPr>
            <w:rStyle w:val="Hyperlink"/>
            <w:lang w:val="fr-CA"/>
          </w:rPr>
          <w:t>grille d’évaluation de la fluidité</w:t>
        </w:r>
      </w:hyperlink>
      <w:r w:rsidRPr="00532881">
        <w:rPr>
          <w:lang w:val="fr-CA"/>
        </w:rPr>
        <w:t xml:space="preserve">, permet aux enseignants </w:t>
      </w:r>
      <w:r w:rsidR="009A07C8" w:rsidRPr="0030226C">
        <w:rPr>
          <w:lang w:val="fr-CA"/>
        </w:rPr>
        <w:t xml:space="preserve">et enseignantes </w:t>
      </w:r>
      <w:r w:rsidRPr="00532881">
        <w:rPr>
          <w:lang w:val="fr-CA"/>
        </w:rPr>
        <w:t>de suivre les progrès des élèves</w:t>
      </w:r>
      <w:r w:rsidR="009A07C8" w:rsidRPr="0030226C">
        <w:rPr>
          <w:lang w:val="fr-CA"/>
        </w:rPr>
        <w:t xml:space="preserve"> </w:t>
      </w:r>
      <w:r w:rsidRPr="00532881">
        <w:rPr>
          <w:lang w:val="fr-CA"/>
        </w:rPr>
        <w:t>et peut également être utilisée par les élèves eux-mêmes pour suivre l’évolution de leur lecture.</w:t>
      </w:r>
    </w:p>
    <w:p w14:paraId="55D8B3B2" w14:textId="77777777" w:rsidR="00767ABF" w:rsidRPr="0030226C" w:rsidRDefault="00F037BC" w:rsidP="00D00A33">
      <w:pPr>
        <w:pStyle w:val="Heading3"/>
        <w:rPr>
          <w:lang w:val="fr-CA"/>
        </w:rPr>
      </w:pPr>
      <w:bookmarkStart w:id="27" w:name="_Grille_d’évaluation_de"/>
      <w:bookmarkStart w:id="28" w:name="_Toc200111953"/>
      <w:bookmarkEnd w:id="27"/>
      <w:r w:rsidRPr="0030226C">
        <w:rPr>
          <w:lang w:val="fr-CA"/>
        </w:rPr>
        <w:t>Grille d’évaluation de la fluidité</w:t>
      </w:r>
      <w:bookmarkEnd w:id="28"/>
    </w:p>
    <w:p w14:paraId="75728735" w14:textId="77777777" w:rsidR="00233794" w:rsidRPr="0030226C" w:rsidRDefault="00000000" w:rsidP="00A7447D">
      <w:pPr>
        <w:pStyle w:val="Halfspace"/>
        <w:rPr>
          <w:lang w:val="fr-CA"/>
        </w:rPr>
      </w:pPr>
      <w:r w:rsidRPr="0030226C">
        <w:rPr>
          <w:lang w:val="fr-CA"/>
        </w:rPr>
        <w:tab/>
      </w:r>
    </w:p>
    <w:tbl>
      <w:tblPr>
        <w:tblW w:w="10491" w:type="dxa"/>
        <w:tblInd w:w="-1560" w:type="dxa"/>
        <w:tblBorders>
          <w:top w:val="single" w:sz="8" w:space="0" w:color="000000"/>
          <w:bottom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1560"/>
        <w:gridCol w:w="2232"/>
        <w:gridCol w:w="2304"/>
        <w:gridCol w:w="2162"/>
        <w:gridCol w:w="2233"/>
      </w:tblGrid>
      <w:tr w:rsidR="002F08D5" w:rsidRPr="0030226C" w14:paraId="31734B9C" w14:textId="77777777" w:rsidTr="00140ACD">
        <w:trPr>
          <w:trHeight w:val="701"/>
          <w:tblHeader/>
        </w:trPr>
        <w:tc>
          <w:tcPr>
            <w:tcW w:w="1560" w:type="dxa"/>
            <w:tcMar>
              <w:top w:w="0" w:type="dxa"/>
              <w:left w:w="100" w:type="dxa"/>
              <w:bottom w:w="0" w:type="dxa"/>
              <w:right w:w="100" w:type="dxa"/>
            </w:tcMar>
            <w:hideMark/>
          </w:tcPr>
          <w:p w14:paraId="45B9EA66" w14:textId="77777777" w:rsidR="00767ABF" w:rsidRPr="0030226C" w:rsidRDefault="00000000" w:rsidP="00394218">
            <w:pPr>
              <w:keepNext/>
              <w:keepLines/>
              <w:suppressAutoHyphens w:val="0"/>
              <w:spacing w:before="240"/>
              <w:rPr>
                <w:rStyle w:val="Strong"/>
                <w:lang w:val="fr-CA"/>
              </w:rPr>
            </w:pPr>
            <w:bookmarkStart w:id="29" w:name="lt_pId056"/>
            <w:r w:rsidRPr="0030226C">
              <w:rPr>
                <w:rStyle w:val="Strong"/>
                <w:lang w:val="fr-CA"/>
              </w:rPr>
              <w:t>Aspect</w:t>
            </w:r>
            <w:bookmarkEnd w:id="29"/>
          </w:p>
        </w:tc>
        <w:tc>
          <w:tcPr>
            <w:tcW w:w="2232" w:type="dxa"/>
            <w:tcMar>
              <w:top w:w="0" w:type="dxa"/>
              <w:left w:w="100" w:type="dxa"/>
              <w:bottom w:w="0" w:type="dxa"/>
              <w:right w:w="100" w:type="dxa"/>
            </w:tcMar>
            <w:hideMark/>
          </w:tcPr>
          <w:p w14:paraId="0862257F" w14:textId="77777777" w:rsidR="00767ABF" w:rsidRPr="0030226C" w:rsidRDefault="00F037BC" w:rsidP="00394218">
            <w:pPr>
              <w:keepNext/>
              <w:keepLines/>
              <w:suppressAutoHyphens w:val="0"/>
              <w:spacing w:before="240"/>
              <w:rPr>
                <w:rStyle w:val="Strong"/>
                <w:lang w:val="fr-CA"/>
              </w:rPr>
            </w:pPr>
            <w:r w:rsidRPr="0030226C">
              <w:rPr>
                <w:rStyle w:val="Strong"/>
                <w:lang w:val="fr-CA"/>
              </w:rPr>
              <w:t>Débutant</w:t>
            </w:r>
            <w:r w:rsidR="00913E18" w:rsidRPr="0030226C">
              <w:rPr>
                <w:rStyle w:val="Strong"/>
                <w:lang w:val="fr-CA"/>
              </w:rPr>
              <w:t>(e)</w:t>
            </w:r>
            <w:r w:rsidRPr="0030226C">
              <w:rPr>
                <w:rStyle w:val="Strong"/>
                <w:lang w:val="fr-CA"/>
              </w:rPr>
              <w:t>s</w:t>
            </w:r>
          </w:p>
        </w:tc>
        <w:tc>
          <w:tcPr>
            <w:tcW w:w="2304" w:type="dxa"/>
            <w:tcMar>
              <w:top w:w="0" w:type="dxa"/>
              <w:left w:w="100" w:type="dxa"/>
              <w:bottom w:w="0" w:type="dxa"/>
              <w:right w:w="100" w:type="dxa"/>
            </w:tcMar>
            <w:hideMark/>
          </w:tcPr>
          <w:p w14:paraId="384535D4" w14:textId="77777777" w:rsidR="00767ABF" w:rsidRPr="0030226C" w:rsidRDefault="00F037BC" w:rsidP="00394218">
            <w:pPr>
              <w:keepNext/>
              <w:keepLines/>
              <w:suppressAutoHyphens w:val="0"/>
              <w:spacing w:before="240"/>
              <w:rPr>
                <w:rStyle w:val="Strong"/>
                <w:lang w:val="fr-CA"/>
              </w:rPr>
            </w:pPr>
            <w:r w:rsidRPr="0030226C">
              <w:rPr>
                <w:rStyle w:val="Strong"/>
                <w:lang w:val="fr-CA"/>
              </w:rPr>
              <w:t>En développement</w:t>
            </w:r>
          </w:p>
        </w:tc>
        <w:tc>
          <w:tcPr>
            <w:tcW w:w="2162" w:type="dxa"/>
            <w:tcMar>
              <w:top w:w="0" w:type="dxa"/>
              <w:left w:w="100" w:type="dxa"/>
              <w:bottom w:w="0" w:type="dxa"/>
              <w:right w:w="100" w:type="dxa"/>
            </w:tcMar>
            <w:hideMark/>
          </w:tcPr>
          <w:p w14:paraId="522EE4CD" w14:textId="77777777" w:rsidR="00767ABF" w:rsidRPr="0030226C" w:rsidRDefault="00F037BC" w:rsidP="00394218">
            <w:pPr>
              <w:keepNext/>
              <w:keepLines/>
              <w:suppressAutoHyphens w:val="0"/>
              <w:spacing w:before="240"/>
              <w:rPr>
                <w:rStyle w:val="Strong"/>
                <w:lang w:val="fr-CA"/>
              </w:rPr>
            </w:pPr>
            <w:r w:rsidRPr="0030226C">
              <w:rPr>
                <w:rStyle w:val="Strong"/>
                <w:lang w:val="fr-CA"/>
              </w:rPr>
              <w:t>Compétent</w:t>
            </w:r>
            <w:r w:rsidR="00913E18" w:rsidRPr="0030226C">
              <w:rPr>
                <w:rStyle w:val="Strong"/>
                <w:lang w:val="fr-CA"/>
              </w:rPr>
              <w:t>(e)</w:t>
            </w:r>
            <w:r w:rsidRPr="0030226C">
              <w:rPr>
                <w:rStyle w:val="Strong"/>
                <w:lang w:val="fr-CA"/>
              </w:rPr>
              <w:t xml:space="preserve">s </w:t>
            </w:r>
          </w:p>
        </w:tc>
        <w:tc>
          <w:tcPr>
            <w:tcW w:w="2233" w:type="dxa"/>
            <w:tcMar>
              <w:top w:w="0" w:type="dxa"/>
              <w:left w:w="100" w:type="dxa"/>
              <w:bottom w:w="0" w:type="dxa"/>
              <w:right w:w="100" w:type="dxa"/>
            </w:tcMar>
            <w:hideMark/>
          </w:tcPr>
          <w:p w14:paraId="6C0C5DB1" w14:textId="77777777" w:rsidR="00767ABF" w:rsidRPr="0030226C" w:rsidRDefault="00000000" w:rsidP="00394218">
            <w:pPr>
              <w:keepNext/>
              <w:keepLines/>
              <w:suppressAutoHyphens w:val="0"/>
              <w:spacing w:before="240"/>
              <w:rPr>
                <w:rStyle w:val="Strong"/>
                <w:lang w:val="fr-CA"/>
              </w:rPr>
            </w:pPr>
            <w:bookmarkStart w:id="30" w:name="lt_pId060"/>
            <w:r w:rsidRPr="0030226C">
              <w:rPr>
                <w:rStyle w:val="Strong"/>
                <w:lang w:val="fr-CA"/>
              </w:rPr>
              <w:t>A</w:t>
            </w:r>
            <w:bookmarkEnd w:id="30"/>
            <w:r w:rsidR="00F037BC" w:rsidRPr="0030226C">
              <w:rPr>
                <w:rStyle w:val="Strong"/>
                <w:lang w:val="fr-CA"/>
              </w:rPr>
              <w:t>vancé(e)s</w:t>
            </w:r>
          </w:p>
        </w:tc>
      </w:tr>
      <w:tr w:rsidR="002F08D5" w:rsidRPr="006C095F" w14:paraId="12E2D6B9" w14:textId="77777777" w:rsidTr="00140ACD">
        <w:trPr>
          <w:trHeight w:val="2258"/>
        </w:trPr>
        <w:tc>
          <w:tcPr>
            <w:tcW w:w="1560" w:type="dxa"/>
            <w:tcMar>
              <w:top w:w="0" w:type="dxa"/>
              <w:left w:w="100" w:type="dxa"/>
              <w:bottom w:w="0" w:type="dxa"/>
              <w:right w:w="100" w:type="dxa"/>
            </w:tcMar>
            <w:hideMark/>
          </w:tcPr>
          <w:p w14:paraId="2F286056" w14:textId="77777777" w:rsidR="00767ABF" w:rsidRPr="00140ACD" w:rsidRDefault="00000000" w:rsidP="00394218">
            <w:pPr>
              <w:suppressAutoHyphens w:val="0"/>
              <w:spacing w:before="240"/>
              <w:rPr>
                <w:rStyle w:val="Strong"/>
                <w:lang w:val="fr-CA"/>
              </w:rPr>
            </w:pPr>
            <w:bookmarkStart w:id="31" w:name="lt_pId061"/>
            <w:r w:rsidRPr="00140ACD">
              <w:rPr>
                <w:rStyle w:val="Strong"/>
                <w:lang w:val="fr-CA"/>
              </w:rPr>
              <w:t>Précision</w:t>
            </w:r>
            <w:bookmarkEnd w:id="31"/>
          </w:p>
        </w:tc>
        <w:tc>
          <w:tcPr>
            <w:tcW w:w="2232" w:type="dxa"/>
            <w:tcMar>
              <w:top w:w="0" w:type="dxa"/>
              <w:left w:w="100" w:type="dxa"/>
              <w:bottom w:w="0" w:type="dxa"/>
              <w:right w:w="100" w:type="dxa"/>
            </w:tcMar>
            <w:hideMark/>
          </w:tcPr>
          <w:p w14:paraId="3B0493B7" w14:textId="77777777" w:rsidR="00C04A20" w:rsidRPr="0030226C" w:rsidRDefault="00C04A20" w:rsidP="00394218">
            <w:pPr>
              <w:pStyle w:val="tablecell"/>
              <w:suppressAutoHyphens w:val="0"/>
              <w:rPr>
                <w:lang w:val="fr-CA"/>
              </w:rPr>
            </w:pPr>
            <w:proofErr w:type="gramStart"/>
            <w:r w:rsidRPr="0030226C">
              <w:rPr>
                <w:lang w:val="fr-CA"/>
              </w:rPr>
              <w:t>Fait</w:t>
            </w:r>
            <w:proofErr w:type="gramEnd"/>
            <w:r w:rsidRPr="0030226C">
              <w:rPr>
                <w:lang w:val="fr-CA"/>
              </w:rPr>
              <w:t xml:space="preserve"> fréquemment des erreurs dans la reconnaissance des mots et le décodage; </w:t>
            </w:r>
            <w:r w:rsidRPr="0030226C">
              <w:rPr>
                <w:rFonts w:cs="Fira Sans"/>
                <w:lang w:val="fr-CA"/>
              </w:rPr>
              <w:t>é</w:t>
            </w:r>
            <w:r w:rsidRPr="0030226C">
              <w:rPr>
                <w:lang w:val="fr-CA"/>
              </w:rPr>
              <w:t>prouve de la difficult</w:t>
            </w:r>
            <w:r w:rsidRPr="0030226C">
              <w:rPr>
                <w:rFonts w:cs="Fira Sans"/>
                <w:lang w:val="fr-CA"/>
              </w:rPr>
              <w:t>é</w:t>
            </w:r>
            <w:r w:rsidRPr="0030226C">
              <w:rPr>
                <w:lang w:val="fr-CA"/>
              </w:rPr>
              <w:t xml:space="preserve"> </w:t>
            </w:r>
            <w:r w:rsidRPr="0030226C">
              <w:rPr>
                <w:rFonts w:cs="Fira Sans"/>
                <w:lang w:val="fr-CA"/>
              </w:rPr>
              <w:t>à</w:t>
            </w:r>
            <w:r w:rsidRPr="0030226C">
              <w:rPr>
                <w:lang w:val="fr-CA"/>
              </w:rPr>
              <w:t xml:space="preserve"> prononcer les mots correctement.</w:t>
            </w:r>
          </w:p>
        </w:tc>
        <w:tc>
          <w:tcPr>
            <w:tcW w:w="2304" w:type="dxa"/>
            <w:tcMar>
              <w:top w:w="0" w:type="dxa"/>
              <w:left w:w="100" w:type="dxa"/>
              <w:bottom w:w="0" w:type="dxa"/>
              <w:right w:w="100" w:type="dxa"/>
            </w:tcMar>
            <w:hideMark/>
          </w:tcPr>
          <w:p w14:paraId="39A3B078" w14:textId="77777777" w:rsidR="00C04A20" w:rsidRPr="0030226C" w:rsidRDefault="00C04A20" w:rsidP="00394218">
            <w:pPr>
              <w:pStyle w:val="tablecell"/>
              <w:suppressAutoHyphens w:val="0"/>
              <w:rPr>
                <w:lang w:val="fr-CA"/>
              </w:rPr>
            </w:pPr>
            <w:proofErr w:type="gramStart"/>
            <w:r w:rsidRPr="0030226C">
              <w:rPr>
                <w:lang w:val="fr-CA"/>
              </w:rPr>
              <w:t>Fait</w:t>
            </w:r>
            <w:proofErr w:type="gramEnd"/>
            <w:r w:rsidRPr="0030226C">
              <w:rPr>
                <w:lang w:val="fr-CA"/>
              </w:rPr>
              <w:t xml:space="preserve"> occasionnellement des erreurs dans la reconnaissance des mots et le décodag</w:t>
            </w:r>
            <w:r w:rsidR="00204AFF" w:rsidRPr="0030226C">
              <w:rPr>
                <w:lang w:val="fr-CA"/>
              </w:rPr>
              <w:t>e</w:t>
            </w:r>
            <w:r w:rsidRPr="0030226C">
              <w:rPr>
                <w:lang w:val="fr-CA"/>
              </w:rPr>
              <w:t xml:space="preserve">; </w:t>
            </w:r>
            <w:proofErr w:type="gramStart"/>
            <w:r w:rsidR="00204AFF" w:rsidRPr="0030226C">
              <w:rPr>
                <w:lang w:val="fr-CA"/>
              </w:rPr>
              <w:t>fait</w:t>
            </w:r>
            <w:proofErr w:type="gramEnd"/>
            <w:r w:rsidR="00204AFF" w:rsidRPr="0030226C">
              <w:rPr>
                <w:lang w:val="fr-CA"/>
              </w:rPr>
              <w:t xml:space="preserve"> </w:t>
            </w:r>
            <w:r w:rsidRPr="0030226C">
              <w:rPr>
                <w:lang w:val="fr-CA"/>
              </w:rPr>
              <w:t>certaines erreurs de prononciation.</w:t>
            </w:r>
          </w:p>
        </w:tc>
        <w:tc>
          <w:tcPr>
            <w:tcW w:w="2162" w:type="dxa"/>
            <w:tcMar>
              <w:top w:w="0" w:type="dxa"/>
              <w:left w:w="100" w:type="dxa"/>
              <w:bottom w:w="0" w:type="dxa"/>
              <w:right w:w="100" w:type="dxa"/>
            </w:tcMar>
            <w:hideMark/>
          </w:tcPr>
          <w:p w14:paraId="57B5AF07" w14:textId="77777777" w:rsidR="00204AFF" w:rsidRPr="0030226C" w:rsidRDefault="00204AFF" w:rsidP="00394218">
            <w:pPr>
              <w:pStyle w:val="tablecell"/>
              <w:suppressAutoHyphens w:val="0"/>
              <w:rPr>
                <w:lang w:val="fr-CA"/>
              </w:rPr>
            </w:pPr>
            <w:r w:rsidRPr="0030226C">
              <w:rPr>
                <w:lang w:val="fr-CA"/>
              </w:rPr>
              <w:t xml:space="preserve">Lit généralement avec exactitude, ne fait que des erreurs mineures; les erreurs de prononciation occasionnelles ne nuisent pas </w:t>
            </w:r>
            <w:r w:rsidRPr="0030226C">
              <w:rPr>
                <w:rFonts w:cs="Fira Sans"/>
                <w:lang w:val="fr-CA"/>
              </w:rPr>
              <w:t>à</w:t>
            </w:r>
            <w:r w:rsidRPr="0030226C">
              <w:rPr>
                <w:lang w:val="fr-CA"/>
              </w:rPr>
              <w:t xml:space="preserve"> la compr</w:t>
            </w:r>
            <w:r w:rsidRPr="0030226C">
              <w:rPr>
                <w:rFonts w:cs="Fira Sans"/>
                <w:lang w:val="fr-CA"/>
              </w:rPr>
              <w:t>é</w:t>
            </w:r>
            <w:r w:rsidRPr="0030226C">
              <w:rPr>
                <w:lang w:val="fr-CA"/>
              </w:rPr>
              <w:t>hension.</w:t>
            </w:r>
          </w:p>
        </w:tc>
        <w:tc>
          <w:tcPr>
            <w:tcW w:w="2233" w:type="dxa"/>
            <w:tcMar>
              <w:top w:w="0" w:type="dxa"/>
              <w:left w:w="100" w:type="dxa"/>
              <w:bottom w:w="0" w:type="dxa"/>
              <w:right w:w="100" w:type="dxa"/>
            </w:tcMar>
            <w:hideMark/>
          </w:tcPr>
          <w:p w14:paraId="70088BA9" w14:textId="77777777" w:rsidR="00204AFF" w:rsidRPr="0030226C" w:rsidRDefault="00204AFF" w:rsidP="00394218">
            <w:pPr>
              <w:pStyle w:val="tablecell"/>
              <w:suppressAutoHyphens w:val="0"/>
              <w:rPr>
                <w:lang w:val="fr-CA"/>
              </w:rPr>
            </w:pPr>
            <w:r w:rsidRPr="0030226C">
              <w:rPr>
                <w:lang w:val="fr-CA"/>
              </w:rPr>
              <w:t>Lit avec un haut degré de précision; fait rarement, voire jamais, d</w:t>
            </w:r>
            <w:r w:rsidRPr="0030226C">
              <w:rPr>
                <w:rFonts w:cs="Fira Sans"/>
                <w:lang w:val="fr-CA"/>
              </w:rPr>
              <w:t>’</w:t>
            </w:r>
            <w:r w:rsidRPr="0030226C">
              <w:rPr>
                <w:lang w:val="fr-CA"/>
              </w:rPr>
              <w:t>erreurs de reconnaissance des mots ou de d</w:t>
            </w:r>
            <w:r w:rsidRPr="0030226C">
              <w:rPr>
                <w:rFonts w:cs="Fira Sans"/>
                <w:lang w:val="fr-CA"/>
              </w:rPr>
              <w:t>é</w:t>
            </w:r>
            <w:r w:rsidRPr="0030226C">
              <w:rPr>
                <w:lang w:val="fr-CA"/>
              </w:rPr>
              <w:t>codage.</w:t>
            </w:r>
          </w:p>
        </w:tc>
      </w:tr>
      <w:tr w:rsidR="002F08D5" w:rsidRPr="006C095F" w14:paraId="151B2163" w14:textId="77777777" w:rsidTr="00140ACD">
        <w:trPr>
          <w:trHeight w:val="2490"/>
        </w:trPr>
        <w:tc>
          <w:tcPr>
            <w:tcW w:w="1560" w:type="dxa"/>
            <w:tcMar>
              <w:top w:w="0" w:type="dxa"/>
              <w:left w:w="100" w:type="dxa"/>
              <w:bottom w:w="0" w:type="dxa"/>
              <w:right w:w="100" w:type="dxa"/>
            </w:tcMar>
            <w:hideMark/>
          </w:tcPr>
          <w:p w14:paraId="2354224B" w14:textId="77777777" w:rsidR="00767ABF" w:rsidRPr="00140ACD" w:rsidRDefault="00000000" w:rsidP="00394218">
            <w:pPr>
              <w:suppressAutoHyphens w:val="0"/>
              <w:spacing w:before="240"/>
              <w:rPr>
                <w:rStyle w:val="Strong"/>
                <w:lang w:val="fr-CA"/>
              </w:rPr>
            </w:pPr>
            <w:bookmarkStart w:id="32" w:name="lt_pId066"/>
            <w:r w:rsidRPr="00140ACD">
              <w:rPr>
                <w:rStyle w:val="Strong"/>
                <w:lang w:val="fr-CA"/>
              </w:rPr>
              <w:t>Débit</w:t>
            </w:r>
            <w:bookmarkEnd w:id="32"/>
          </w:p>
        </w:tc>
        <w:tc>
          <w:tcPr>
            <w:tcW w:w="2232" w:type="dxa"/>
            <w:tcMar>
              <w:top w:w="0" w:type="dxa"/>
              <w:left w:w="100" w:type="dxa"/>
              <w:bottom w:w="0" w:type="dxa"/>
              <w:right w:w="100" w:type="dxa"/>
            </w:tcMar>
            <w:hideMark/>
          </w:tcPr>
          <w:p w14:paraId="6DB45BBA" w14:textId="77777777" w:rsidR="005E0613" w:rsidRPr="0030226C" w:rsidRDefault="005E0613" w:rsidP="00394218">
            <w:pPr>
              <w:pStyle w:val="tablecell"/>
              <w:suppressAutoHyphens w:val="0"/>
              <w:rPr>
                <w:lang w:val="fr-CA"/>
              </w:rPr>
            </w:pPr>
            <w:r w:rsidRPr="0030226C">
              <w:rPr>
                <w:lang w:val="fr-CA"/>
              </w:rPr>
              <w:t>Lit lentement et péniblement, fait souvent des pauses et doit fournir un effort pour décoder les mots.</w:t>
            </w:r>
          </w:p>
        </w:tc>
        <w:tc>
          <w:tcPr>
            <w:tcW w:w="2304" w:type="dxa"/>
            <w:tcMar>
              <w:top w:w="0" w:type="dxa"/>
              <w:left w:w="100" w:type="dxa"/>
              <w:bottom w:w="0" w:type="dxa"/>
              <w:right w:w="100" w:type="dxa"/>
            </w:tcMar>
            <w:hideMark/>
          </w:tcPr>
          <w:p w14:paraId="3B2FEF86" w14:textId="77777777" w:rsidR="005E0613" w:rsidRPr="0030226C" w:rsidRDefault="005E0613" w:rsidP="00394218">
            <w:pPr>
              <w:pStyle w:val="tablecell"/>
              <w:suppressAutoHyphens w:val="0"/>
              <w:rPr>
                <w:lang w:val="fr-CA"/>
              </w:rPr>
            </w:pPr>
            <w:r w:rsidRPr="0030226C">
              <w:rPr>
                <w:lang w:val="fr-CA"/>
              </w:rPr>
              <w:t xml:space="preserve">Lit à un rythme modérément lent; </w:t>
            </w:r>
            <w:r w:rsidRPr="0030226C">
              <w:rPr>
                <w:rFonts w:cs="Fira Sans"/>
                <w:lang w:val="fr-CA"/>
              </w:rPr>
              <w:t>é</w:t>
            </w:r>
            <w:r w:rsidRPr="0030226C">
              <w:rPr>
                <w:lang w:val="fr-CA"/>
              </w:rPr>
              <w:t>prouve parfois de la difficult</w:t>
            </w:r>
            <w:r w:rsidRPr="0030226C">
              <w:rPr>
                <w:rFonts w:cs="Fira Sans"/>
                <w:lang w:val="fr-CA"/>
              </w:rPr>
              <w:t>é</w:t>
            </w:r>
            <w:r w:rsidRPr="0030226C">
              <w:rPr>
                <w:lang w:val="fr-CA"/>
              </w:rPr>
              <w:t xml:space="preserve"> </w:t>
            </w:r>
            <w:r w:rsidRPr="0030226C">
              <w:rPr>
                <w:rFonts w:cs="Fira Sans"/>
                <w:lang w:val="fr-CA"/>
              </w:rPr>
              <w:t>à</w:t>
            </w:r>
            <w:r w:rsidRPr="0030226C">
              <w:rPr>
                <w:lang w:val="fr-CA"/>
              </w:rPr>
              <w:t xml:space="preserve"> maintenir un rythme r</w:t>
            </w:r>
            <w:r w:rsidRPr="0030226C">
              <w:rPr>
                <w:rFonts w:cs="Fira Sans"/>
                <w:lang w:val="fr-CA"/>
              </w:rPr>
              <w:t>é</w:t>
            </w:r>
            <w:r w:rsidRPr="0030226C">
              <w:rPr>
                <w:lang w:val="fr-CA"/>
              </w:rPr>
              <w:t>gulier.</w:t>
            </w:r>
          </w:p>
        </w:tc>
        <w:tc>
          <w:tcPr>
            <w:tcW w:w="2162" w:type="dxa"/>
            <w:tcMar>
              <w:top w:w="0" w:type="dxa"/>
              <w:left w:w="100" w:type="dxa"/>
              <w:bottom w:w="0" w:type="dxa"/>
              <w:right w:w="100" w:type="dxa"/>
            </w:tcMar>
            <w:hideMark/>
          </w:tcPr>
          <w:p w14:paraId="3904B262" w14:textId="77777777" w:rsidR="002C7440" w:rsidRPr="0030226C" w:rsidRDefault="002C7440" w:rsidP="00394218">
            <w:pPr>
              <w:pStyle w:val="tablecell"/>
              <w:suppressAutoHyphens w:val="0"/>
              <w:rPr>
                <w:lang w:val="fr-CA"/>
              </w:rPr>
            </w:pPr>
            <w:r w:rsidRPr="0030226C">
              <w:rPr>
                <w:lang w:val="fr-CA"/>
              </w:rPr>
              <w:t>Lit à un rythme généralement constant, avec quelques variations à l’occasion.</w:t>
            </w:r>
          </w:p>
        </w:tc>
        <w:tc>
          <w:tcPr>
            <w:tcW w:w="2233" w:type="dxa"/>
            <w:tcMar>
              <w:top w:w="0" w:type="dxa"/>
              <w:left w:w="100" w:type="dxa"/>
              <w:bottom w:w="0" w:type="dxa"/>
              <w:right w:w="100" w:type="dxa"/>
            </w:tcMar>
            <w:hideMark/>
          </w:tcPr>
          <w:p w14:paraId="043C371E" w14:textId="77777777" w:rsidR="002C7440" w:rsidRPr="0030226C" w:rsidRDefault="002C7440" w:rsidP="00394218">
            <w:pPr>
              <w:pStyle w:val="tablecell"/>
              <w:suppressAutoHyphens w:val="0"/>
              <w:rPr>
                <w:lang w:val="fr-CA"/>
              </w:rPr>
            </w:pPr>
            <w:r w:rsidRPr="0030226C">
              <w:rPr>
                <w:lang w:val="fr-CA"/>
              </w:rPr>
              <w:t>Lit à un rythme conversationnel; maintient un d</w:t>
            </w:r>
            <w:r w:rsidRPr="0030226C">
              <w:rPr>
                <w:rFonts w:cs="Fira Sans"/>
                <w:lang w:val="fr-CA"/>
              </w:rPr>
              <w:t>é</w:t>
            </w:r>
            <w:r w:rsidRPr="0030226C">
              <w:rPr>
                <w:lang w:val="fr-CA"/>
              </w:rPr>
              <w:t>bit fluide et constant tout au long du passage.</w:t>
            </w:r>
          </w:p>
        </w:tc>
      </w:tr>
      <w:tr w:rsidR="002F08D5" w:rsidRPr="006C095F" w14:paraId="76405DE8" w14:textId="77777777" w:rsidTr="00140ACD">
        <w:trPr>
          <w:trHeight w:val="3000"/>
        </w:trPr>
        <w:tc>
          <w:tcPr>
            <w:tcW w:w="1560" w:type="dxa"/>
            <w:tcMar>
              <w:top w:w="0" w:type="dxa"/>
              <w:left w:w="100" w:type="dxa"/>
              <w:bottom w:w="0" w:type="dxa"/>
              <w:right w:w="100" w:type="dxa"/>
            </w:tcMar>
            <w:hideMark/>
          </w:tcPr>
          <w:p w14:paraId="4CDCA23D" w14:textId="77777777" w:rsidR="00767ABF" w:rsidRPr="00140ACD" w:rsidRDefault="00000000" w:rsidP="00394218">
            <w:pPr>
              <w:suppressAutoHyphens w:val="0"/>
              <w:spacing w:before="240"/>
              <w:rPr>
                <w:rStyle w:val="Strong"/>
                <w:lang w:val="fr-CA"/>
              </w:rPr>
            </w:pPr>
            <w:bookmarkStart w:id="33" w:name="lt_pId071"/>
            <w:r w:rsidRPr="00140ACD">
              <w:rPr>
                <w:rStyle w:val="Strong"/>
                <w:lang w:val="fr-CA"/>
              </w:rPr>
              <w:lastRenderedPageBreak/>
              <w:t>Prosodie</w:t>
            </w:r>
            <w:bookmarkEnd w:id="33"/>
          </w:p>
        </w:tc>
        <w:tc>
          <w:tcPr>
            <w:tcW w:w="2232" w:type="dxa"/>
            <w:tcMar>
              <w:top w:w="0" w:type="dxa"/>
              <w:left w:w="100" w:type="dxa"/>
              <w:bottom w:w="0" w:type="dxa"/>
              <w:right w:w="100" w:type="dxa"/>
            </w:tcMar>
            <w:hideMark/>
          </w:tcPr>
          <w:p w14:paraId="4748DEBE" w14:textId="77777777" w:rsidR="002C7440" w:rsidRPr="0030226C" w:rsidRDefault="002C7440" w:rsidP="00394218">
            <w:pPr>
              <w:pStyle w:val="tablecell"/>
              <w:suppressAutoHyphens w:val="0"/>
              <w:rPr>
                <w:lang w:val="fr-CA"/>
              </w:rPr>
            </w:pPr>
            <w:r w:rsidRPr="0030226C">
              <w:rPr>
                <w:lang w:val="fr-CA"/>
              </w:rPr>
              <w:t>Lit d’une voix monotone, avec peu ou pas de variation ou d’expression; le volume est souvent trop faible.</w:t>
            </w:r>
          </w:p>
        </w:tc>
        <w:tc>
          <w:tcPr>
            <w:tcW w:w="2304" w:type="dxa"/>
            <w:tcMar>
              <w:top w:w="0" w:type="dxa"/>
              <w:left w:w="100" w:type="dxa"/>
              <w:bottom w:w="0" w:type="dxa"/>
              <w:right w:w="100" w:type="dxa"/>
            </w:tcMar>
            <w:hideMark/>
          </w:tcPr>
          <w:p w14:paraId="5195FE08" w14:textId="77777777" w:rsidR="002C7440" w:rsidRPr="0030226C" w:rsidRDefault="002C7440" w:rsidP="00394218">
            <w:pPr>
              <w:pStyle w:val="tablecell"/>
              <w:suppressAutoHyphens w:val="0"/>
              <w:rPr>
                <w:lang w:val="fr-CA"/>
              </w:rPr>
            </w:pPr>
            <w:r w:rsidRPr="0030226C">
              <w:rPr>
                <w:lang w:val="fr-CA"/>
              </w:rPr>
              <w:t>Commence à utiliser un peu d’expression et de variation dans la voix, mais de façon inconstante; le volume reste parfois trop faible.</w:t>
            </w:r>
          </w:p>
        </w:tc>
        <w:tc>
          <w:tcPr>
            <w:tcW w:w="2162" w:type="dxa"/>
            <w:tcMar>
              <w:top w:w="0" w:type="dxa"/>
              <w:left w:w="100" w:type="dxa"/>
              <w:bottom w:w="0" w:type="dxa"/>
              <w:right w:w="100" w:type="dxa"/>
            </w:tcMar>
            <w:hideMark/>
          </w:tcPr>
          <w:p w14:paraId="023F5F0A" w14:textId="77777777" w:rsidR="002C7440" w:rsidRPr="0030226C" w:rsidRDefault="002C7440" w:rsidP="00394218">
            <w:pPr>
              <w:pStyle w:val="tablecell"/>
              <w:suppressAutoHyphens w:val="0"/>
              <w:rPr>
                <w:lang w:val="fr-CA"/>
              </w:rPr>
            </w:pPr>
            <w:r w:rsidRPr="0030226C">
              <w:rPr>
                <w:lang w:val="fr-CA"/>
              </w:rPr>
              <w:t xml:space="preserve">Lit avec une expression et </w:t>
            </w:r>
            <w:proofErr w:type="gramStart"/>
            <w:r w:rsidRPr="0030226C">
              <w:rPr>
                <w:lang w:val="fr-CA"/>
              </w:rPr>
              <w:t>un volume</w:t>
            </w:r>
            <w:r w:rsidR="0007334E">
              <w:rPr>
                <w:lang w:val="fr-CA"/>
              </w:rPr>
              <w:t xml:space="preserve"> </w:t>
            </w:r>
            <w:r w:rsidRPr="0030226C">
              <w:rPr>
                <w:lang w:val="fr-CA"/>
              </w:rPr>
              <w:t>appropriés</w:t>
            </w:r>
            <w:proofErr w:type="gramEnd"/>
            <w:r w:rsidRPr="0030226C">
              <w:rPr>
                <w:lang w:val="fr-CA"/>
              </w:rPr>
              <w:t>, bien qu’il y ait parfois un manque d’expressivité.</w:t>
            </w:r>
          </w:p>
        </w:tc>
        <w:tc>
          <w:tcPr>
            <w:tcW w:w="2233" w:type="dxa"/>
            <w:tcMar>
              <w:top w:w="0" w:type="dxa"/>
              <w:left w:w="100" w:type="dxa"/>
              <w:bottom w:w="0" w:type="dxa"/>
              <w:right w:w="100" w:type="dxa"/>
            </w:tcMar>
            <w:hideMark/>
          </w:tcPr>
          <w:p w14:paraId="542DA5D9" w14:textId="77777777" w:rsidR="002C7440" w:rsidRPr="0030226C" w:rsidRDefault="002C7440" w:rsidP="00394218">
            <w:pPr>
              <w:pStyle w:val="tablecell"/>
              <w:suppressAutoHyphens w:val="0"/>
              <w:rPr>
                <w:lang w:val="fr-CA"/>
              </w:rPr>
            </w:pPr>
            <w:r w:rsidRPr="0030226C">
              <w:rPr>
                <w:lang w:val="fr-CA"/>
              </w:rPr>
              <w:t>Lit avec une expression riche et enthousiaste en modulant le volume et l’intonation pour rehausser l’interprétation du texte.</w:t>
            </w:r>
          </w:p>
        </w:tc>
      </w:tr>
    </w:tbl>
    <w:p w14:paraId="1E5F8997" w14:textId="77777777" w:rsidR="00A7447D" w:rsidRPr="0030226C" w:rsidRDefault="00A7447D" w:rsidP="00A7447D">
      <w:pPr>
        <w:pStyle w:val="Halfspace"/>
        <w:rPr>
          <w:lang w:val="fr-CA"/>
        </w:rPr>
      </w:pPr>
    </w:p>
    <w:p w14:paraId="5325323C" w14:textId="77777777" w:rsidR="00084830" w:rsidRDefault="00000000" w:rsidP="0056725A">
      <w:pPr>
        <w:rPr>
          <w:lang w:val="fr-CA"/>
        </w:rPr>
      </w:pPr>
      <w:bookmarkStart w:id="34" w:name="lt_pId076"/>
      <w:r w:rsidRPr="0030226C">
        <w:rPr>
          <w:lang w:val="fr-CA"/>
        </w:rPr>
        <w:t>(</w:t>
      </w:r>
      <w:r w:rsidR="00C04A20" w:rsidRPr="0030226C">
        <w:rPr>
          <w:lang w:val="fr-CA"/>
        </w:rPr>
        <w:t>Échelle adaptée de</w:t>
      </w:r>
      <w:r w:rsidRPr="0030226C">
        <w:rPr>
          <w:lang w:val="fr-CA"/>
        </w:rPr>
        <w:t xml:space="preserve"> </w:t>
      </w:r>
      <w:proofErr w:type="spellStart"/>
      <w:r w:rsidRPr="0030226C">
        <w:rPr>
          <w:lang w:val="fr-CA"/>
        </w:rPr>
        <w:t>Zutell</w:t>
      </w:r>
      <w:proofErr w:type="spellEnd"/>
      <w:r w:rsidRPr="0030226C">
        <w:rPr>
          <w:lang w:val="fr-CA"/>
        </w:rPr>
        <w:t xml:space="preserve"> &amp; </w:t>
      </w:r>
      <w:proofErr w:type="spellStart"/>
      <w:r w:rsidRPr="0030226C">
        <w:rPr>
          <w:lang w:val="fr-CA"/>
        </w:rPr>
        <w:t>Rasinski</w:t>
      </w:r>
      <w:proofErr w:type="spellEnd"/>
      <w:r w:rsidRPr="0030226C">
        <w:rPr>
          <w:lang w:val="fr-CA"/>
        </w:rPr>
        <w:t xml:space="preserve"> (1991)</w:t>
      </w:r>
      <w:bookmarkEnd w:id="34"/>
    </w:p>
    <w:p w14:paraId="4F888CCA" w14:textId="31FAD4C7" w:rsidR="00D121B1" w:rsidRDefault="00960C80" w:rsidP="0056725A">
      <w:pPr>
        <w:rPr>
          <w:lang w:val="fr-CA"/>
        </w:rPr>
      </w:pPr>
      <w:r w:rsidRPr="00960C80">
        <w:rPr>
          <w:lang w:val="fr-CA"/>
        </w:rPr>
        <w:t xml:space="preserve">Les outils de dépistage et les évaluations diagnostiques </w:t>
      </w:r>
      <w:r>
        <w:rPr>
          <w:lang w:val="fr-CA"/>
        </w:rPr>
        <w:t xml:space="preserve">officiels </w:t>
      </w:r>
      <w:r w:rsidRPr="00960C80">
        <w:rPr>
          <w:lang w:val="fr-CA"/>
        </w:rPr>
        <w:t xml:space="preserve">sont également utiles pour </w:t>
      </w:r>
      <w:r>
        <w:rPr>
          <w:lang w:val="fr-CA"/>
        </w:rPr>
        <w:t xml:space="preserve">créer </w:t>
      </w:r>
      <w:r w:rsidRPr="00960C80">
        <w:rPr>
          <w:lang w:val="fr-CA"/>
        </w:rPr>
        <w:t xml:space="preserve">des évaluations de la lecture plus détaillées, comme </w:t>
      </w:r>
      <w:r>
        <w:rPr>
          <w:lang w:val="fr-CA"/>
        </w:rPr>
        <w:t xml:space="preserve">l’évaluation </w:t>
      </w:r>
      <w:r w:rsidRPr="0030226C">
        <w:rPr>
          <w:lang w:val="fr-CA"/>
        </w:rPr>
        <w:t xml:space="preserve">Oral Reading </w:t>
      </w:r>
      <w:proofErr w:type="spellStart"/>
      <w:r w:rsidRPr="0030226C">
        <w:rPr>
          <w:lang w:val="fr-CA"/>
        </w:rPr>
        <w:t>Fluency</w:t>
      </w:r>
      <w:proofErr w:type="spellEnd"/>
      <w:r w:rsidRPr="0030226C">
        <w:rPr>
          <w:lang w:val="fr-CA"/>
        </w:rPr>
        <w:t xml:space="preserve"> (</w:t>
      </w:r>
      <w:r>
        <w:rPr>
          <w:lang w:val="fr-CA"/>
        </w:rPr>
        <w:t xml:space="preserve">ORF) </w:t>
      </w:r>
      <w:r w:rsidRPr="00960C80">
        <w:rPr>
          <w:lang w:val="fr-CA"/>
        </w:rPr>
        <w:t xml:space="preserve">ou les </w:t>
      </w:r>
      <w:r>
        <w:rPr>
          <w:lang w:val="fr-CA"/>
        </w:rPr>
        <w:t xml:space="preserve">passages </w:t>
      </w:r>
      <w:r w:rsidRPr="0030226C">
        <w:rPr>
          <w:lang w:val="fr-CA"/>
        </w:rPr>
        <w:t>Multiple-</w:t>
      </w:r>
      <w:proofErr w:type="spellStart"/>
      <w:r w:rsidRPr="0030226C">
        <w:rPr>
          <w:lang w:val="fr-CA"/>
        </w:rPr>
        <w:t>Choice</w:t>
      </w:r>
      <w:proofErr w:type="spellEnd"/>
      <w:r w:rsidRPr="0030226C">
        <w:rPr>
          <w:lang w:val="fr-CA"/>
        </w:rPr>
        <w:t xml:space="preserve"> </w:t>
      </w:r>
      <w:proofErr w:type="spellStart"/>
      <w:r w:rsidRPr="0030226C">
        <w:rPr>
          <w:lang w:val="fr-CA"/>
        </w:rPr>
        <w:t>Cloze</w:t>
      </w:r>
      <w:proofErr w:type="spellEnd"/>
      <w:r w:rsidRPr="0030226C">
        <w:rPr>
          <w:lang w:val="fr-CA"/>
        </w:rPr>
        <w:t xml:space="preserve"> </w:t>
      </w:r>
      <w:r w:rsidRPr="00960C80">
        <w:rPr>
          <w:lang w:val="fr-CA"/>
        </w:rPr>
        <w:t>(MAZE). Ces outils permettent de mieux comprendre la précision et la fluidité en lecture, ce qui aide le</w:t>
      </w:r>
      <w:r>
        <w:rPr>
          <w:lang w:val="fr-CA"/>
        </w:rPr>
        <w:t>s membres du</w:t>
      </w:r>
      <w:r w:rsidRPr="00960C80">
        <w:rPr>
          <w:lang w:val="fr-CA"/>
        </w:rPr>
        <w:t xml:space="preserve"> personnel enseignant à adapter </w:t>
      </w:r>
      <w:r>
        <w:rPr>
          <w:lang w:val="fr-CA"/>
        </w:rPr>
        <w:t>leur approche</w:t>
      </w:r>
      <w:r w:rsidRPr="00960C80">
        <w:rPr>
          <w:lang w:val="fr-CA"/>
        </w:rPr>
        <w:t xml:space="preserve"> en fonction des besoins des élèves. Consultez le tableau ci-dessous pour cerner les domaines pouvant faire l’objet d’une intervention ciblée. Une version plus détaillée est offerte </w:t>
      </w:r>
      <w:r>
        <w:rPr>
          <w:lang w:val="fr-CA"/>
        </w:rPr>
        <w:t xml:space="preserve">par </w:t>
      </w:r>
      <w:hyperlink r:id="rId28" w:history="1">
        <w:proofErr w:type="spellStart"/>
        <w:r w:rsidRPr="00960C80">
          <w:rPr>
            <w:rStyle w:val="Hyperlink"/>
            <w:lang w:val="fr-CA"/>
          </w:rPr>
          <w:t>ONlit</w:t>
        </w:r>
        <w:proofErr w:type="spellEnd"/>
        <w:r w:rsidRPr="00960C80">
          <w:rPr>
            <w:rStyle w:val="Hyperlink"/>
            <w:lang w:val="fr-CA"/>
          </w:rPr>
          <w:t xml:space="preserve"> (lien externe)</w:t>
        </w:r>
      </w:hyperlink>
      <w:r w:rsidRPr="00960C80">
        <w:rPr>
          <w:lang w:val="fr-CA"/>
        </w:rPr>
        <w:t>.</w:t>
      </w:r>
    </w:p>
    <w:p w14:paraId="7EC1B35A" w14:textId="77777777" w:rsidR="00D121B1" w:rsidRDefault="00D121B1">
      <w:pPr>
        <w:suppressAutoHyphens w:val="0"/>
        <w:spacing w:after="0" w:line="240" w:lineRule="auto"/>
        <w:rPr>
          <w:lang w:val="fr-CA"/>
        </w:rPr>
      </w:pPr>
      <w:r>
        <w:rPr>
          <w:lang w:val="fr-CA"/>
        </w:rPr>
        <w:br w:type="page"/>
      </w:r>
    </w:p>
    <w:p w14:paraId="32FF224D" w14:textId="77777777" w:rsidR="009944FB" w:rsidRPr="0030226C" w:rsidRDefault="009C773E" w:rsidP="009944FB">
      <w:pPr>
        <w:pStyle w:val="Heading3"/>
        <w:rPr>
          <w:rFonts w:ascii="Times New Roman" w:hAnsi="Times New Roman"/>
          <w:color w:val="auto"/>
          <w:lang w:val="fr-CA"/>
        </w:rPr>
      </w:pPr>
      <w:bookmarkStart w:id="35" w:name="lt_pId081"/>
      <w:bookmarkStart w:id="36" w:name="_Toc200111954"/>
      <w:r w:rsidRPr="0030226C">
        <w:rPr>
          <w:lang w:val="fr-CA"/>
        </w:rPr>
        <w:lastRenderedPageBreak/>
        <w:t>Répondre aux besoins pédagogiques en matière de fluidité</w:t>
      </w:r>
      <w:bookmarkEnd w:id="36"/>
      <w:r w:rsidRPr="0030226C">
        <w:rPr>
          <w:lang w:val="fr-CA"/>
        </w:rPr>
        <w:t xml:space="preserve"> </w:t>
      </w:r>
      <w:bookmarkEnd w:id="35"/>
    </w:p>
    <w:p w14:paraId="00D3AEFB" w14:textId="77777777" w:rsidR="009944FB" w:rsidRPr="0030226C" w:rsidRDefault="009944FB" w:rsidP="008A3D3D">
      <w:pPr>
        <w:pStyle w:val="Halfspace"/>
        <w:jc w:val="center"/>
        <w:rPr>
          <w:lang w:val="fr-CA"/>
        </w:rPr>
      </w:pPr>
    </w:p>
    <w:tbl>
      <w:tblPr>
        <w:tblW w:w="8930" w:type="dxa"/>
        <w:tblBorders>
          <w:top w:val="single" w:sz="8" w:space="0" w:color="000000"/>
          <w:bottom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1805"/>
        <w:gridCol w:w="3562"/>
        <w:gridCol w:w="3563"/>
      </w:tblGrid>
      <w:tr w:rsidR="002F08D5" w:rsidRPr="0030226C" w14:paraId="01E22EAB" w14:textId="77777777" w:rsidTr="006568A4">
        <w:trPr>
          <w:trHeight w:val="285"/>
          <w:tblHeader/>
        </w:trPr>
        <w:tc>
          <w:tcPr>
            <w:tcW w:w="1805" w:type="dxa"/>
            <w:tcMar>
              <w:top w:w="0" w:type="dxa"/>
              <w:left w:w="100" w:type="dxa"/>
              <w:bottom w:w="0" w:type="dxa"/>
              <w:right w:w="100" w:type="dxa"/>
            </w:tcMar>
            <w:hideMark/>
          </w:tcPr>
          <w:p w14:paraId="53EC7FD7" w14:textId="77777777" w:rsidR="009944FB" w:rsidRPr="0030226C" w:rsidRDefault="00000000" w:rsidP="00D121B1">
            <w:pPr>
              <w:spacing w:before="240"/>
              <w:rPr>
                <w:rStyle w:val="Strong"/>
                <w:lang w:val="fr-CA"/>
              </w:rPr>
            </w:pPr>
            <w:bookmarkStart w:id="37" w:name="lt_pId082"/>
            <w:r w:rsidRPr="0030226C">
              <w:rPr>
                <w:rStyle w:val="Strong"/>
                <w:lang w:val="fr-CA"/>
              </w:rPr>
              <w:t>Group</w:t>
            </w:r>
            <w:bookmarkEnd w:id="37"/>
            <w:r w:rsidR="009C773E" w:rsidRPr="0030226C">
              <w:rPr>
                <w:rStyle w:val="Strong"/>
                <w:lang w:val="fr-CA"/>
              </w:rPr>
              <w:t xml:space="preserve">e </w:t>
            </w:r>
            <w:r w:rsidR="00CA6293">
              <w:rPr>
                <w:rStyle w:val="Strong"/>
                <w:lang w:val="fr-CA"/>
              </w:rPr>
              <w:t>d</w:t>
            </w:r>
            <w:r w:rsidR="00CA6293" w:rsidRPr="00CA6293">
              <w:rPr>
                <w:rStyle w:val="Strong"/>
                <w:lang w:val="fr-CA"/>
              </w:rPr>
              <w:t xml:space="preserve">e </w:t>
            </w:r>
            <w:r w:rsidR="009C773E" w:rsidRPr="0030226C">
              <w:rPr>
                <w:rStyle w:val="Strong"/>
                <w:lang w:val="fr-CA"/>
              </w:rPr>
              <w:t>lecteurs et lectrices</w:t>
            </w:r>
          </w:p>
        </w:tc>
        <w:tc>
          <w:tcPr>
            <w:tcW w:w="3562" w:type="dxa"/>
            <w:tcMar>
              <w:top w:w="0" w:type="dxa"/>
              <w:left w:w="100" w:type="dxa"/>
              <w:bottom w:w="0" w:type="dxa"/>
              <w:right w:w="100" w:type="dxa"/>
            </w:tcMar>
            <w:hideMark/>
          </w:tcPr>
          <w:p w14:paraId="32F13ED6" w14:textId="77777777" w:rsidR="009944FB" w:rsidRPr="0030226C" w:rsidRDefault="009C773E" w:rsidP="00D121B1">
            <w:pPr>
              <w:spacing w:before="240"/>
              <w:rPr>
                <w:rStyle w:val="Strong"/>
                <w:lang w:val="fr-CA"/>
              </w:rPr>
            </w:pPr>
            <w:r w:rsidRPr="0030226C">
              <w:rPr>
                <w:rStyle w:val="Strong"/>
                <w:lang w:val="fr-CA"/>
              </w:rPr>
              <w:t>Caractéristiques</w:t>
            </w:r>
          </w:p>
        </w:tc>
        <w:tc>
          <w:tcPr>
            <w:tcW w:w="3563" w:type="dxa"/>
            <w:tcMar>
              <w:top w:w="0" w:type="dxa"/>
              <w:left w:w="100" w:type="dxa"/>
              <w:bottom w:w="0" w:type="dxa"/>
              <w:right w:w="100" w:type="dxa"/>
            </w:tcMar>
            <w:hideMark/>
          </w:tcPr>
          <w:p w14:paraId="6C0473FA" w14:textId="77777777" w:rsidR="009944FB" w:rsidRPr="0030226C" w:rsidRDefault="009C773E" w:rsidP="00D121B1">
            <w:pPr>
              <w:spacing w:before="240"/>
              <w:rPr>
                <w:rStyle w:val="Strong"/>
                <w:rFonts w:ascii="Arial" w:hAnsi="Arial" w:cs="Arial"/>
                <w:lang w:val="fr-CA"/>
              </w:rPr>
            </w:pPr>
            <w:r w:rsidRPr="0030226C">
              <w:rPr>
                <w:rStyle w:val="Strong"/>
                <w:lang w:val="fr-CA"/>
              </w:rPr>
              <w:t>Objectifs pédagogiques</w:t>
            </w:r>
          </w:p>
        </w:tc>
      </w:tr>
      <w:tr w:rsidR="002F08D5" w:rsidRPr="006C095F" w14:paraId="3FFBFDA8" w14:textId="77777777" w:rsidTr="006568A4">
        <w:trPr>
          <w:trHeight w:val="2175"/>
          <w:tblHeader/>
        </w:trPr>
        <w:tc>
          <w:tcPr>
            <w:tcW w:w="1805" w:type="dxa"/>
            <w:tcMar>
              <w:top w:w="0" w:type="dxa"/>
              <w:left w:w="100" w:type="dxa"/>
              <w:bottom w:w="0" w:type="dxa"/>
              <w:right w:w="100" w:type="dxa"/>
            </w:tcMar>
            <w:hideMark/>
          </w:tcPr>
          <w:p w14:paraId="5D24F883" w14:textId="77777777" w:rsidR="009944FB" w:rsidRPr="0030226C" w:rsidRDefault="009C773E" w:rsidP="00D121B1">
            <w:pPr>
              <w:spacing w:before="240"/>
              <w:rPr>
                <w:rStyle w:val="Strong"/>
                <w:lang w:val="fr-CA"/>
              </w:rPr>
            </w:pPr>
            <w:r w:rsidRPr="0030226C">
              <w:rPr>
                <w:rStyle w:val="Strong"/>
                <w:lang w:val="fr-CA"/>
              </w:rPr>
              <w:t>Faible niveau de précision</w:t>
            </w:r>
          </w:p>
        </w:tc>
        <w:tc>
          <w:tcPr>
            <w:tcW w:w="3562" w:type="dxa"/>
            <w:tcMar>
              <w:top w:w="0" w:type="dxa"/>
              <w:left w:w="100" w:type="dxa"/>
              <w:bottom w:w="0" w:type="dxa"/>
              <w:right w:w="100" w:type="dxa"/>
            </w:tcMar>
            <w:hideMark/>
          </w:tcPr>
          <w:p w14:paraId="6E5EA1BD" w14:textId="77777777" w:rsidR="00960C80" w:rsidRPr="00960C80" w:rsidRDefault="00960C80" w:rsidP="00D121B1">
            <w:pPr>
              <w:spacing w:before="240"/>
              <w:rPr>
                <w:color w:val="auto"/>
                <w:lang w:val="fr-CA"/>
              </w:rPr>
            </w:pPr>
            <w:r w:rsidRPr="00960C80">
              <w:rPr>
                <w:color w:val="auto"/>
                <w:lang w:val="fr-CA"/>
              </w:rPr>
              <w:t xml:space="preserve">Difficulté avec les compétences fondamentales en littératie, comme la conscience phonémique, </w:t>
            </w:r>
            <w:r w:rsidRPr="00C96A86">
              <w:rPr>
                <w:lang w:val="fr-CA"/>
              </w:rPr>
              <w:t>l</w:t>
            </w:r>
            <w:r w:rsidRPr="0030226C">
              <w:rPr>
                <w:lang w:val="fr-CA"/>
              </w:rPr>
              <w:t>’analyse grapho</w:t>
            </w:r>
            <w:r w:rsidRPr="00C96A86">
              <w:rPr>
                <w:lang w:val="fr-CA"/>
              </w:rPr>
              <w:t>phon</w:t>
            </w:r>
            <w:r w:rsidRPr="00C96A86">
              <w:rPr>
                <w:rFonts w:cs="Fira Sans"/>
                <w:lang w:val="fr-CA"/>
              </w:rPr>
              <w:t>é</w:t>
            </w:r>
            <w:r w:rsidRPr="00C96A86">
              <w:rPr>
                <w:lang w:val="fr-CA"/>
              </w:rPr>
              <w:t>tique</w:t>
            </w:r>
            <w:r w:rsidRPr="00960C80">
              <w:rPr>
                <w:color w:val="auto"/>
                <w:lang w:val="fr-CA"/>
              </w:rPr>
              <w:t xml:space="preserve"> et le vocabulaire, ce qui limite la compréhension</w:t>
            </w:r>
            <w:r>
              <w:rPr>
                <w:color w:val="auto"/>
                <w:lang w:val="fr-CA"/>
              </w:rPr>
              <w:t>.</w:t>
            </w:r>
          </w:p>
        </w:tc>
        <w:tc>
          <w:tcPr>
            <w:tcW w:w="3563" w:type="dxa"/>
            <w:tcMar>
              <w:top w:w="0" w:type="dxa"/>
              <w:left w:w="100" w:type="dxa"/>
              <w:bottom w:w="0" w:type="dxa"/>
              <w:right w:w="100" w:type="dxa"/>
            </w:tcMar>
            <w:hideMark/>
          </w:tcPr>
          <w:p w14:paraId="3F6FD2EF" w14:textId="77777777" w:rsidR="00960C80" w:rsidRPr="00960C80" w:rsidRDefault="00E04602" w:rsidP="00D121B1">
            <w:pPr>
              <w:spacing w:before="240"/>
              <w:rPr>
                <w:color w:val="auto"/>
                <w:lang w:val="fr-CA"/>
              </w:rPr>
            </w:pPr>
            <w:r>
              <w:rPr>
                <w:color w:val="auto"/>
                <w:lang w:val="fr-CA"/>
              </w:rPr>
              <w:t xml:space="preserve">Créer </w:t>
            </w:r>
            <w:r w:rsidR="00960C80" w:rsidRPr="00960C80">
              <w:rPr>
                <w:color w:val="auto"/>
                <w:lang w:val="fr-CA"/>
              </w:rPr>
              <w:t xml:space="preserve">de cartes orthographiques </w:t>
            </w:r>
            <w:r>
              <w:rPr>
                <w:color w:val="auto"/>
                <w:lang w:val="fr-CA"/>
              </w:rPr>
              <w:t>en enseignant</w:t>
            </w:r>
            <w:r w:rsidR="00960C80" w:rsidRPr="00960C80">
              <w:rPr>
                <w:color w:val="auto"/>
                <w:lang w:val="fr-CA"/>
              </w:rPr>
              <w:t xml:space="preserve"> la conscience phonémique, </w:t>
            </w:r>
            <w:r w:rsidRPr="00C96A86">
              <w:rPr>
                <w:lang w:val="fr-CA"/>
              </w:rPr>
              <w:t>l</w:t>
            </w:r>
            <w:r w:rsidRPr="0030226C">
              <w:rPr>
                <w:lang w:val="fr-CA"/>
              </w:rPr>
              <w:t>’analyse grapho</w:t>
            </w:r>
            <w:r w:rsidRPr="00C96A86">
              <w:rPr>
                <w:lang w:val="fr-CA"/>
              </w:rPr>
              <w:t>phon</w:t>
            </w:r>
            <w:r w:rsidRPr="00C96A86">
              <w:rPr>
                <w:rFonts w:cs="Fira Sans"/>
                <w:lang w:val="fr-CA"/>
              </w:rPr>
              <w:t>é</w:t>
            </w:r>
            <w:r w:rsidRPr="00C96A86">
              <w:rPr>
                <w:lang w:val="fr-CA"/>
              </w:rPr>
              <w:t>tique</w:t>
            </w:r>
            <w:r w:rsidRPr="00960C80">
              <w:rPr>
                <w:color w:val="auto"/>
                <w:lang w:val="fr-CA"/>
              </w:rPr>
              <w:t xml:space="preserve"> </w:t>
            </w:r>
            <w:r w:rsidR="00960C80" w:rsidRPr="00960C80">
              <w:rPr>
                <w:color w:val="auto"/>
                <w:lang w:val="fr-CA"/>
              </w:rPr>
              <w:t xml:space="preserve">et </w:t>
            </w:r>
            <w:r>
              <w:rPr>
                <w:color w:val="auto"/>
                <w:lang w:val="fr-CA"/>
              </w:rPr>
              <w:t xml:space="preserve">le </w:t>
            </w:r>
            <w:r w:rsidR="00960C80" w:rsidRPr="00960C80">
              <w:rPr>
                <w:color w:val="auto"/>
                <w:lang w:val="fr-CA"/>
              </w:rPr>
              <w:t xml:space="preserve">vocabulaire; </w:t>
            </w:r>
            <w:r>
              <w:rPr>
                <w:color w:val="auto"/>
                <w:lang w:val="fr-CA"/>
              </w:rPr>
              <w:t>enseigner explicitement</w:t>
            </w:r>
            <w:r w:rsidR="00960C80" w:rsidRPr="00960C80">
              <w:rPr>
                <w:color w:val="auto"/>
                <w:lang w:val="fr-CA"/>
              </w:rPr>
              <w:t xml:space="preserve"> la fluidit</w:t>
            </w:r>
            <w:r w:rsidR="00960C80" w:rsidRPr="00960C80">
              <w:rPr>
                <w:rFonts w:cs="Fira Sans"/>
                <w:color w:val="auto"/>
                <w:lang w:val="fr-CA"/>
              </w:rPr>
              <w:t>é</w:t>
            </w:r>
            <w:r w:rsidR="00960C80" w:rsidRPr="00960C80">
              <w:rPr>
                <w:color w:val="auto"/>
                <w:lang w:val="fr-CA"/>
              </w:rPr>
              <w:t xml:space="preserve"> en lecture; am</w:t>
            </w:r>
            <w:r w:rsidR="00960C80" w:rsidRPr="00960C80">
              <w:rPr>
                <w:rFonts w:cs="Fira Sans"/>
                <w:color w:val="auto"/>
                <w:lang w:val="fr-CA"/>
              </w:rPr>
              <w:t>é</w:t>
            </w:r>
            <w:r w:rsidR="00960C80" w:rsidRPr="00960C80">
              <w:rPr>
                <w:color w:val="auto"/>
                <w:lang w:val="fr-CA"/>
              </w:rPr>
              <w:t xml:space="preserve">liorer la vitesse de lecture sans nuire </w:t>
            </w:r>
            <w:r w:rsidR="00960C80" w:rsidRPr="00960C80">
              <w:rPr>
                <w:rFonts w:cs="Fira Sans"/>
                <w:color w:val="auto"/>
                <w:lang w:val="fr-CA"/>
              </w:rPr>
              <w:t>à</w:t>
            </w:r>
            <w:r w:rsidR="00960C80" w:rsidRPr="00960C80">
              <w:rPr>
                <w:color w:val="auto"/>
                <w:lang w:val="fr-CA"/>
              </w:rPr>
              <w:t xml:space="preserve"> la compr</w:t>
            </w:r>
            <w:r w:rsidR="00960C80" w:rsidRPr="00960C80">
              <w:rPr>
                <w:rFonts w:cs="Fira Sans"/>
                <w:color w:val="auto"/>
                <w:lang w:val="fr-CA"/>
              </w:rPr>
              <w:t>é</w:t>
            </w:r>
            <w:r w:rsidR="00960C80" w:rsidRPr="00960C80">
              <w:rPr>
                <w:color w:val="auto"/>
                <w:lang w:val="fr-CA"/>
              </w:rPr>
              <w:t>hension.</w:t>
            </w:r>
          </w:p>
        </w:tc>
      </w:tr>
      <w:tr w:rsidR="002F08D5" w:rsidRPr="006C095F" w14:paraId="321C67C4" w14:textId="77777777" w:rsidTr="006568A4">
        <w:trPr>
          <w:trHeight w:val="1365"/>
          <w:tblHeader/>
        </w:trPr>
        <w:tc>
          <w:tcPr>
            <w:tcW w:w="1805" w:type="dxa"/>
            <w:tcMar>
              <w:top w:w="0" w:type="dxa"/>
              <w:left w:w="100" w:type="dxa"/>
              <w:bottom w:w="0" w:type="dxa"/>
              <w:right w:w="100" w:type="dxa"/>
            </w:tcMar>
            <w:hideMark/>
          </w:tcPr>
          <w:p w14:paraId="413EDFE9" w14:textId="77777777" w:rsidR="009944FB" w:rsidRPr="0030226C" w:rsidRDefault="009C773E" w:rsidP="00D121B1">
            <w:pPr>
              <w:spacing w:before="240"/>
              <w:rPr>
                <w:rStyle w:val="Strong"/>
                <w:lang w:val="fr-CA"/>
              </w:rPr>
            </w:pPr>
            <w:bookmarkStart w:id="38" w:name="lt_pId088"/>
            <w:r w:rsidRPr="0030226C">
              <w:rPr>
                <w:rStyle w:val="Strong"/>
                <w:lang w:val="fr-CA"/>
              </w:rPr>
              <w:t xml:space="preserve">Haut niveau de précision, </w:t>
            </w:r>
            <w:bookmarkEnd w:id="38"/>
            <w:r w:rsidRPr="0030226C">
              <w:rPr>
                <w:rStyle w:val="Strong"/>
                <w:lang w:val="fr-CA"/>
              </w:rPr>
              <w:t>débit</w:t>
            </w:r>
            <w:r w:rsidR="00A517A4">
              <w:rPr>
                <w:rStyle w:val="Strong"/>
                <w:lang w:val="fr-CA"/>
              </w:rPr>
              <w:t xml:space="preserve"> </w:t>
            </w:r>
            <w:r w:rsidR="00A517A4" w:rsidRPr="00A517A4">
              <w:rPr>
                <w:rStyle w:val="Strong"/>
                <w:lang w:val="fr-CA"/>
              </w:rPr>
              <w:t>lent</w:t>
            </w:r>
          </w:p>
        </w:tc>
        <w:tc>
          <w:tcPr>
            <w:tcW w:w="3562" w:type="dxa"/>
            <w:tcMar>
              <w:top w:w="0" w:type="dxa"/>
              <w:left w:w="100" w:type="dxa"/>
              <w:bottom w:w="0" w:type="dxa"/>
              <w:right w:w="100" w:type="dxa"/>
            </w:tcMar>
            <w:hideMark/>
          </w:tcPr>
          <w:p w14:paraId="2420CB3B" w14:textId="77777777" w:rsidR="00A517A4" w:rsidRPr="00A517A4" w:rsidRDefault="00A517A4" w:rsidP="00D121B1">
            <w:pPr>
              <w:spacing w:before="240"/>
              <w:rPr>
                <w:color w:val="auto"/>
                <w:lang w:val="fr-CA"/>
              </w:rPr>
            </w:pPr>
            <w:r w:rsidRPr="00A517A4">
              <w:rPr>
                <w:color w:val="auto"/>
                <w:lang w:val="fr-CA"/>
              </w:rPr>
              <w:t>Lecture précise</w:t>
            </w:r>
            <w:r w:rsidR="002E448D">
              <w:rPr>
                <w:color w:val="auto"/>
                <w:lang w:val="fr-CA"/>
              </w:rPr>
              <w:t>,</w:t>
            </w:r>
            <w:r w:rsidRPr="00A517A4">
              <w:rPr>
                <w:color w:val="auto"/>
                <w:lang w:val="fr-CA"/>
              </w:rPr>
              <w:t xml:space="preserve"> mais lente, lecteurs et lectrices qui prennent leur temps et dont le débit est lent</w:t>
            </w:r>
            <w:r w:rsidR="000E2061">
              <w:rPr>
                <w:color w:val="auto"/>
                <w:lang w:val="fr-CA"/>
              </w:rPr>
              <w:t>.</w:t>
            </w:r>
          </w:p>
        </w:tc>
        <w:tc>
          <w:tcPr>
            <w:tcW w:w="3563" w:type="dxa"/>
            <w:tcMar>
              <w:top w:w="0" w:type="dxa"/>
              <w:left w:w="100" w:type="dxa"/>
              <w:bottom w:w="0" w:type="dxa"/>
              <w:right w:w="100" w:type="dxa"/>
            </w:tcMar>
            <w:hideMark/>
          </w:tcPr>
          <w:p w14:paraId="19216B41" w14:textId="77777777" w:rsidR="00A517A4" w:rsidRPr="00A517A4" w:rsidRDefault="00A517A4" w:rsidP="00D121B1">
            <w:pPr>
              <w:spacing w:before="240"/>
              <w:rPr>
                <w:color w:val="auto"/>
                <w:lang w:val="fr-CA"/>
              </w:rPr>
            </w:pPr>
            <w:r>
              <w:rPr>
                <w:color w:val="auto"/>
                <w:lang w:val="fr-CA"/>
              </w:rPr>
              <w:t xml:space="preserve">Enseigner explicitement </w:t>
            </w:r>
            <w:r w:rsidRPr="00A517A4">
              <w:rPr>
                <w:color w:val="auto"/>
                <w:lang w:val="fr-CA"/>
              </w:rPr>
              <w:t xml:space="preserve">la fluidité et </w:t>
            </w:r>
            <w:r>
              <w:rPr>
                <w:color w:val="auto"/>
                <w:lang w:val="fr-CA"/>
              </w:rPr>
              <w:t xml:space="preserve">le </w:t>
            </w:r>
            <w:r w:rsidRPr="00A517A4">
              <w:rPr>
                <w:color w:val="auto"/>
                <w:lang w:val="fr-CA"/>
              </w:rPr>
              <w:t>vocabulaire; am</w:t>
            </w:r>
            <w:r w:rsidRPr="00A517A4">
              <w:rPr>
                <w:rFonts w:cs="Fira Sans"/>
                <w:color w:val="auto"/>
                <w:lang w:val="fr-CA"/>
              </w:rPr>
              <w:t>é</w:t>
            </w:r>
            <w:r w:rsidRPr="00A517A4">
              <w:rPr>
                <w:color w:val="auto"/>
                <w:lang w:val="fr-CA"/>
              </w:rPr>
              <w:t>liorer la facilit</w:t>
            </w:r>
            <w:r w:rsidRPr="00A517A4">
              <w:rPr>
                <w:rFonts w:cs="Fira Sans"/>
                <w:color w:val="auto"/>
                <w:lang w:val="fr-CA"/>
              </w:rPr>
              <w:t>é</w:t>
            </w:r>
            <w:r w:rsidRPr="00A517A4">
              <w:rPr>
                <w:color w:val="auto"/>
                <w:lang w:val="fr-CA"/>
              </w:rPr>
              <w:t xml:space="preserve"> et la rapidit</w:t>
            </w:r>
            <w:r w:rsidRPr="00A517A4">
              <w:rPr>
                <w:rFonts w:cs="Fira Sans"/>
                <w:color w:val="auto"/>
                <w:lang w:val="fr-CA"/>
              </w:rPr>
              <w:t>é</w:t>
            </w:r>
            <w:r w:rsidRPr="00A517A4">
              <w:rPr>
                <w:color w:val="auto"/>
                <w:lang w:val="fr-CA"/>
              </w:rPr>
              <w:t xml:space="preserve"> de lecture; utiliser la lecture r</w:t>
            </w:r>
            <w:r w:rsidRPr="00A517A4">
              <w:rPr>
                <w:rFonts w:cs="Fira Sans"/>
                <w:color w:val="auto"/>
                <w:lang w:val="fr-CA"/>
              </w:rPr>
              <w:t>é</w:t>
            </w:r>
            <w:r w:rsidRPr="00A517A4">
              <w:rPr>
                <w:color w:val="auto"/>
                <w:lang w:val="fr-CA"/>
              </w:rPr>
              <w:t>p</w:t>
            </w:r>
            <w:r w:rsidRPr="00A517A4">
              <w:rPr>
                <w:rFonts w:cs="Fira Sans"/>
                <w:color w:val="auto"/>
                <w:lang w:val="fr-CA"/>
              </w:rPr>
              <w:t>é</w:t>
            </w:r>
            <w:r w:rsidRPr="00A517A4">
              <w:rPr>
                <w:color w:val="auto"/>
                <w:lang w:val="fr-CA"/>
              </w:rPr>
              <w:t>t</w:t>
            </w:r>
            <w:r w:rsidRPr="00A517A4">
              <w:rPr>
                <w:rFonts w:cs="Fira Sans"/>
                <w:color w:val="auto"/>
                <w:lang w:val="fr-CA"/>
              </w:rPr>
              <w:t>é</w:t>
            </w:r>
            <w:r w:rsidRPr="00A517A4">
              <w:rPr>
                <w:color w:val="auto"/>
                <w:lang w:val="fr-CA"/>
              </w:rPr>
              <w:t>e et des textes l</w:t>
            </w:r>
            <w:r w:rsidRPr="00A517A4">
              <w:rPr>
                <w:rFonts w:cs="Fira Sans"/>
                <w:color w:val="auto"/>
                <w:lang w:val="fr-CA"/>
              </w:rPr>
              <w:t>é</w:t>
            </w:r>
            <w:r w:rsidRPr="00A517A4">
              <w:rPr>
                <w:color w:val="auto"/>
                <w:lang w:val="fr-CA"/>
              </w:rPr>
              <w:t>g</w:t>
            </w:r>
            <w:r w:rsidRPr="00A517A4">
              <w:rPr>
                <w:rFonts w:cs="Fira Sans"/>
                <w:color w:val="auto"/>
                <w:lang w:val="fr-CA"/>
              </w:rPr>
              <w:t>è</w:t>
            </w:r>
            <w:r w:rsidRPr="00A517A4">
              <w:rPr>
                <w:color w:val="auto"/>
                <w:lang w:val="fr-CA"/>
              </w:rPr>
              <w:t>rement au-dessus du niveau de l</w:t>
            </w:r>
            <w:r w:rsidRPr="00A517A4">
              <w:rPr>
                <w:rFonts w:cs="Fira Sans"/>
                <w:color w:val="auto"/>
                <w:lang w:val="fr-CA"/>
              </w:rPr>
              <w:t>’é</w:t>
            </w:r>
            <w:r w:rsidRPr="00A517A4">
              <w:rPr>
                <w:color w:val="auto"/>
                <w:lang w:val="fr-CA"/>
              </w:rPr>
              <w:t>lève.</w:t>
            </w:r>
          </w:p>
        </w:tc>
      </w:tr>
      <w:tr w:rsidR="002F08D5" w:rsidRPr="006C095F" w14:paraId="5294CB14" w14:textId="77777777" w:rsidTr="006568A4">
        <w:trPr>
          <w:trHeight w:val="1635"/>
          <w:tblHeader/>
        </w:trPr>
        <w:tc>
          <w:tcPr>
            <w:tcW w:w="1805" w:type="dxa"/>
            <w:tcMar>
              <w:top w:w="0" w:type="dxa"/>
              <w:left w:w="100" w:type="dxa"/>
              <w:bottom w:w="0" w:type="dxa"/>
              <w:right w:w="100" w:type="dxa"/>
            </w:tcMar>
            <w:hideMark/>
          </w:tcPr>
          <w:p w14:paraId="06C5AB2A" w14:textId="77777777" w:rsidR="0030226C" w:rsidRPr="0030226C" w:rsidRDefault="0030226C" w:rsidP="00D121B1">
            <w:pPr>
              <w:spacing w:before="240"/>
              <w:rPr>
                <w:rStyle w:val="Strong"/>
                <w:lang w:val="fr-CA"/>
              </w:rPr>
            </w:pPr>
            <w:r w:rsidRPr="0030226C">
              <w:rPr>
                <w:rFonts w:ascii="Fira Sans Medium" w:hAnsi="Fira Sans Medium"/>
                <w:bCs/>
                <w:lang w:val="fr-CA"/>
              </w:rPr>
              <w:t>Haut niveau de fluidité (y compris la prosodie) et de précision</w:t>
            </w:r>
          </w:p>
        </w:tc>
        <w:tc>
          <w:tcPr>
            <w:tcW w:w="3562" w:type="dxa"/>
            <w:tcMar>
              <w:top w:w="0" w:type="dxa"/>
              <w:left w:w="100" w:type="dxa"/>
              <w:bottom w:w="0" w:type="dxa"/>
              <w:right w:w="100" w:type="dxa"/>
            </w:tcMar>
            <w:hideMark/>
          </w:tcPr>
          <w:p w14:paraId="68441F61" w14:textId="77777777" w:rsidR="000E2061" w:rsidRPr="000E2061" w:rsidRDefault="000E2061" w:rsidP="00D121B1">
            <w:pPr>
              <w:spacing w:before="240"/>
              <w:rPr>
                <w:color w:val="auto"/>
                <w:lang w:val="fr-CA"/>
              </w:rPr>
            </w:pPr>
            <w:r>
              <w:rPr>
                <w:color w:val="auto"/>
                <w:lang w:val="fr-CA"/>
              </w:rPr>
              <w:t>Lecture précise</w:t>
            </w:r>
            <w:r w:rsidRPr="000E2061">
              <w:rPr>
                <w:color w:val="auto"/>
                <w:lang w:val="fr-CA"/>
              </w:rPr>
              <w:t xml:space="preserve"> </w:t>
            </w:r>
            <w:r w:rsidR="00CA6293">
              <w:rPr>
                <w:color w:val="auto"/>
                <w:lang w:val="fr-CA"/>
              </w:rPr>
              <w:t xml:space="preserve">et </w:t>
            </w:r>
            <w:r w:rsidRPr="000E2061">
              <w:rPr>
                <w:color w:val="auto"/>
                <w:lang w:val="fr-CA"/>
              </w:rPr>
              <w:t>à un rythme approprié</w:t>
            </w:r>
            <w:r>
              <w:rPr>
                <w:color w:val="auto"/>
                <w:lang w:val="fr-CA"/>
              </w:rPr>
              <w:t xml:space="preserve">; lecteurs et lectrices qui </w:t>
            </w:r>
            <w:r w:rsidRPr="000E2061">
              <w:rPr>
                <w:color w:val="auto"/>
                <w:lang w:val="fr-CA"/>
              </w:rPr>
              <w:t xml:space="preserve">sont capables de </w:t>
            </w:r>
            <w:r>
              <w:rPr>
                <w:color w:val="auto"/>
                <w:lang w:val="fr-CA"/>
              </w:rPr>
              <w:t xml:space="preserve">lire </w:t>
            </w:r>
            <w:r w:rsidRPr="000E2061">
              <w:rPr>
                <w:color w:val="auto"/>
                <w:lang w:val="fr-CA"/>
              </w:rPr>
              <w:t xml:space="preserve">des textes complexes de façon autonome </w:t>
            </w:r>
            <w:r>
              <w:rPr>
                <w:color w:val="auto"/>
                <w:lang w:val="fr-CA"/>
              </w:rPr>
              <w:t xml:space="preserve">et </w:t>
            </w:r>
            <w:r w:rsidRPr="000E2061">
              <w:rPr>
                <w:color w:val="auto"/>
                <w:lang w:val="fr-CA"/>
              </w:rPr>
              <w:t>avec expression</w:t>
            </w:r>
            <w:r>
              <w:rPr>
                <w:color w:val="auto"/>
                <w:lang w:val="fr-CA"/>
              </w:rPr>
              <w:t>.</w:t>
            </w:r>
          </w:p>
        </w:tc>
        <w:tc>
          <w:tcPr>
            <w:tcW w:w="3563" w:type="dxa"/>
            <w:tcMar>
              <w:top w:w="0" w:type="dxa"/>
              <w:left w:w="100" w:type="dxa"/>
              <w:bottom w:w="0" w:type="dxa"/>
              <w:right w:w="100" w:type="dxa"/>
            </w:tcMar>
            <w:hideMark/>
          </w:tcPr>
          <w:p w14:paraId="1874C420" w14:textId="3ADD8A3E" w:rsidR="009944FB" w:rsidRPr="0030226C" w:rsidRDefault="000E2061" w:rsidP="00D121B1">
            <w:pPr>
              <w:spacing w:before="240"/>
              <w:rPr>
                <w:rFonts w:ascii="Times New Roman" w:hAnsi="Times New Roman"/>
                <w:color w:val="auto"/>
                <w:lang w:val="fr-CA"/>
              </w:rPr>
            </w:pPr>
            <w:r w:rsidRPr="000E2061">
              <w:rPr>
                <w:lang w:val="fr-CA"/>
              </w:rPr>
              <w:t>Poursuivre l’enseignement de la fluidité; explorer des textes plus complexe</w:t>
            </w:r>
            <w:r w:rsidR="00FC16AC">
              <w:rPr>
                <w:lang w:val="fr-CA"/>
              </w:rPr>
              <w:t>s</w:t>
            </w:r>
            <w:r w:rsidRPr="000E2061">
              <w:rPr>
                <w:lang w:val="fr-CA"/>
              </w:rPr>
              <w:t>; utiliser la lecture r</w:t>
            </w:r>
            <w:r w:rsidRPr="000E2061">
              <w:rPr>
                <w:rFonts w:cs="Fira Sans"/>
                <w:lang w:val="fr-CA"/>
              </w:rPr>
              <w:t>é</w:t>
            </w:r>
            <w:r w:rsidRPr="000E2061">
              <w:rPr>
                <w:lang w:val="fr-CA"/>
              </w:rPr>
              <w:t>p</w:t>
            </w:r>
            <w:r w:rsidRPr="000E2061">
              <w:rPr>
                <w:rFonts w:cs="Fira Sans"/>
                <w:lang w:val="fr-CA"/>
              </w:rPr>
              <w:t>é</w:t>
            </w:r>
            <w:r w:rsidRPr="000E2061">
              <w:rPr>
                <w:lang w:val="fr-CA"/>
              </w:rPr>
              <w:t>t</w:t>
            </w:r>
            <w:r w:rsidRPr="000E2061">
              <w:rPr>
                <w:rFonts w:cs="Fira Sans"/>
                <w:lang w:val="fr-CA"/>
              </w:rPr>
              <w:t>é</w:t>
            </w:r>
            <w:r w:rsidRPr="000E2061">
              <w:rPr>
                <w:lang w:val="fr-CA"/>
              </w:rPr>
              <w:t>e avec une vari</w:t>
            </w:r>
            <w:r w:rsidRPr="000E2061">
              <w:rPr>
                <w:rFonts w:cs="Fira Sans"/>
                <w:lang w:val="fr-CA"/>
              </w:rPr>
              <w:t>é</w:t>
            </w:r>
            <w:r w:rsidRPr="000E2061">
              <w:rPr>
                <w:lang w:val="fr-CA"/>
              </w:rPr>
              <w:t>t</w:t>
            </w:r>
            <w:r w:rsidRPr="000E2061">
              <w:rPr>
                <w:rFonts w:cs="Fira Sans"/>
                <w:lang w:val="fr-CA"/>
              </w:rPr>
              <w:t>é</w:t>
            </w:r>
            <w:r w:rsidRPr="000E2061">
              <w:rPr>
                <w:lang w:val="fr-CA"/>
              </w:rPr>
              <w:t xml:space="preserve"> croissante de textes et de formes textuelles.</w:t>
            </w:r>
          </w:p>
        </w:tc>
      </w:tr>
    </w:tbl>
    <w:p w14:paraId="313F94BC" w14:textId="77777777" w:rsidR="00A7447D" w:rsidRPr="0030226C" w:rsidRDefault="00A7447D" w:rsidP="00A7447D">
      <w:pPr>
        <w:pStyle w:val="Halfspace"/>
        <w:rPr>
          <w:lang w:val="fr-CA"/>
        </w:rPr>
      </w:pPr>
    </w:p>
    <w:p w14:paraId="6F39BB4C" w14:textId="77777777" w:rsidR="000E2061" w:rsidRPr="000E2061" w:rsidRDefault="000E2061" w:rsidP="009944FB">
      <w:pPr>
        <w:rPr>
          <w:color w:val="auto"/>
          <w:lang w:val="fr-CA"/>
        </w:rPr>
      </w:pPr>
      <w:r w:rsidRPr="000E2061">
        <w:rPr>
          <w:color w:val="auto"/>
          <w:lang w:val="fr-CA"/>
        </w:rPr>
        <w:lastRenderedPageBreak/>
        <w:t>La fluidité en lecture ne se limite pas à lire rapidement; elle suppose plut</w:t>
      </w:r>
      <w:r w:rsidRPr="000E2061">
        <w:rPr>
          <w:rFonts w:cs="Fira Sans"/>
          <w:color w:val="auto"/>
          <w:lang w:val="fr-CA"/>
        </w:rPr>
        <w:t>ô</w:t>
      </w:r>
      <w:r w:rsidRPr="000E2061">
        <w:rPr>
          <w:color w:val="auto"/>
          <w:lang w:val="fr-CA"/>
        </w:rPr>
        <w:t>t un rythme adapt</w:t>
      </w:r>
      <w:r w:rsidRPr="000E2061">
        <w:rPr>
          <w:rFonts w:cs="Fira Sans"/>
          <w:color w:val="auto"/>
          <w:lang w:val="fr-CA"/>
        </w:rPr>
        <w:t>é</w:t>
      </w:r>
      <w:r w:rsidRPr="000E2061">
        <w:rPr>
          <w:color w:val="auto"/>
          <w:lang w:val="fr-CA"/>
        </w:rPr>
        <w:t xml:space="preserve"> au type de texte</w:t>
      </w:r>
      <w:r>
        <w:rPr>
          <w:color w:val="auto"/>
          <w:lang w:val="fr-CA"/>
        </w:rPr>
        <w:t xml:space="preserve">, </w:t>
      </w:r>
      <w:r w:rsidRPr="000E2061">
        <w:rPr>
          <w:color w:val="auto"/>
          <w:lang w:val="fr-CA"/>
        </w:rPr>
        <w:t>ainsi que la capacit</w:t>
      </w:r>
      <w:r w:rsidRPr="000E2061">
        <w:rPr>
          <w:rFonts w:cs="Fira Sans"/>
          <w:color w:val="auto"/>
          <w:lang w:val="fr-CA"/>
        </w:rPr>
        <w:t>é</w:t>
      </w:r>
      <w:r w:rsidRPr="000E2061">
        <w:rPr>
          <w:color w:val="auto"/>
          <w:lang w:val="fr-CA"/>
        </w:rPr>
        <w:t xml:space="preserve"> de maintenir la lecture sur une plus longue p</w:t>
      </w:r>
      <w:r w:rsidRPr="000E2061">
        <w:rPr>
          <w:rFonts w:cs="Fira Sans"/>
          <w:color w:val="auto"/>
          <w:lang w:val="fr-CA"/>
        </w:rPr>
        <w:t>é</w:t>
      </w:r>
      <w:r w:rsidRPr="000E2061">
        <w:rPr>
          <w:color w:val="auto"/>
          <w:lang w:val="fr-CA"/>
        </w:rPr>
        <w:t xml:space="preserve">riode sans </w:t>
      </w:r>
      <w:r w:rsidRPr="000E2061">
        <w:rPr>
          <w:rFonts w:cs="Fira Sans"/>
          <w:color w:val="auto"/>
          <w:lang w:val="fr-CA"/>
        </w:rPr>
        <w:t>é</w:t>
      </w:r>
      <w:r w:rsidRPr="000E2061">
        <w:rPr>
          <w:color w:val="auto"/>
          <w:lang w:val="fr-CA"/>
        </w:rPr>
        <w:t>prouver de fatigue cognitive. C</w:t>
      </w:r>
      <w:r w:rsidRPr="000E2061">
        <w:rPr>
          <w:rFonts w:cs="Fira Sans"/>
          <w:color w:val="auto"/>
          <w:lang w:val="fr-CA"/>
        </w:rPr>
        <w:t>’</w:t>
      </w:r>
      <w:r w:rsidRPr="000E2061">
        <w:rPr>
          <w:color w:val="auto"/>
          <w:lang w:val="fr-CA"/>
        </w:rPr>
        <w:t>est pourquoi le fait d</w:t>
      </w:r>
      <w:r w:rsidRPr="000E2061">
        <w:rPr>
          <w:rFonts w:cs="Fira Sans"/>
          <w:color w:val="auto"/>
          <w:lang w:val="fr-CA"/>
        </w:rPr>
        <w:t>’é</w:t>
      </w:r>
      <w:r w:rsidRPr="000E2061">
        <w:rPr>
          <w:color w:val="auto"/>
          <w:lang w:val="fr-CA"/>
        </w:rPr>
        <w:t xml:space="preserve">couter les </w:t>
      </w:r>
      <w:r w:rsidRPr="000E2061">
        <w:rPr>
          <w:rFonts w:cs="Fira Sans"/>
          <w:color w:val="auto"/>
          <w:lang w:val="fr-CA"/>
        </w:rPr>
        <w:t>é</w:t>
      </w:r>
      <w:r w:rsidRPr="000E2061">
        <w:rPr>
          <w:color w:val="auto"/>
          <w:lang w:val="fr-CA"/>
        </w:rPr>
        <w:t>l</w:t>
      </w:r>
      <w:r w:rsidRPr="000E2061">
        <w:rPr>
          <w:rFonts w:cs="Fira Sans"/>
          <w:color w:val="auto"/>
          <w:lang w:val="fr-CA"/>
        </w:rPr>
        <w:t>è</w:t>
      </w:r>
      <w:r w:rsidRPr="000E2061">
        <w:rPr>
          <w:color w:val="auto"/>
          <w:lang w:val="fr-CA"/>
        </w:rPr>
        <w:t>ves lire peut fournir des renseignements pr</w:t>
      </w:r>
      <w:r w:rsidRPr="000E2061">
        <w:rPr>
          <w:rFonts w:cs="Fira Sans"/>
          <w:color w:val="auto"/>
          <w:lang w:val="fr-CA"/>
        </w:rPr>
        <w:t>é</w:t>
      </w:r>
      <w:r w:rsidRPr="000E2061">
        <w:rPr>
          <w:color w:val="auto"/>
          <w:lang w:val="fr-CA"/>
        </w:rPr>
        <w:t>cieux sur leurs habilet</w:t>
      </w:r>
      <w:r w:rsidRPr="000E2061">
        <w:rPr>
          <w:rFonts w:cs="Fira Sans"/>
          <w:color w:val="auto"/>
          <w:lang w:val="fr-CA"/>
        </w:rPr>
        <w:t>é</w:t>
      </w:r>
      <w:r w:rsidRPr="000E2061">
        <w:rPr>
          <w:color w:val="auto"/>
          <w:lang w:val="fr-CA"/>
        </w:rPr>
        <w:t>s en lecture, au-del</w:t>
      </w:r>
      <w:r w:rsidRPr="000E2061">
        <w:rPr>
          <w:rFonts w:cs="Fira Sans"/>
          <w:color w:val="auto"/>
          <w:lang w:val="fr-CA"/>
        </w:rPr>
        <w:t>à</w:t>
      </w:r>
      <w:r w:rsidRPr="000E2061">
        <w:rPr>
          <w:color w:val="auto"/>
          <w:lang w:val="fr-CA"/>
        </w:rPr>
        <w:t xml:space="preserve"> des donn</w:t>
      </w:r>
      <w:r w:rsidRPr="000E2061">
        <w:rPr>
          <w:rFonts w:cs="Fira Sans"/>
          <w:color w:val="auto"/>
          <w:lang w:val="fr-CA"/>
        </w:rPr>
        <w:t>é</w:t>
      </w:r>
      <w:r w:rsidRPr="000E2061">
        <w:rPr>
          <w:color w:val="auto"/>
          <w:lang w:val="fr-CA"/>
        </w:rPr>
        <w:t>es issues des outils de d</w:t>
      </w:r>
      <w:r w:rsidRPr="000E2061">
        <w:rPr>
          <w:rFonts w:cs="Fira Sans"/>
          <w:color w:val="auto"/>
          <w:lang w:val="fr-CA"/>
        </w:rPr>
        <w:t>é</w:t>
      </w:r>
      <w:r w:rsidRPr="000E2061">
        <w:rPr>
          <w:color w:val="auto"/>
          <w:lang w:val="fr-CA"/>
        </w:rPr>
        <w:t xml:space="preserve">pistage </w:t>
      </w:r>
      <w:r>
        <w:rPr>
          <w:color w:val="auto"/>
          <w:lang w:val="fr-CA"/>
        </w:rPr>
        <w:t xml:space="preserve">à eux </w:t>
      </w:r>
      <w:r w:rsidRPr="000E2061">
        <w:rPr>
          <w:color w:val="auto"/>
          <w:lang w:val="fr-CA"/>
        </w:rPr>
        <w:t>seuls.</w:t>
      </w:r>
    </w:p>
    <w:p w14:paraId="14D34BFF" w14:textId="77777777" w:rsidR="009944FB" w:rsidRPr="0030226C" w:rsidRDefault="009C773E" w:rsidP="009944FB">
      <w:pPr>
        <w:pStyle w:val="Heading2"/>
        <w:rPr>
          <w:rFonts w:ascii="Times New Roman" w:hAnsi="Times New Roman" w:cs="Times New Roman"/>
          <w:color w:val="auto"/>
          <w:lang w:val="fr-CA"/>
        </w:rPr>
      </w:pPr>
      <w:bookmarkStart w:id="39" w:name="_Toc200111955"/>
      <w:r w:rsidRPr="0030226C">
        <w:rPr>
          <w:lang w:val="fr-CA"/>
        </w:rPr>
        <w:t>Travailler la fluidité au moyen de la lecture répétée</w:t>
      </w:r>
      <w:bookmarkEnd w:id="39"/>
    </w:p>
    <w:p w14:paraId="09173302" w14:textId="77777777" w:rsidR="00CA6293" w:rsidRPr="000D20DA" w:rsidRDefault="00CA6293" w:rsidP="009944FB">
      <w:pPr>
        <w:rPr>
          <w:b/>
          <w:bCs/>
          <w:lang w:val="fr-CA"/>
        </w:rPr>
      </w:pPr>
      <w:r w:rsidRPr="00CA6293">
        <w:rPr>
          <w:lang w:val="fr-CA"/>
        </w:rPr>
        <w:t>La lecture répétée est l’une des stratégies les plus efficaces pour améliorer la fluidité en lecture (</w:t>
      </w:r>
      <w:proofErr w:type="spellStart"/>
      <w:r w:rsidRPr="00CA6293">
        <w:rPr>
          <w:lang w:val="fr-CA"/>
        </w:rPr>
        <w:t>Stollar</w:t>
      </w:r>
      <w:proofErr w:type="spellEnd"/>
      <w:r w:rsidRPr="00CA6293">
        <w:rPr>
          <w:lang w:val="fr-CA"/>
        </w:rPr>
        <w:t>, 2020; Cunningham et</w:t>
      </w:r>
      <w:r>
        <w:rPr>
          <w:lang w:val="fr-CA"/>
        </w:rPr>
        <w:t xml:space="preserve"> al</w:t>
      </w:r>
      <w:r w:rsidRPr="00CA6293">
        <w:rPr>
          <w:lang w:val="fr-CA"/>
        </w:rPr>
        <w:t>., 2024). Le personnel enseignant devrait faire preuve de discernement dans le choix des textes utilis</w:t>
      </w:r>
      <w:r w:rsidRPr="00CA6293">
        <w:rPr>
          <w:rFonts w:cs="Fira Sans"/>
          <w:lang w:val="fr-CA"/>
        </w:rPr>
        <w:t>é</w:t>
      </w:r>
      <w:r w:rsidRPr="00CA6293">
        <w:rPr>
          <w:lang w:val="fr-CA"/>
        </w:rPr>
        <w:t xml:space="preserve">s </w:t>
      </w:r>
      <w:r w:rsidRPr="00CA6293">
        <w:rPr>
          <w:rFonts w:cs="Fira Sans"/>
          <w:lang w:val="fr-CA"/>
        </w:rPr>
        <w:t>à</w:t>
      </w:r>
      <w:r w:rsidRPr="00CA6293">
        <w:rPr>
          <w:lang w:val="fr-CA"/>
        </w:rPr>
        <w:t xml:space="preserve"> cette fin, en proposant une combinaison d</w:t>
      </w:r>
      <w:r w:rsidRPr="00CA6293">
        <w:rPr>
          <w:rFonts w:cs="Fira Sans"/>
          <w:lang w:val="fr-CA"/>
        </w:rPr>
        <w:t>’</w:t>
      </w:r>
      <w:r w:rsidRPr="00CA6293">
        <w:rPr>
          <w:lang w:val="fr-CA"/>
        </w:rPr>
        <w:t>extraits accessibles et d</w:t>
      </w:r>
      <w:r w:rsidRPr="00CA6293">
        <w:rPr>
          <w:rFonts w:cs="Fira Sans"/>
          <w:lang w:val="fr-CA"/>
        </w:rPr>
        <w:t>’</w:t>
      </w:r>
      <w:r w:rsidRPr="00CA6293">
        <w:rPr>
          <w:lang w:val="fr-CA"/>
        </w:rPr>
        <w:t xml:space="preserve">autres plus exigeants. </w:t>
      </w:r>
      <w:r w:rsidRPr="00D121B1">
        <w:rPr>
          <w:rStyle w:val="Strong"/>
        </w:rPr>
        <w:t xml:space="preserve">En </w:t>
      </w:r>
      <w:proofErr w:type="spellStart"/>
      <w:r w:rsidRPr="00D121B1">
        <w:rPr>
          <w:rStyle w:val="Strong"/>
        </w:rPr>
        <w:t>commençant</w:t>
      </w:r>
      <w:proofErr w:type="spellEnd"/>
      <w:r w:rsidRPr="00D121B1">
        <w:rPr>
          <w:rStyle w:val="Strong"/>
        </w:rPr>
        <w:t xml:space="preserve"> par des </w:t>
      </w:r>
      <w:proofErr w:type="spellStart"/>
      <w:r w:rsidRPr="00D121B1">
        <w:rPr>
          <w:rStyle w:val="Strong"/>
        </w:rPr>
        <w:t>textes</w:t>
      </w:r>
      <w:proofErr w:type="spellEnd"/>
      <w:r w:rsidRPr="00D121B1">
        <w:rPr>
          <w:rStyle w:val="Strong"/>
        </w:rPr>
        <w:t xml:space="preserve"> que les </w:t>
      </w:r>
      <w:proofErr w:type="spellStart"/>
      <w:r w:rsidRPr="00D121B1">
        <w:rPr>
          <w:rStyle w:val="Strong"/>
        </w:rPr>
        <w:t>élèves</w:t>
      </w:r>
      <w:proofErr w:type="spellEnd"/>
      <w:r w:rsidRPr="00D121B1">
        <w:rPr>
          <w:rStyle w:val="Strong"/>
        </w:rPr>
        <w:t xml:space="preserve"> </w:t>
      </w:r>
      <w:proofErr w:type="spellStart"/>
      <w:r w:rsidRPr="00D121B1">
        <w:rPr>
          <w:rStyle w:val="Strong"/>
        </w:rPr>
        <w:t>maîtrisent</w:t>
      </w:r>
      <w:proofErr w:type="spellEnd"/>
      <w:r w:rsidRPr="00D121B1">
        <w:rPr>
          <w:rStyle w:val="Strong"/>
        </w:rPr>
        <w:t xml:space="preserve"> bien</w:t>
      </w:r>
      <w:r w:rsidR="000D20DA" w:rsidRPr="00D121B1">
        <w:rPr>
          <w:rStyle w:val="Strong"/>
        </w:rPr>
        <w:t xml:space="preserve">, les </w:t>
      </w:r>
      <w:proofErr w:type="spellStart"/>
      <w:r w:rsidR="000D20DA" w:rsidRPr="00D121B1">
        <w:rPr>
          <w:rStyle w:val="Strong"/>
        </w:rPr>
        <w:t>enseignants</w:t>
      </w:r>
      <w:proofErr w:type="spellEnd"/>
      <w:r w:rsidR="000D20DA" w:rsidRPr="00D121B1">
        <w:rPr>
          <w:rStyle w:val="Strong"/>
        </w:rPr>
        <w:t xml:space="preserve"> et </w:t>
      </w:r>
      <w:proofErr w:type="spellStart"/>
      <w:r w:rsidR="000D20DA" w:rsidRPr="00D121B1">
        <w:rPr>
          <w:rStyle w:val="Strong"/>
        </w:rPr>
        <w:t>enseignantes</w:t>
      </w:r>
      <w:proofErr w:type="spellEnd"/>
      <w:r w:rsidR="000D20DA" w:rsidRPr="00D121B1">
        <w:rPr>
          <w:rStyle w:val="Strong"/>
        </w:rPr>
        <w:t xml:space="preserve"> </w:t>
      </w:r>
      <w:proofErr w:type="spellStart"/>
      <w:r w:rsidRPr="00D121B1">
        <w:rPr>
          <w:rStyle w:val="Strong"/>
        </w:rPr>
        <w:t>peu</w:t>
      </w:r>
      <w:r w:rsidR="000D20DA" w:rsidRPr="00D121B1">
        <w:rPr>
          <w:rStyle w:val="Strong"/>
        </w:rPr>
        <w:t>ven</w:t>
      </w:r>
      <w:r w:rsidRPr="00D121B1">
        <w:rPr>
          <w:rStyle w:val="Strong"/>
        </w:rPr>
        <w:t>t</w:t>
      </w:r>
      <w:proofErr w:type="spellEnd"/>
      <w:r w:rsidRPr="00D121B1">
        <w:rPr>
          <w:rStyle w:val="Strong"/>
        </w:rPr>
        <w:t xml:space="preserve"> les aider à prendre </w:t>
      </w:r>
      <w:proofErr w:type="spellStart"/>
      <w:r w:rsidRPr="00D121B1">
        <w:rPr>
          <w:rStyle w:val="Strong"/>
        </w:rPr>
        <w:t>confiance</w:t>
      </w:r>
      <w:proofErr w:type="spellEnd"/>
      <w:r w:rsidRPr="00D121B1">
        <w:rPr>
          <w:rStyle w:val="Strong"/>
        </w:rPr>
        <w:t xml:space="preserve"> </w:t>
      </w:r>
      <w:proofErr w:type="spellStart"/>
      <w:r w:rsidRPr="00D121B1">
        <w:rPr>
          <w:rStyle w:val="Strong"/>
        </w:rPr>
        <w:t>avant</w:t>
      </w:r>
      <w:proofErr w:type="spellEnd"/>
      <w:r w:rsidRPr="00D121B1">
        <w:rPr>
          <w:rStyle w:val="Strong"/>
        </w:rPr>
        <w:t xml:space="preserve"> de </w:t>
      </w:r>
      <w:proofErr w:type="spellStart"/>
      <w:r w:rsidRPr="00D121B1">
        <w:rPr>
          <w:rStyle w:val="Strong"/>
        </w:rPr>
        <w:t>s’attaquer</w:t>
      </w:r>
      <w:proofErr w:type="spellEnd"/>
      <w:r w:rsidRPr="00D121B1">
        <w:rPr>
          <w:rStyle w:val="Strong"/>
        </w:rPr>
        <w:t xml:space="preserve"> à du </w:t>
      </w:r>
      <w:proofErr w:type="spellStart"/>
      <w:r w:rsidRPr="00D121B1">
        <w:rPr>
          <w:rStyle w:val="Strong"/>
        </w:rPr>
        <w:t>contenu</w:t>
      </w:r>
      <w:proofErr w:type="spellEnd"/>
      <w:r w:rsidRPr="00D121B1">
        <w:rPr>
          <w:rStyle w:val="Strong"/>
        </w:rPr>
        <w:t xml:space="preserve"> plus difficile.</w:t>
      </w:r>
      <w:r w:rsidR="000D20DA">
        <w:rPr>
          <w:b/>
          <w:bCs/>
          <w:lang w:val="fr-CA"/>
        </w:rPr>
        <w:t xml:space="preserve"> </w:t>
      </w:r>
      <w:r w:rsidR="000D20DA">
        <w:rPr>
          <w:lang w:val="fr-CA"/>
        </w:rPr>
        <w:t>En</w:t>
      </w:r>
      <w:r w:rsidRPr="00CA6293">
        <w:rPr>
          <w:lang w:val="fr-CA"/>
        </w:rPr>
        <w:t xml:space="preserve"> général, il est important de choisir des textes qui suscitent </w:t>
      </w:r>
      <w:r w:rsidR="000D20DA">
        <w:rPr>
          <w:lang w:val="fr-CA"/>
        </w:rPr>
        <w:t xml:space="preserve">la motivation </w:t>
      </w:r>
      <w:r w:rsidRPr="00CA6293">
        <w:rPr>
          <w:lang w:val="fr-CA"/>
        </w:rPr>
        <w:t xml:space="preserve">des élèves, notamment en tenant compte de leurs intérêts. Lorsqu’un texte les interpelle, les élèves sont souvent plus enclins à relever des défis et à essayer des lectures plus complexes. Pour </w:t>
      </w:r>
      <w:r w:rsidR="000D20DA">
        <w:rPr>
          <w:lang w:val="fr-CA"/>
        </w:rPr>
        <w:t xml:space="preserve">l’exercice </w:t>
      </w:r>
      <w:r w:rsidRPr="00CA6293">
        <w:rPr>
          <w:lang w:val="fr-CA"/>
        </w:rPr>
        <w:t>de la lecture répétée, il est recommandé de sélectionner de courts extraits, entre 50 et 250 mots. Ces textes devraient varier en difficulté, allant de «</w:t>
      </w:r>
      <w:r w:rsidRPr="00CA6293">
        <w:rPr>
          <w:rFonts w:ascii="Arial" w:hAnsi="Arial" w:cs="Arial"/>
          <w:lang w:val="fr-CA"/>
        </w:rPr>
        <w:t> </w:t>
      </w:r>
      <w:r w:rsidRPr="00CA6293">
        <w:rPr>
          <w:lang w:val="fr-CA"/>
        </w:rPr>
        <w:t>difficiles</w:t>
      </w:r>
      <w:r w:rsidR="002E448D">
        <w:rPr>
          <w:lang w:val="fr-CA"/>
        </w:rPr>
        <w:t>,</w:t>
      </w:r>
      <w:r w:rsidRPr="00CA6293">
        <w:rPr>
          <w:lang w:val="fr-CA"/>
        </w:rPr>
        <w:t xml:space="preserve"> mais abordables</w:t>
      </w:r>
      <w:r w:rsidRPr="00CA6293">
        <w:rPr>
          <w:rFonts w:ascii="Arial" w:hAnsi="Arial" w:cs="Arial"/>
          <w:lang w:val="fr-CA"/>
        </w:rPr>
        <w:t> </w:t>
      </w:r>
      <w:r w:rsidRPr="00CA6293">
        <w:rPr>
          <w:rFonts w:cs="Fira Sans"/>
          <w:lang w:val="fr-CA"/>
        </w:rPr>
        <w:t>»</w:t>
      </w:r>
      <w:r w:rsidRPr="00CA6293">
        <w:rPr>
          <w:lang w:val="fr-CA"/>
        </w:rPr>
        <w:t xml:space="preserve"> </w:t>
      </w:r>
      <w:r w:rsidRPr="00CA6293">
        <w:rPr>
          <w:rFonts w:cs="Fira Sans"/>
          <w:lang w:val="fr-CA"/>
        </w:rPr>
        <w:t>à</w:t>
      </w:r>
      <w:r w:rsidRPr="00CA6293">
        <w:rPr>
          <w:lang w:val="fr-CA"/>
        </w:rPr>
        <w:t xml:space="preserve"> </w:t>
      </w:r>
      <w:r w:rsidRPr="00CA6293">
        <w:rPr>
          <w:rFonts w:cs="Fira Sans"/>
          <w:lang w:val="fr-CA"/>
        </w:rPr>
        <w:t>«</w:t>
      </w:r>
      <w:r w:rsidRPr="00CA6293">
        <w:rPr>
          <w:rFonts w:ascii="Arial" w:hAnsi="Arial" w:cs="Arial"/>
          <w:lang w:val="fr-CA"/>
        </w:rPr>
        <w:t> </w:t>
      </w:r>
      <w:r w:rsidRPr="00CA6293">
        <w:rPr>
          <w:lang w:val="fr-CA"/>
        </w:rPr>
        <w:t>exigeants</w:t>
      </w:r>
      <w:r w:rsidRPr="00CA6293">
        <w:rPr>
          <w:rFonts w:ascii="Arial" w:hAnsi="Arial" w:cs="Arial"/>
          <w:lang w:val="fr-CA"/>
        </w:rPr>
        <w:t> </w:t>
      </w:r>
      <w:r w:rsidRPr="00CA6293">
        <w:rPr>
          <w:rFonts w:cs="Fira Sans"/>
          <w:lang w:val="fr-CA"/>
        </w:rPr>
        <w:t>»</w:t>
      </w:r>
      <w:r w:rsidRPr="00CA6293">
        <w:rPr>
          <w:lang w:val="fr-CA"/>
        </w:rPr>
        <w:t xml:space="preserve">, tout en assurant un encadrement adapté, au besoin. Cet accompagnement peut comprendre une mise en contexte, </w:t>
      </w:r>
      <w:r w:rsidR="000D20DA">
        <w:rPr>
          <w:lang w:val="fr-CA"/>
        </w:rPr>
        <w:t xml:space="preserve">la modélisation de la lecture </w:t>
      </w:r>
      <w:r w:rsidRPr="00CA6293">
        <w:rPr>
          <w:lang w:val="fr-CA"/>
        </w:rPr>
        <w:t>ou un soutien au décodage de mots complexes, selon les besoins de certains élèves.</w:t>
      </w:r>
      <w:r w:rsidR="000D20DA">
        <w:rPr>
          <w:b/>
          <w:bCs/>
          <w:lang w:val="fr-CA"/>
        </w:rPr>
        <w:t xml:space="preserve"> </w:t>
      </w:r>
      <w:r w:rsidRPr="00CA6293">
        <w:rPr>
          <w:lang w:val="fr-CA"/>
        </w:rPr>
        <w:t xml:space="preserve">Un choix réfléchi et intentionnel des textes favorise </w:t>
      </w:r>
      <w:r w:rsidR="000D20DA">
        <w:rPr>
          <w:lang w:val="fr-CA"/>
        </w:rPr>
        <w:t>la motivation</w:t>
      </w:r>
      <w:r w:rsidRPr="00CA6293">
        <w:rPr>
          <w:lang w:val="fr-CA"/>
        </w:rPr>
        <w:t xml:space="preserve"> des élèves et contribue à l’amélioration de leur fluidité en lecture (</w:t>
      </w:r>
      <w:proofErr w:type="spellStart"/>
      <w:r w:rsidRPr="00CA6293">
        <w:rPr>
          <w:lang w:val="fr-CA"/>
        </w:rPr>
        <w:t>Stollar</w:t>
      </w:r>
      <w:proofErr w:type="spellEnd"/>
      <w:r w:rsidRPr="00CA6293">
        <w:rPr>
          <w:lang w:val="fr-CA"/>
        </w:rPr>
        <w:t xml:space="preserve">, 2020; Cunningham et </w:t>
      </w:r>
      <w:r>
        <w:rPr>
          <w:lang w:val="fr-CA"/>
        </w:rPr>
        <w:t>al</w:t>
      </w:r>
      <w:r w:rsidRPr="00CA6293">
        <w:rPr>
          <w:lang w:val="fr-CA"/>
        </w:rPr>
        <w:t>., 2024).</w:t>
      </w:r>
    </w:p>
    <w:p w14:paraId="5A0C7E22" w14:textId="77CFD546" w:rsidR="009944FB" w:rsidRPr="000D20DA" w:rsidRDefault="000D20DA" w:rsidP="00A878B3">
      <w:pPr>
        <w:rPr>
          <w:lang w:val="fr-CA"/>
        </w:rPr>
      </w:pPr>
      <w:r w:rsidRPr="000D20DA">
        <w:rPr>
          <w:lang w:val="fr-CA"/>
        </w:rPr>
        <w:t xml:space="preserve">Voici les composantes de l’enseignement efficace </w:t>
      </w:r>
      <w:r>
        <w:rPr>
          <w:lang w:val="fr-CA"/>
        </w:rPr>
        <w:t>de la lecture répétée</w:t>
      </w:r>
      <w:r w:rsidR="00084830">
        <w:rPr>
          <w:lang w:val="fr-CA"/>
        </w:rPr>
        <w:t xml:space="preserve"> </w:t>
      </w:r>
      <w:r>
        <w:rPr>
          <w:lang w:val="fr-CA"/>
        </w:rPr>
        <w:t>:</w:t>
      </w:r>
    </w:p>
    <w:p w14:paraId="2C4FD736" w14:textId="77777777" w:rsidR="00A878B3" w:rsidRPr="0030226C" w:rsidRDefault="009C773E" w:rsidP="006568A4">
      <w:pPr>
        <w:pStyle w:val="Heading3"/>
        <w:rPr>
          <w:lang w:val="fr-CA"/>
        </w:rPr>
      </w:pPr>
      <w:bookmarkStart w:id="40" w:name="_Toc200111956"/>
      <w:r w:rsidRPr="0030226C">
        <w:rPr>
          <w:lang w:val="fr-CA"/>
        </w:rPr>
        <w:lastRenderedPageBreak/>
        <w:t>Éléments de la lecture répétée</w:t>
      </w:r>
      <w:bookmarkEnd w:id="40"/>
    </w:p>
    <w:p w14:paraId="0E000BEF" w14:textId="77777777" w:rsidR="00A878B3" w:rsidRPr="0030226C" w:rsidRDefault="00A878B3" w:rsidP="006568A4">
      <w:pPr>
        <w:pStyle w:val="Halfspace"/>
        <w:keepNext/>
        <w:spacing w:line="240" w:lineRule="auto"/>
        <w:rPr>
          <w:lang w:val="fr-CA"/>
        </w:rPr>
      </w:pPr>
    </w:p>
    <w:tbl>
      <w:tblPr>
        <w:tblW w:w="8930" w:type="dxa"/>
        <w:tblBorders>
          <w:top w:val="single" w:sz="8" w:space="0" w:color="000000"/>
          <w:bottom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2127"/>
        <w:gridCol w:w="6803"/>
      </w:tblGrid>
      <w:tr w:rsidR="002F08D5" w:rsidRPr="0030226C" w14:paraId="4F41B077" w14:textId="77777777" w:rsidTr="00FA2679">
        <w:trPr>
          <w:trHeight w:val="450"/>
        </w:trPr>
        <w:tc>
          <w:tcPr>
            <w:tcW w:w="2127" w:type="dxa"/>
            <w:tcMar>
              <w:top w:w="0" w:type="dxa"/>
              <w:left w:w="100" w:type="dxa"/>
              <w:bottom w:w="0" w:type="dxa"/>
              <w:right w:w="100" w:type="dxa"/>
            </w:tcMar>
            <w:hideMark/>
          </w:tcPr>
          <w:p w14:paraId="32D69715" w14:textId="77777777" w:rsidR="00A878B3" w:rsidRPr="0030226C" w:rsidRDefault="009C773E" w:rsidP="006568A4">
            <w:pPr>
              <w:keepNext/>
              <w:spacing w:before="240" w:line="240" w:lineRule="auto"/>
              <w:rPr>
                <w:rStyle w:val="Strong"/>
                <w:lang w:val="fr-CA"/>
              </w:rPr>
            </w:pPr>
            <w:r w:rsidRPr="0030226C">
              <w:rPr>
                <w:rStyle w:val="Strong"/>
                <w:lang w:val="fr-CA"/>
              </w:rPr>
              <w:t>Élément</w:t>
            </w:r>
          </w:p>
        </w:tc>
        <w:tc>
          <w:tcPr>
            <w:tcW w:w="6803" w:type="dxa"/>
            <w:tcMar>
              <w:top w:w="0" w:type="dxa"/>
              <w:left w:w="100" w:type="dxa"/>
              <w:bottom w:w="0" w:type="dxa"/>
              <w:right w:w="100" w:type="dxa"/>
            </w:tcMar>
            <w:hideMark/>
          </w:tcPr>
          <w:p w14:paraId="6D6ED080" w14:textId="77777777" w:rsidR="00A878B3" w:rsidRPr="0030226C" w:rsidRDefault="00000000" w:rsidP="006568A4">
            <w:pPr>
              <w:keepNext/>
              <w:spacing w:before="240" w:line="240" w:lineRule="auto"/>
              <w:rPr>
                <w:rStyle w:val="Strong"/>
                <w:lang w:val="fr-CA"/>
              </w:rPr>
            </w:pPr>
            <w:bookmarkStart w:id="41" w:name="lt_pId107"/>
            <w:r w:rsidRPr="00FA2679">
              <w:rPr>
                <w:rStyle w:val="Strong"/>
                <w:lang w:val="fr-CA"/>
              </w:rPr>
              <w:t>Description</w:t>
            </w:r>
            <w:bookmarkEnd w:id="41"/>
          </w:p>
        </w:tc>
      </w:tr>
      <w:tr w:rsidR="002F08D5" w:rsidRPr="006C095F" w14:paraId="5971787B" w14:textId="77777777" w:rsidTr="00FA2679">
        <w:trPr>
          <w:trHeight w:val="720"/>
        </w:trPr>
        <w:tc>
          <w:tcPr>
            <w:tcW w:w="2127" w:type="dxa"/>
            <w:tcMar>
              <w:top w:w="0" w:type="dxa"/>
              <w:left w:w="100" w:type="dxa"/>
              <w:bottom w:w="0" w:type="dxa"/>
              <w:right w:w="100" w:type="dxa"/>
            </w:tcMar>
            <w:hideMark/>
          </w:tcPr>
          <w:p w14:paraId="261BA9B6" w14:textId="77777777" w:rsidR="00A878B3" w:rsidRPr="0030226C" w:rsidRDefault="0030226C" w:rsidP="00A878B3">
            <w:pPr>
              <w:spacing w:before="240"/>
              <w:rPr>
                <w:rStyle w:val="Strong"/>
                <w:lang w:val="fr-CA"/>
              </w:rPr>
            </w:pPr>
            <w:r w:rsidRPr="0030226C">
              <w:rPr>
                <w:rStyle w:val="Strong"/>
                <w:lang w:val="fr-CA"/>
              </w:rPr>
              <w:t>Niveau de difficulté du texte</w:t>
            </w:r>
          </w:p>
        </w:tc>
        <w:tc>
          <w:tcPr>
            <w:tcW w:w="6803" w:type="dxa"/>
            <w:tcMar>
              <w:top w:w="0" w:type="dxa"/>
              <w:left w:w="100" w:type="dxa"/>
              <w:bottom w:w="0" w:type="dxa"/>
              <w:right w:w="100" w:type="dxa"/>
            </w:tcMar>
            <w:hideMark/>
          </w:tcPr>
          <w:p w14:paraId="0E4A74DA" w14:textId="77777777" w:rsidR="00FA2679" w:rsidRPr="00FA2679" w:rsidRDefault="00FA2679" w:rsidP="00A878B3">
            <w:pPr>
              <w:spacing w:before="240"/>
              <w:rPr>
                <w:lang w:val="fr-CA"/>
              </w:rPr>
            </w:pPr>
            <w:r w:rsidRPr="00FA2679">
              <w:rPr>
                <w:lang w:val="fr-CA"/>
              </w:rPr>
              <w:t xml:space="preserve">Tenez compte du niveau de difficulté du texte en fonction du but de la lecture. </w:t>
            </w:r>
            <w:r>
              <w:rPr>
                <w:lang w:val="fr-CA"/>
              </w:rPr>
              <w:t>La présentation graduelle d</w:t>
            </w:r>
            <w:r w:rsidRPr="00FA2679">
              <w:rPr>
                <w:lang w:val="fr-CA"/>
              </w:rPr>
              <w:t xml:space="preserve">e textes de plus en plus complexes </w:t>
            </w:r>
            <w:r>
              <w:rPr>
                <w:lang w:val="fr-CA"/>
              </w:rPr>
              <w:t>peu</w:t>
            </w:r>
            <w:r w:rsidRPr="00FA2679">
              <w:rPr>
                <w:lang w:val="fr-CA"/>
              </w:rPr>
              <w:t>t contribuer à améliorer la fluidité.</w:t>
            </w:r>
          </w:p>
        </w:tc>
      </w:tr>
      <w:tr w:rsidR="002F08D5" w:rsidRPr="006C095F" w14:paraId="46B48D75" w14:textId="77777777" w:rsidTr="00FA2679">
        <w:trPr>
          <w:trHeight w:val="555"/>
        </w:trPr>
        <w:tc>
          <w:tcPr>
            <w:tcW w:w="2127" w:type="dxa"/>
            <w:tcMar>
              <w:top w:w="0" w:type="dxa"/>
              <w:left w:w="100" w:type="dxa"/>
              <w:bottom w:w="0" w:type="dxa"/>
              <w:right w:w="100" w:type="dxa"/>
            </w:tcMar>
            <w:hideMark/>
          </w:tcPr>
          <w:p w14:paraId="7127E3BE" w14:textId="77777777" w:rsidR="00A878B3" w:rsidRPr="0030226C" w:rsidRDefault="00000000" w:rsidP="00A878B3">
            <w:pPr>
              <w:spacing w:before="240"/>
              <w:rPr>
                <w:rStyle w:val="Strong"/>
                <w:lang w:val="fr-CA"/>
              </w:rPr>
            </w:pPr>
            <w:bookmarkStart w:id="42" w:name="lt_pId111"/>
            <w:r w:rsidRPr="0030226C">
              <w:rPr>
                <w:rStyle w:val="Strong"/>
                <w:lang w:val="fr-CA"/>
              </w:rPr>
              <w:t>Mod</w:t>
            </w:r>
            <w:bookmarkEnd w:id="42"/>
            <w:r w:rsidR="0030226C" w:rsidRPr="0030226C">
              <w:rPr>
                <w:rStyle w:val="Strong"/>
                <w:lang w:val="fr-CA"/>
              </w:rPr>
              <w:t>èle</w:t>
            </w:r>
          </w:p>
        </w:tc>
        <w:tc>
          <w:tcPr>
            <w:tcW w:w="6803" w:type="dxa"/>
            <w:tcMar>
              <w:top w:w="0" w:type="dxa"/>
              <w:left w:w="100" w:type="dxa"/>
              <w:bottom w:w="0" w:type="dxa"/>
              <w:right w:w="100" w:type="dxa"/>
            </w:tcMar>
            <w:hideMark/>
          </w:tcPr>
          <w:p w14:paraId="2258E0CB" w14:textId="77777777" w:rsidR="00FA2679" w:rsidRPr="00FA2679" w:rsidRDefault="00FA2679" w:rsidP="00A878B3">
            <w:pPr>
              <w:spacing w:before="240"/>
              <w:rPr>
                <w:lang w:val="fr-CA"/>
              </w:rPr>
            </w:pPr>
            <w:r w:rsidRPr="00FA2679">
              <w:rPr>
                <w:lang w:val="fr-CA"/>
              </w:rPr>
              <w:t>Les élèves réussissent mieux lorsqu’ils entendent une personne lire avec aisance (enseignant</w:t>
            </w:r>
            <w:r>
              <w:rPr>
                <w:lang w:val="fr-CA"/>
              </w:rPr>
              <w:t xml:space="preserve"> ou enseignante</w:t>
            </w:r>
            <w:r w:rsidRPr="00FA2679">
              <w:rPr>
                <w:lang w:val="fr-CA"/>
              </w:rPr>
              <w:t xml:space="preserve">, </w:t>
            </w:r>
            <w:r>
              <w:rPr>
                <w:lang w:val="fr-CA"/>
              </w:rPr>
              <w:t xml:space="preserve">camarade de classe </w:t>
            </w:r>
            <w:r w:rsidRPr="00FA2679">
              <w:rPr>
                <w:lang w:val="fr-CA"/>
              </w:rPr>
              <w:t>ou enregistrement</w:t>
            </w:r>
            <w:r>
              <w:rPr>
                <w:lang w:val="fr-CA"/>
              </w:rPr>
              <w:t xml:space="preserve"> sonore</w:t>
            </w:r>
            <w:r w:rsidRPr="00FA2679">
              <w:rPr>
                <w:lang w:val="fr-CA"/>
              </w:rPr>
              <w:t>) avant de relire un texte.</w:t>
            </w:r>
          </w:p>
        </w:tc>
      </w:tr>
      <w:tr w:rsidR="002F08D5" w:rsidRPr="006C095F" w14:paraId="35B6C63D" w14:textId="77777777" w:rsidTr="00FA2679">
        <w:trPr>
          <w:trHeight w:val="720"/>
        </w:trPr>
        <w:tc>
          <w:tcPr>
            <w:tcW w:w="2127" w:type="dxa"/>
            <w:tcMar>
              <w:top w:w="0" w:type="dxa"/>
              <w:left w:w="100" w:type="dxa"/>
              <w:bottom w:w="0" w:type="dxa"/>
              <w:right w:w="100" w:type="dxa"/>
            </w:tcMar>
            <w:hideMark/>
          </w:tcPr>
          <w:p w14:paraId="17A3A6CF" w14:textId="77777777" w:rsidR="00A878B3" w:rsidRPr="0030226C" w:rsidRDefault="0030226C" w:rsidP="00A878B3">
            <w:pPr>
              <w:spacing w:before="240"/>
              <w:rPr>
                <w:rStyle w:val="Strong"/>
                <w:lang w:val="fr-CA"/>
              </w:rPr>
            </w:pPr>
            <w:r w:rsidRPr="0030226C">
              <w:rPr>
                <w:rStyle w:val="Strong"/>
                <w:lang w:val="fr-CA"/>
              </w:rPr>
              <w:t>Relecture</w:t>
            </w:r>
          </w:p>
        </w:tc>
        <w:tc>
          <w:tcPr>
            <w:tcW w:w="6803" w:type="dxa"/>
            <w:tcMar>
              <w:top w:w="0" w:type="dxa"/>
              <w:left w:w="100" w:type="dxa"/>
              <w:bottom w:w="0" w:type="dxa"/>
              <w:right w:w="100" w:type="dxa"/>
            </w:tcMar>
            <w:hideMark/>
          </w:tcPr>
          <w:p w14:paraId="7C431CDA" w14:textId="77777777" w:rsidR="00FA2679" w:rsidRPr="00FA2679" w:rsidRDefault="00FA2679" w:rsidP="00A878B3">
            <w:pPr>
              <w:spacing w:before="240"/>
              <w:rPr>
                <w:lang w:val="fr-CA"/>
              </w:rPr>
            </w:pPr>
            <w:r w:rsidRPr="00FA2679">
              <w:rPr>
                <w:lang w:val="fr-CA"/>
              </w:rPr>
              <w:t>Il</w:t>
            </w:r>
            <w:r>
              <w:rPr>
                <w:lang w:val="fr-CA"/>
              </w:rPr>
              <w:t xml:space="preserve"> est avantageux pour les élèves de relire le </w:t>
            </w:r>
            <w:r w:rsidRPr="00FA2679">
              <w:rPr>
                <w:lang w:val="fr-CA"/>
              </w:rPr>
              <w:t>même passage de 3 à 5 fois.</w:t>
            </w:r>
          </w:p>
        </w:tc>
      </w:tr>
      <w:tr w:rsidR="002F08D5" w:rsidRPr="006C095F" w14:paraId="756235F0" w14:textId="77777777" w:rsidTr="00FA2679">
        <w:trPr>
          <w:trHeight w:val="720"/>
        </w:trPr>
        <w:tc>
          <w:tcPr>
            <w:tcW w:w="2127" w:type="dxa"/>
            <w:tcMar>
              <w:top w:w="0" w:type="dxa"/>
              <w:left w:w="100" w:type="dxa"/>
              <w:bottom w:w="0" w:type="dxa"/>
              <w:right w:w="100" w:type="dxa"/>
            </w:tcMar>
            <w:hideMark/>
          </w:tcPr>
          <w:p w14:paraId="3FDFF37E" w14:textId="77777777" w:rsidR="00A878B3" w:rsidRPr="0030226C" w:rsidRDefault="0030226C" w:rsidP="00A878B3">
            <w:pPr>
              <w:spacing w:before="240"/>
              <w:rPr>
                <w:rStyle w:val="Strong"/>
                <w:lang w:val="fr-CA"/>
              </w:rPr>
            </w:pPr>
            <w:r w:rsidRPr="0030226C">
              <w:rPr>
                <w:rStyle w:val="Strong"/>
                <w:lang w:val="fr-CA"/>
              </w:rPr>
              <w:t>Établissement d’un objectif</w:t>
            </w:r>
          </w:p>
        </w:tc>
        <w:tc>
          <w:tcPr>
            <w:tcW w:w="6803" w:type="dxa"/>
            <w:tcMar>
              <w:top w:w="0" w:type="dxa"/>
              <w:left w:w="100" w:type="dxa"/>
              <w:bottom w:w="0" w:type="dxa"/>
              <w:right w:w="100" w:type="dxa"/>
            </w:tcMar>
            <w:hideMark/>
          </w:tcPr>
          <w:p w14:paraId="0D8D00BE" w14:textId="77777777" w:rsidR="00FA2679" w:rsidRPr="00FA2679" w:rsidRDefault="00FA2679" w:rsidP="00A878B3">
            <w:pPr>
              <w:spacing w:before="240"/>
              <w:rPr>
                <w:lang w:val="fr-CA"/>
              </w:rPr>
            </w:pPr>
            <w:r w:rsidRPr="00FA2679">
              <w:rPr>
                <w:lang w:val="fr-CA"/>
              </w:rPr>
              <w:t>Encouragez les élèves à se fixer un objectif (p.</w:t>
            </w:r>
            <w:r w:rsidRPr="00FA2679">
              <w:rPr>
                <w:rFonts w:ascii="Arial" w:hAnsi="Arial" w:cs="Arial"/>
                <w:lang w:val="fr-CA"/>
              </w:rPr>
              <w:t> </w:t>
            </w:r>
            <w:r w:rsidRPr="00FA2679">
              <w:rPr>
                <w:lang w:val="fr-CA"/>
              </w:rPr>
              <w:t>ex. : augmenter leur pr</w:t>
            </w:r>
            <w:r w:rsidRPr="00FA2679">
              <w:rPr>
                <w:rFonts w:cs="Fira Sans"/>
                <w:lang w:val="fr-CA"/>
              </w:rPr>
              <w:t>é</w:t>
            </w:r>
            <w:r w:rsidRPr="00FA2679">
              <w:rPr>
                <w:lang w:val="fr-CA"/>
              </w:rPr>
              <w:t>cision de 10 % entre la premi</w:t>
            </w:r>
            <w:r w:rsidRPr="00FA2679">
              <w:rPr>
                <w:rFonts w:cs="Fira Sans"/>
                <w:lang w:val="fr-CA"/>
              </w:rPr>
              <w:t>è</w:t>
            </w:r>
            <w:r w:rsidRPr="00FA2679">
              <w:rPr>
                <w:lang w:val="fr-CA"/>
              </w:rPr>
              <w:t>re et la troisi</w:t>
            </w:r>
            <w:r w:rsidRPr="00FA2679">
              <w:rPr>
                <w:rFonts w:cs="Fira Sans"/>
                <w:lang w:val="fr-CA"/>
              </w:rPr>
              <w:t>è</w:t>
            </w:r>
            <w:r w:rsidRPr="00FA2679">
              <w:rPr>
                <w:lang w:val="fr-CA"/>
              </w:rPr>
              <w:t>me lecture).</w:t>
            </w:r>
          </w:p>
        </w:tc>
      </w:tr>
      <w:tr w:rsidR="002F08D5" w:rsidRPr="006C095F" w14:paraId="20EB93A7" w14:textId="77777777" w:rsidTr="00FA2679">
        <w:trPr>
          <w:trHeight w:val="1260"/>
        </w:trPr>
        <w:tc>
          <w:tcPr>
            <w:tcW w:w="2127" w:type="dxa"/>
            <w:tcMar>
              <w:top w:w="0" w:type="dxa"/>
              <w:left w:w="100" w:type="dxa"/>
              <w:bottom w:w="0" w:type="dxa"/>
              <w:right w:w="100" w:type="dxa"/>
            </w:tcMar>
            <w:hideMark/>
          </w:tcPr>
          <w:p w14:paraId="53BC2BE0" w14:textId="77777777" w:rsidR="00A878B3" w:rsidRPr="0030226C" w:rsidRDefault="0030226C" w:rsidP="00A878B3">
            <w:pPr>
              <w:spacing w:before="240"/>
              <w:rPr>
                <w:rStyle w:val="Strong"/>
                <w:lang w:val="fr-CA"/>
              </w:rPr>
            </w:pPr>
            <w:r w:rsidRPr="0030226C">
              <w:rPr>
                <w:rStyle w:val="Strong"/>
                <w:lang w:val="fr-CA"/>
              </w:rPr>
              <w:t>Commentaires correctifs</w:t>
            </w:r>
          </w:p>
        </w:tc>
        <w:tc>
          <w:tcPr>
            <w:tcW w:w="6803" w:type="dxa"/>
            <w:tcMar>
              <w:top w:w="0" w:type="dxa"/>
              <w:left w:w="100" w:type="dxa"/>
              <w:bottom w:w="0" w:type="dxa"/>
              <w:right w:w="100" w:type="dxa"/>
            </w:tcMar>
            <w:hideMark/>
          </w:tcPr>
          <w:p w14:paraId="74EC1B98" w14:textId="77777777" w:rsidR="00FA2679" w:rsidRPr="00FA2679" w:rsidRDefault="00FA2679" w:rsidP="00A878B3">
            <w:pPr>
              <w:spacing w:before="240"/>
              <w:rPr>
                <w:lang w:val="fr-CA"/>
              </w:rPr>
            </w:pPr>
            <w:r w:rsidRPr="00FA2679">
              <w:rPr>
                <w:lang w:val="fr-CA"/>
              </w:rPr>
              <w:t xml:space="preserve">Offrez </w:t>
            </w:r>
            <w:r w:rsidR="00FC16AC" w:rsidRPr="00FA2679">
              <w:rPr>
                <w:lang w:val="fr-CA"/>
              </w:rPr>
              <w:t>immédiate</w:t>
            </w:r>
            <w:r w:rsidR="00FC16AC">
              <w:rPr>
                <w:lang w:val="fr-CA"/>
              </w:rPr>
              <w:t xml:space="preserve">ment </w:t>
            </w:r>
            <w:r>
              <w:rPr>
                <w:lang w:val="fr-CA"/>
              </w:rPr>
              <w:t xml:space="preserve">des commentaires aux élèves </w:t>
            </w:r>
            <w:r w:rsidRPr="00FA2679">
              <w:rPr>
                <w:lang w:val="fr-CA"/>
              </w:rPr>
              <w:t xml:space="preserve">en fournissant le mot juste après une erreur ou une hésitation, et faites pratiquer le décodage des mots mal lus. Relevez les erreurs fréquentes possibles afin d’appuyer les élèves </w:t>
            </w:r>
            <w:r w:rsidR="00FC16AC">
              <w:rPr>
                <w:lang w:val="fr-CA"/>
              </w:rPr>
              <w:t>en leur demandant de s’exercer explicitement à décoder les mots.</w:t>
            </w:r>
          </w:p>
        </w:tc>
      </w:tr>
    </w:tbl>
    <w:p w14:paraId="088C23D8" w14:textId="77777777" w:rsidR="00A7447D" w:rsidRPr="0030226C" w:rsidRDefault="00A7447D" w:rsidP="00A7447D">
      <w:pPr>
        <w:pStyle w:val="Halfspace"/>
        <w:rPr>
          <w:lang w:val="fr-CA"/>
        </w:rPr>
      </w:pPr>
    </w:p>
    <w:p w14:paraId="0347D576" w14:textId="77777777" w:rsidR="00A878B3" w:rsidRPr="0030226C" w:rsidRDefault="00000000" w:rsidP="00A878B3">
      <w:pPr>
        <w:rPr>
          <w:lang w:val="fr-CA"/>
        </w:rPr>
      </w:pPr>
      <w:bookmarkStart w:id="43" w:name="lt_pId120"/>
      <w:r w:rsidRPr="0030226C">
        <w:rPr>
          <w:lang w:val="fr-CA"/>
        </w:rPr>
        <w:t>(</w:t>
      </w:r>
      <w:r w:rsidR="009C773E" w:rsidRPr="0030226C">
        <w:rPr>
          <w:lang w:val="fr-CA"/>
        </w:rPr>
        <w:t>Adapté de</w:t>
      </w:r>
      <w:r w:rsidRPr="0030226C">
        <w:rPr>
          <w:lang w:val="fr-CA"/>
        </w:rPr>
        <w:t xml:space="preserve"> </w:t>
      </w:r>
      <w:proofErr w:type="spellStart"/>
      <w:r w:rsidRPr="0030226C">
        <w:rPr>
          <w:lang w:val="fr-CA"/>
        </w:rPr>
        <w:t>Stollar</w:t>
      </w:r>
      <w:proofErr w:type="spellEnd"/>
      <w:r w:rsidRPr="0030226C">
        <w:rPr>
          <w:lang w:val="fr-CA"/>
        </w:rPr>
        <w:t>, 2020)</w:t>
      </w:r>
      <w:bookmarkEnd w:id="43"/>
    </w:p>
    <w:p w14:paraId="75D4C7FC" w14:textId="77777777" w:rsidR="00F7013F" w:rsidRPr="00F7013F" w:rsidRDefault="00FC16AC" w:rsidP="00A878B3">
      <w:pPr>
        <w:rPr>
          <w:lang w:val="fr-CA"/>
        </w:rPr>
      </w:pPr>
      <w:r>
        <w:rPr>
          <w:lang w:val="fr-CA"/>
        </w:rPr>
        <w:t xml:space="preserve">La </w:t>
      </w:r>
      <w:r w:rsidR="00F7013F" w:rsidRPr="00F7013F">
        <w:rPr>
          <w:lang w:val="fr-CA"/>
        </w:rPr>
        <w:t xml:space="preserve">lecture répétée </w:t>
      </w:r>
      <w:r>
        <w:rPr>
          <w:lang w:val="fr-CA"/>
        </w:rPr>
        <w:t>avec un ou une partenaire est une variante où l</w:t>
      </w:r>
      <w:r w:rsidR="00F7013F" w:rsidRPr="00F7013F">
        <w:rPr>
          <w:lang w:val="fr-CA"/>
        </w:rPr>
        <w:t>es élèves peuvent s’exercer et suivre leurs progrès en lecture en réalisant des lectures chronométrées</w:t>
      </w:r>
      <w:r w:rsidRPr="00FC16AC">
        <w:rPr>
          <w:lang w:val="fr-CA"/>
        </w:rPr>
        <w:t xml:space="preserve"> </w:t>
      </w:r>
      <w:r w:rsidRPr="00F7013F">
        <w:rPr>
          <w:lang w:val="fr-CA"/>
        </w:rPr>
        <w:t xml:space="preserve">avec </w:t>
      </w:r>
      <w:r>
        <w:rPr>
          <w:lang w:val="fr-CA"/>
        </w:rPr>
        <w:t>leur</w:t>
      </w:r>
      <w:r w:rsidRPr="00F7013F">
        <w:rPr>
          <w:lang w:val="fr-CA"/>
        </w:rPr>
        <w:t xml:space="preserve"> partenaire</w:t>
      </w:r>
      <w:r w:rsidR="00F7013F" w:rsidRPr="00F7013F">
        <w:rPr>
          <w:lang w:val="fr-CA"/>
        </w:rPr>
        <w:t>.</w:t>
      </w:r>
    </w:p>
    <w:p w14:paraId="7F09109F" w14:textId="77777777" w:rsidR="00A878B3" w:rsidRPr="0030226C" w:rsidRDefault="0030226C" w:rsidP="006568A4">
      <w:pPr>
        <w:pStyle w:val="Heading3"/>
        <w:rPr>
          <w:lang w:val="fr-CA"/>
        </w:rPr>
      </w:pPr>
      <w:bookmarkStart w:id="44" w:name="_Toc200111957"/>
      <w:r w:rsidRPr="0030226C">
        <w:rPr>
          <w:lang w:val="fr-CA"/>
        </w:rPr>
        <w:lastRenderedPageBreak/>
        <w:t>Lecture répétée en quatre étapes avec un ou une partenaire</w:t>
      </w:r>
      <w:bookmarkEnd w:id="44"/>
    </w:p>
    <w:p w14:paraId="19CFA145" w14:textId="77777777" w:rsidR="00A878B3" w:rsidRPr="0030226C" w:rsidRDefault="00A878B3" w:rsidP="006568A4">
      <w:pPr>
        <w:pStyle w:val="Halfspace"/>
        <w:keepNext/>
        <w:spacing w:line="240" w:lineRule="auto"/>
        <w:rPr>
          <w:lang w:val="fr-CA"/>
        </w:rPr>
      </w:pPr>
    </w:p>
    <w:tbl>
      <w:tblPr>
        <w:tblW w:w="8930" w:type="dxa"/>
        <w:tblBorders>
          <w:top w:val="single" w:sz="8" w:space="0" w:color="000000"/>
          <w:bottom w:val="single" w:sz="8" w:space="0" w:color="000000"/>
          <w:insideH w:val="single" w:sz="8" w:space="0" w:color="000000"/>
          <w:insideV w:val="single" w:sz="8" w:space="0" w:color="000000"/>
        </w:tblBorders>
        <w:tblCellMar>
          <w:top w:w="15" w:type="dxa"/>
          <w:left w:w="15" w:type="dxa"/>
          <w:bottom w:w="15" w:type="dxa"/>
          <w:right w:w="15" w:type="dxa"/>
        </w:tblCellMar>
        <w:tblLook w:val="0420" w:firstRow="1" w:lastRow="0" w:firstColumn="0" w:lastColumn="0" w:noHBand="0" w:noVBand="1"/>
      </w:tblPr>
      <w:tblGrid>
        <w:gridCol w:w="963"/>
        <w:gridCol w:w="2080"/>
        <w:gridCol w:w="5887"/>
      </w:tblGrid>
      <w:tr w:rsidR="002F08D5" w:rsidRPr="0030226C" w14:paraId="74DF9344" w14:textId="77777777" w:rsidTr="00C718CF">
        <w:trPr>
          <w:trHeight w:val="825"/>
        </w:trPr>
        <w:tc>
          <w:tcPr>
            <w:tcW w:w="841" w:type="dxa"/>
          </w:tcPr>
          <w:p w14:paraId="4D6A9122" w14:textId="77777777" w:rsidR="00A878B3" w:rsidRPr="0030226C" w:rsidRDefault="009C773E" w:rsidP="006568A4">
            <w:pPr>
              <w:keepNext/>
              <w:spacing w:before="240" w:line="240" w:lineRule="auto"/>
              <w:jc w:val="center"/>
              <w:rPr>
                <w:rStyle w:val="Strong"/>
                <w:lang w:val="fr-CA"/>
              </w:rPr>
            </w:pPr>
            <w:r w:rsidRPr="0030226C">
              <w:rPr>
                <w:rStyle w:val="Strong"/>
                <w:lang w:val="fr-CA"/>
              </w:rPr>
              <w:t>Étape</w:t>
            </w:r>
          </w:p>
        </w:tc>
        <w:tc>
          <w:tcPr>
            <w:tcW w:w="1816" w:type="dxa"/>
            <w:tcMar>
              <w:top w:w="0" w:type="dxa"/>
              <w:left w:w="100" w:type="dxa"/>
              <w:bottom w:w="0" w:type="dxa"/>
              <w:right w:w="100" w:type="dxa"/>
            </w:tcMar>
          </w:tcPr>
          <w:p w14:paraId="0C4EA09E" w14:textId="77777777" w:rsidR="00A878B3" w:rsidRPr="0030226C" w:rsidRDefault="00000000" w:rsidP="006568A4">
            <w:pPr>
              <w:keepNext/>
              <w:spacing w:before="240" w:line="240" w:lineRule="auto"/>
              <w:rPr>
                <w:rStyle w:val="Strong"/>
                <w:lang w:val="fr-CA"/>
              </w:rPr>
            </w:pPr>
            <w:bookmarkStart w:id="45" w:name="lt_pId125"/>
            <w:r w:rsidRPr="004E2C7A">
              <w:rPr>
                <w:rStyle w:val="Strong"/>
                <w:lang w:val="fr-CA"/>
              </w:rPr>
              <w:t>Activité</w:t>
            </w:r>
            <w:bookmarkEnd w:id="45"/>
          </w:p>
        </w:tc>
        <w:tc>
          <w:tcPr>
            <w:tcW w:w="5140" w:type="dxa"/>
            <w:tcMar>
              <w:top w:w="0" w:type="dxa"/>
              <w:left w:w="100" w:type="dxa"/>
              <w:bottom w:w="0" w:type="dxa"/>
              <w:right w:w="100" w:type="dxa"/>
            </w:tcMar>
          </w:tcPr>
          <w:p w14:paraId="3F748A04" w14:textId="77777777" w:rsidR="00A878B3" w:rsidRPr="0030226C" w:rsidRDefault="009C773E" w:rsidP="006568A4">
            <w:pPr>
              <w:keepNext/>
              <w:spacing w:before="240" w:line="240" w:lineRule="auto"/>
              <w:rPr>
                <w:rStyle w:val="Strong"/>
                <w:lang w:val="fr-CA"/>
              </w:rPr>
            </w:pPr>
            <w:r w:rsidRPr="0030226C">
              <w:rPr>
                <w:rStyle w:val="Strong"/>
                <w:lang w:val="fr-CA"/>
              </w:rPr>
              <w:t xml:space="preserve">Mesure </w:t>
            </w:r>
            <w:r w:rsidR="002E448D">
              <w:rPr>
                <w:rStyle w:val="Strong"/>
                <w:lang w:val="fr-CA"/>
              </w:rPr>
              <w:t>pédagogique</w:t>
            </w:r>
          </w:p>
        </w:tc>
      </w:tr>
      <w:tr w:rsidR="002F08D5" w:rsidRPr="006C095F" w14:paraId="121E10DC" w14:textId="77777777" w:rsidTr="00C718CF">
        <w:trPr>
          <w:trHeight w:val="825"/>
        </w:trPr>
        <w:tc>
          <w:tcPr>
            <w:tcW w:w="841" w:type="dxa"/>
          </w:tcPr>
          <w:p w14:paraId="40219369" w14:textId="77777777" w:rsidR="00A878B3" w:rsidRPr="0030226C" w:rsidRDefault="00000000" w:rsidP="00A878B3">
            <w:pPr>
              <w:spacing w:before="240"/>
              <w:jc w:val="center"/>
              <w:rPr>
                <w:rStyle w:val="Strong"/>
                <w:lang w:val="fr-CA"/>
              </w:rPr>
            </w:pPr>
            <w:bookmarkStart w:id="46" w:name="lt_pId127"/>
            <w:r w:rsidRPr="0030226C">
              <w:rPr>
                <w:rStyle w:val="Strong"/>
                <w:lang w:val="fr-CA"/>
              </w:rPr>
              <w:t>1</w:t>
            </w:r>
            <w:bookmarkEnd w:id="46"/>
          </w:p>
        </w:tc>
        <w:tc>
          <w:tcPr>
            <w:tcW w:w="1816" w:type="dxa"/>
            <w:tcMar>
              <w:top w:w="0" w:type="dxa"/>
              <w:left w:w="100" w:type="dxa"/>
              <w:bottom w:w="0" w:type="dxa"/>
              <w:right w:w="100" w:type="dxa"/>
            </w:tcMar>
            <w:hideMark/>
          </w:tcPr>
          <w:p w14:paraId="6320F8C9" w14:textId="77777777" w:rsidR="00A878B3" w:rsidRPr="0030226C" w:rsidRDefault="0030226C" w:rsidP="00A878B3">
            <w:pPr>
              <w:spacing w:before="240"/>
              <w:rPr>
                <w:rStyle w:val="Strong"/>
                <w:lang w:val="fr-CA"/>
              </w:rPr>
            </w:pPr>
            <w:bookmarkStart w:id="47" w:name="lt_pId128"/>
            <w:r w:rsidRPr="0030226C">
              <w:rPr>
                <w:rStyle w:val="Strong"/>
                <w:lang w:val="fr-CA"/>
              </w:rPr>
              <w:t>Choisir un passage</w:t>
            </w:r>
            <w:bookmarkEnd w:id="47"/>
          </w:p>
        </w:tc>
        <w:tc>
          <w:tcPr>
            <w:tcW w:w="5140" w:type="dxa"/>
            <w:tcMar>
              <w:top w:w="0" w:type="dxa"/>
              <w:left w:w="100" w:type="dxa"/>
              <w:bottom w:w="0" w:type="dxa"/>
              <w:right w:w="100" w:type="dxa"/>
            </w:tcMar>
            <w:hideMark/>
          </w:tcPr>
          <w:p w14:paraId="02F52877" w14:textId="77777777" w:rsidR="00FC16AC" w:rsidRPr="00FC16AC" w:rsidRDefault="00FC16AC" w:rsidP="00A878B3">
            <w:pPr>
              <w:spacing w:before="240"/>
              <w:rPr>
                <w:lang w:val="fr-CA"/>
              </w:rPr>
            </w:pPr>
            <w:r w:rsidRPr="00FC16AC">
              <w:rPr>
                <w:lang w:val="fr-CA"/>
              </w:rPr>
              <w:t>Utilisez un extrait dont le niveau de difficulté correspond davantage au rythme de lecture autonome de l’élève. Tenez compte des textes choisis pour former les groupes d</w:t>
            </w:r>
            <w:r>
              <w:rPr>
                <w:lang w:val="fr-CA"/>
              </w:rPr>
              <w:t>e deux.</w:t>
            </w:r>
          </w:p>
        </w:tc>
      </w:tr>
      <w:tr w:rsidR="002F08D5" w:rsidRPr="006C095F" w14:paraId="386B70A4" w14:textId="77777777" w:rsidTr="00C718CF">
        <w:trPr>
          <w:trHeight w:val="555"/>
        </w:trPr>
        <w:tc>
          <w:tcPr>
            <w:tcW w:w="841" w:type="dxa"/>
          </w:tcPr>
          <w:p w14:paraId="2679812C" w14:textId="77777777" w:rsidR="00A878B3" w:rsidRPr="0030226C" w:rsidRDefault="00000000" w:rsidP="00A878B3">
            <w:pPr>
              <w:spacing w:before="240"/>
              <w:jc w:val="center"/>
              <w:rPr>
                <w:rStyle w:val="Strong"/>
                <w:lang w:val="fr-CA"/>
              </w:rPr>
            </w:pPr>
            <w:bookmarkStart w:id="48" w:name="lt_pId131"/>
            <w:r w:rsidRPr="0030226C">
              <w:rPr>
                <w:rStyle w:val="Strong"/>
                <w:lang w:val="fr-CA"/>
              </w:rPr>
              <w:t>2</w:t>
            </w:r>
            <w:bookmarkEnd w:id="48"/>
          </w:p>
        </w:tc>
        <w:tc>
          <w:tcPr>
            <w:tcW w:w="1816" w:type="dxa"/>
            <w:tcMar>
              <w:top w:w="0" w:type="dxa"/>
              <w:left w:w="100" w:type="dxa"/>
              <w:bottom w:w="0" w:type="dxa"/>
              <w:right w:w="100" w:type="dxa"/>
            </w:tcMar>
            <w:hideMark/>
          </w:tcPr>
          <w:p w14:paraId="1E5D36C6" w14:textId="77777777" w:rsidR="00A878B3" w:rsidRPr="0030226C" w:rsidRDefault="0030226C" w:rsidP="00A878B3">
            <w:pPr>
              <w:spacing w:before="240"/>
              <w:rPr>
                <w:rStyle w:val="Strong"/>
                <w:lang w:val="fr-CA"/>
              </w:rPr>
            </w:pPr>
            <w:r w:rsidRPr="0030226C">
              <w:rPr>
                <w:rStyle w:val="Strong"/>
                <w:lang w:val="fr-CA"/>
              </w:rPr>
              <w:t>Fournir les matériaux né</w:t>
            </w:r>
            <w:r>
              <w:rPr>
                <w:rStyle w:val="Strong"/>
                <w:lang w:val="fr-CA"/>
              </w:rPr>
              <w:t>cessaires</w:t>
            </w:r>
          </w:p>
        </w:tc>
        <w:tc>
          <w:tcPr>
            <w:tcW w:w="5140" w:type="dxa"/>
            <w:tcMar>
              <w:top w:w="0" w:type="dxa"/>
              <w:left w:w="100" w:type="dxa"/>
              <w:bottom w:w="0" w:type="dxa"/>
              <w:right w:w="100" w:type="dxa"/>
            </w:tcMar>
            <w:hideMark/>
          </w:tcPr>
          <w:p w14:paraId="790B0FD6" w14:textId="77777777" w:rsidR="00FC16AC" w:rsidRPr="00FC16AC" w:rsidRDefault="00FC16AC" w:rsidP="00A878B3">
            <w:pPr>
              <w:spacing w:before="240"/>
              <w:rPr>
                <w:lang w:val="fr-CA"/>
              </w:rPr>
            </w:pPr>
            <w:r w:rsidRPr="00FC16AC">
              <w:rPr>
                <w:lang w:val="fr-CA"/>
              </w:rPr>
              <w:t>Fournissez deux copies du texte (une par élève), un chronomètre et un crayon.</w:t>
            </w:r>
          </w:p>
        </w:tc>
      </w:tr>
      <w:tr w:rsidR="002F08D5" w:rsidRPr="006C095F" w14:paraId="35953945" w14:textId="77777777" w:rsidTr="00C718CF">
        <w:trPr>
          <w:trHeight w:val="1110"/>
        </w:trPr>
        <w:tc>
          <w:tcPr>
            <w:tcW w:w="841" w:type="dxa"/>
          </w:tcPr>
          <w:p w14:paraId="0CCD0CA3" w14:textId="77777777" w:rsidR="00A878B3" w:rsidRPr="0030226C" w:rsidRDefault="00000000" w:rsidP="00A878B3">
            <w:pPr>
              <w:spacing w:before="240"/>
              <w:jc w:val="center"/>
              <w:rPr>
                <w:rStyle w:val="Strong"/>
                <w:lang w:val="fr-CA"/>
              </w:rPr>
            </w:pPr>
            <w:bookmarkStart w:id="49" w:name="lt_pId134"/>
            <w:r w:rsidRPr="0030226C">
              <w:rPr>
                <w:rStyle w:val="Strong"/>
                <w:lang w:val="fr-CA"/>
              </w:rPr>
              <w:t>3</w:t>
            </w:r>
            <w:bookmarkEnd w:id="49"/>
          </w:p>
        </w:tc>
        <w:tc>
          <w:tcPr>
            <w:tcW w:w="1816" w:type="dxa"/>
            <w:tcMar>
              <w:top w:w="0" w:type="dxa"/>
              <w:left w:w="100" w:type="dxa"/>
              <w:bottom w:w="0" w:type="dxa"/>
              <w:right w:w="100" w:type="dxa"/>
            </w:tcMar>
            <w:hideMark/>
          </w:tcPr>
          <w:p w14:paraId="316A8083" w14:textId="77777777" w:rsidR="00A878B3" w:rsidRPr="0030226C" w:rsidRDefault="0030226C" w:rsidP="00A878B3">
            <w:pPr>
              <w:spacing w:before="240"/>
              <w:rPr>
                <w:rStyle w:val="Strong"/>
                <w:lang w:val="fr-CA"/>
              </w:rPr>
            </w:pPr>
            <w:r>
              <w:rPr>
                <w:rStyle w:val="Strong"/>
                <w:lang w:val="fr-CA"/>
              </w:rPr>
              <w:t>Chronométrer la lecture</w:t>
            </w:r>
          </w:p>
        </w:tc>
        <w:tc>
          <w:tcPr>
            <w:tcW w:w="5140" w:type="dxa"/>
            <w:tcMar>
              <w:top w:w="0" w:type="dxa"/>
              <w:left w:w="100" w:type="dxa"/>
              <w:bottom w:w="0" w:type="dxa"/>
              <w:right w:w="100" w:type="dxa"/>
            </w:tcMar>
            <w:hideMark/>
          </w:tcPr>
          <w:p w14:paraId="5DD0FD60" w14:textId="77777777" w:rsidR="00FC16AC" w:rsidRPr="0030226C" w:rsidRDefault="00FC16AC" w:rsidP="00A878B3">
            <w:pPr>
              <w:spacing w:before="240"/>
              <w:rPr>
                <w:lang w:val="fr-CA"/>
              </w:rPr>
            </w:pPr>
            <w:r w:rsidRPr="00FC16AC">
              <w:rPr>
                <w:lang w:val="fr-CA"/>
              </w:rPr>
              <w:t>L’élève lit le texte pendant une minute, tandis que son partenaire compte le nombre de mots lus correctement</w:t>
            </w:r>
            <w:r>
              <w:rPr>
                <w:lang w:val="fr-CA"/>
              </w:rPr>
              <w:t xml:space="preserve">. </w:t>
            </w:r>
          </w:p>
        </w:tc>
      </w:tr>
      <w:tr w:rsidR="002F08D5" w:rsidRPr="006C095F" w14:paraId="5DA04D68" w14:textId="77777777" w:rsidTr="00C718CF">
        <w:trPr>
          <w:trHeight w:val="1080"/>
        </w:trPr>
        <w:tc>
          <w:tcPr>
            <w:tcW w:w="841" w:type="dxa"/>
          </w:tcPr>
          <w:p w14:paraId="38C2ED66" w14:textId="77777777" w:rsidR="00A878B3" w:rsidRPr="0030226C" w:rsidRDefault="00000000" w:rsidP="00A878B3">
            <w:pPr>
              <w:spacing w:before="240"/>
              <w:jc w:val="center"/>
              <w:rPr>
                <w:rStyle w:val="Strong"/>
                <w:lang w:val="fr-CA"/>
              </w:rPr>
            </w:pPr>
            <w:bookmarkStart w:id="50" w:name="lt_pId138"/>
            <w:r w:rsidRPr="0030226C">
              <w:rPr>
                <w:rStyle w:val="Strong"/>
                <w:lang w:val="fr-CA"/>
              </w:rPr>
              <w:t>4</w:t>
            </w:r>
            <w:bookmarkEnd w:id="50"/>
          </w:p>
        </w:tc>
        <w:tc>
          <w:tcPr>
            <w:tcW w:w="1816" w:type="dxa"/>
            <w:tcMar>
              <w:top w:w="0" w:type="dxa"/>
              <w:left w:w="100" w:type="dxa"/>
              <w:bottom w:w="0" w:type="dxa"/>
              <w:right w:w="100" w:type="dxa"/>
            </w:tcMar>
            <w:hideMark/>
          </w:tcPr>
          <w:p w14:paraId="291A3A06" w14:textId="77777777" w:rsidR="00A878B3" w:rsidRPr="0030226C" w:rsidRDefault="004E2C7A" w:rsidP="00A878B3">
            <w:pPr>
              <w:spacing w:before="240"/>
              <w:rPr>
                <w:rStyle w:val="Strong"/>
                <w:rFonts w:ascii="Arial" w:hAnsi="Arial" w:cs="Arial"/>
                <w:lang w:val="fr-CA"/>
              </w:rPr>
            </w:pPr>
            <w:r>
              <w:rPr>
                <w:rStyle w:val="Strong"/>
                <w:lang w:val="fr-CA"/>
              </w:rPr>
              <w:t>S’exercer à la le</w:t>
            </w:r>
            <w:r w:rsidR="0030226C" w:rsidRPr="0030226C">
              <w:rPr>
                <w:rStyle w:val="Strong"/>
                <w:lang w:val="fr-CA"/>
              </w:rPr>
              <w:t>cture répétée</w:t>
            </w:r>
          </w:p>
        </w:tc>
        <w:tc>
          <w:tcPr>
            <w:tcW w:w="5140" w:type="dxa"/>
            <w:tcMar>
              <w:top w:w="0" w:type="dxa"/>
              <w:left w:w="100" w:type="dxa"/>
              <w:bottom w:w="0" w:type="dxa"/>
              <w:right w:w="100" w:type="dxa"/>
            </w:tcMar>
            <w:hideMark/>
          </w:tcPr>
          <w:p w14:paraId="6E30B518" w14:textId="77777777" w:rsidR="00FC16AC" w:rsidRPr="00FC16AC" w:rsidRDefault="00FC16AC" w:rsidP="00A878B3">
            <w:pPr>
              <w:spacing w:before="240"/>
              <w:rPr>
                <w:lang w:val="fr-CA"/>
              </w:rPr>
            </w:pPr>
            <w:r w:rsidRPr="00FC16AC">
              <w:rPr>
                <w:lang w:val="fr-CA"/>
              </w:rPr>
              <w:t>L’élève lit le même texte de 3 à 5 fois. Le ou la partenaire suit les progrès et les consigne.</w:t>
            </w:r>
          </w:p>
        </w:tc>
      </w:tr>
    </w:tbl>
    <w:p w14:paraId="69C67A00" w14:textId="77777777" w:rsidR="00A7447D" w:rsidRPr="0030226C" w:rsidRDefault="00A7447D" w:rsidP="00A7447D">
      <w:pPr>
        <w:pStyle w:val="Halfspace"/>
        <w:rPr>
          <w:lang w:val="fr-CA"/>
        </w:rPr>
      </w:pPr>
    </w:p>
    <w:p w14:paraId="7E434F6D" w14:textId="77777777" w:rsidR="009944FB" w:rsidRPr="0030226C" w:rsidRDefault="00000000" w:rsidP="0056725A">
      <w:pPr>
        <w:rPr>
          <w:lang w:val="fr-CA"/>
        </w:rPr>
      </w:pPr>
      <w:bookmarkStart w:id="51" w:name="lt_pId142"/>
      <w:r w:rsidRPr="0030226C">
        <w:rPr>
          <w:lang w:val="fr-CA"/>
        </w:rPr>
        <w:t>(</w:t>
      </w:r>
      <w:r w:rsidR="009C773E" w:rsidRPr="0030226C">
        <w:rPr>
          <w:lang w:val="fr-CA"/>
        </w:rPr>
        <w:t>Adapté de</w:t>
      </w:r>
      <w:r w:rsidRPr="0030226C">
        <w:rPr>
          <w:lang w:val="fr-CA"/>
        </w:rPr>
        <w:t xml:space="preserve"> Reading Rockets)</w:t>
      </w:r>
      <w:bookmarkEnd w:id="51"/>
    </w:p>
    <w:p w14:paraId="774B0B58" w14:textId="77777777" w:rsidR="00FC16AC" w:rsidRDefault="009C773E" w:rsidP="007E7A84">
      <w:pPr>
        <w:pStyle w:val="Heading2"/>
        <w:rPr>
          <w:lang w:val="fr-CA"/>
        </w:rPr>
      </w:pPr>
      <w:bookmarkStart w:id="52" w:name="_Toc200111958"/>
      <w:r w:rsidRPr="0030226C">
        <w:rPr>
          <w:lang w:val="fr-CA"/>
        </w:rPr>
        <w:t>Laisser la prosodie couler</w:t>
      </w:r>
      <w:bookmarkEnd w:id="52"/>
    </w:p>
    <w:p w14:paraId="14FF2DD3" w14:textId="77777777" w:rsidR="00FC16AC" w:rsidRPr="00FC16AC" w:rsidRDefault="00FC16AC" w:rsidP="006A0E3F">
      <w:pPr>
        <w:rPr>
          <w:lang w:val="fr-CA"/>
        </w:rPr>
      </w:pPr>
      <w:r w:rsidRPr="00FC16AC">
        <w:rPr>
          <w:lang w:val="fr-CA"/>
        </w:rPr>
        <w:t xml:space="preserve">Bien que l’automaticité et la précision soient des composantes essentielles de la fluidité, la prosodie ajoute une dimension d'expressivité à la lecture et à </w:t>
      </w:r>
      <w:r>
        <w:rPr>
          <w:lang w:val="fr-CA"/>
        </w:rPr>
        <w:t xml:space="preserve">la communication </w:t>
      </w:r>
      <w:r w:rsidRPr="00FC16AC">
        <w:rPr>
          <w:lang w:val="fr-CA"/>
        </w:rPr>
        <w:t>oral</w:t>
      </w:r>
      <w:r w:rsidR="007E7A84">
        <w:rPr>
          <w:lang w:val="fr-CA"/>
        </w:rPr>
        <w:t>e</w:t>
      </w:r>
      <w:r w:rsidRPr="00FC16AC">
        <w:rPr>
          <w:lang w:val="fr-CA"/>
        </w:rPr>
        <w:t xml:space="preserve">. </w:t>
      </w:r>
      <w:r w:rsidR="007E7A84">
        <w:rPr>
          <w:lang w:val="fr-CA"/>
        </w:rPr>
        <w:t>Lorsqu’on lit ou parle</w:t>
      </w:r>
      <w:r w:rsidRPr="00FC16AC">
        <w:rPr>
          <w:lang w:val="fr-CA"/>
        </w:rPr>
        <w:t xml:space="preserve"> avec expression</w:t>
      </w:r>
      <w:r w:rsidR="007E7A84">
        <w:rPr>
          <w:lang w:val="fr-CA"/>
        </w:rPr>
        <w:t xml:space="preserve">, on utilise </w:t>
      </w:r>
      <w:r w:rsidRPr="00FC16AC">
        <w:rPr>
          <w:lang w:val="fr-CA"/>
        </w:rPr>
        <w:t>des groupes de mots, un rythme et des pauses appropriés, ainsi que des accents et une intonation qui découlent souvent de la compréhension de l’intention ou du but sous-jacent d</w:t>
      </w:r>
      <w:r w:rsidR="002E448D">
        <w:rPr>
          <w:lang w:val="fr-CA"/>
        </w:rPr>
        <w:t xml:space="preserve">u </w:t>
      </w:r>
      <w:r w:rsidRPr="00FC16AC">
        <w:rPr>
          <w:lang w:val="fr-CA"/>
        </w:rPr>
        <w:t xml:space="preserve">texte. Par exemple, un rythme de lecture plus lent peut refléter un ton ou une ambiance, des accents placés sur certains </w:t>
      </w:r>
      <w:r w:rsidRPr="00FC16AC">
        <w:rPr>
          <w:lang w:val="fr-CA"/>
        </w:rPr>
        <w:lastRenderedPageBreak/>
        <w:t>mots peuvent en souligner l’importance</w:t>
      </w:r>
      <w:r w:rsidR="002E448D">
        <w:rPr>
          <w:lang w:val="fr-CA"/>
        </w:rPr>
        <w:t xml:space="preserve"> </w:t>
      </w:r>
      <w:r w:rsidRPr="00FC16AC">
        <w:rPr>
          <w:lang w:val="fr-CA"/>
        </w:rPr>
        <w:t>et des variations d’intonation peuvent traduire une émotion particulière.</w:t>
      </w:r>
    </w:p>
    <w:p w14:paraId="1C8DBF10" w14:textId="77777777" w:rsidR="007E7A84" w:rsidRPr="007E7A84" w:rsidRDefault="007E7A84" w:rsidP="006A0E3F">
      <w:pPr>
        <w:rPr>
          <w:lang w:val="fr-CA"/>
        </w:rPr>
      </w:pPr>
      <w:r>
        <w:rPr>
          <w:lang w:val="fr-CA"/>
        </w:rPr>
        <w:t xml:space="preserve">Parmi les </w:t>
      </w:r>
      <w:r w:rsidRPr="007E7A84">
        <w:rPr>
          <w:lang w:val="fr-CA"/>
        </w:rPr>
        <w:t>aspect</w:t>
      </w:r>
      <w:r>
        <w:rPr>
          <w:lang w:val="fr-CA"/>
        </w:rPr>
        <w:t>s</w:t>
      </w:r>
      <w:r w:rsidRPr="007E7A84">
        <w:rPr>
          <w:lang w:val="fr-CA"/>
        </w:rPr>
        <w:t xml:space="preserve"> de la prosodie </w:t>
      </w:r>
      <w:r>
        <w:rPr>
          <w:lang w:val="fr-CA"/>
        </w:rPr>
        <w:t xml:space="preserve">que </w:t>
      </w:r>
      <w:r w:rsidRPr="007E7A84">
        <w:rPr>
          <w:lang w:val="fr-CA"/>
        </w:rPr>
        <w:t xml:space="preserve">les élèves </w:t>
      </w:r>
      <w:r>
        <w:rPr>
          <w:lang w:val="fr-CA"/>
        </w:rPr>
        <w:t xml:space="preserve">peuvent développer, on peut les aider à </w:t>
      </w:r>
      <w:r w:rsidRPr="007E7A84">
        <w:rPr>
          <w:lang w:val="fr-CA"/>
        </w:rPr>
        <w:t>faire des pauses et</w:t>
      </w:r>
      <w:r>
        <w:rPr>
          <w:lang w:val="fr-CA"/>
        </w:rPr>
        <w:t xml:space="preserve"> leur dire d’</w:t>
      </w:r>
      <w:r w:rsidRPr="007E7A84">
        <w:rPr>
          <w:lang w:val="fr-CA"/>
        </w:rPr>
        <w:t xml:space="preserve">ajuster leur intonation en fonction des signes de ponctuation, ce qui les amène à lire avec une expressivité naturelle et à réfléchir à la façon dont la ponctuation contribue au sens du texte (Cunningham et </w:t>
      </w:r>
      <w:r>
        <w:rPr>
          <w:lang w:val="fr-CA"/>
        </w:rPr>
        <w:t>al</w:t>
      </w:r>
      <w:r w:rsidRPr="007E7A84">
        <w:rPr>
          <w:lang w:val="fr-CA"/>
        </w:rPr>
        <w:t xml:space="preserve">.). Cependant, la prosodie ne se limite pas à la </w:t>
      </w:r>
      <w:r>
        <w:rPr>
          <w:lang w:val="fr-CA"/>
        </w:rPr>
        <w:t xml:space="preserve">façon </w:t>
      </w:r>
      <w:r w:rsidRPr="007E7A84">
        <w:rPr>
          <w:lang w:val="fr-CA"/>
        </w:rPr>
        <w:t xml:space="preserve">dont la ponctuation structure les phrases et les lignes. Elle permet aussi aux lecteurs et lectrices de prendre des décisions sur la sonorité d’un texte, sur les mots à accentuer et sur les éléments à mettre en valeur selon l’interprétation ou l’intention du texte. </w:t>
      </w:r>
      <w:r>
        <w:rPr>
          <w:lang w:val="fr-CA"/>
        </w:rPr>
        <w:t>Les</w:t>
      </w:r>
      <w:r w:rsidRPr="007E7A84">
        <w:rPr>
          <w:lang w:val="fr-CA"/>
        </w:rPr>
        <w:t xml:space="preserve"> élèves </w:t>
      </w:r>
      <w:r>
        <w:rPr>
          <w:lang w:val="fr-CA"/>
        </w:rPr>
        <w:t xml:space="preserve">ont ainsi </w:t>
      </w:r>
      <w:r w:rsidRPr="007E7A84">
        <w:rPr>
          <w:lang w:val="fr-CA"/>
        </w:rPr>
        <w:t>l’occasion d’</w:t>
      </w:r>
      <w:r>
        <w:rPr>
          <w:lang w:val="fr-CA"/>
        </w:rPr>
        <w:t xml:space="preserve">essayer </w:t>
      </w:r>
      <w:r w:rsidRPr="007E7A84">
        <w:rPr>
          <w:lang w:val="fr-CA"/>
        </w:rPr>
        <w:t>différents aspects de la prosodie.</w:t>
      </w:r>
    </w:p>
    <w:p w14:paraId="04E78043" w14:textId="77777777" w:rsidR="007E7A84" w:rsidRPr="007E7A84" w:rsidRDefault="007E7A84" w:rsidP="007E7A84">
      <w:pPr>
        <w:rPr>
          <w:lang w:val="fr-CA"/>
        </w:rPr>
      </w:pPr>
      <w:r>
        <w:rPr>
          <w:lang w:val="fr-CA"/>
        </w:rPr>
        <w:t xml:space="preserve">Comme </w:t>
      </w:r>
      <w:r w:rsidRPr="007E7A84">
        <w:rPr>
          <w:lang w:val="fr-CA"/>
        </w:rPr>
        <w:t>stratégie</w:t>
      </w:r>
      <w:r>
        <w:rPr>
          <w:lang w:val="fr-CA"/>
        </w:rPr>
        <w:t>s</w:t>
      </w:r>
      <w:r w:rsidRPr="007E7A84">
        <w:rPr>
          <w:lang w:val="fr-CA"/>
        </w:rPr>
        <w:t xml:space="preserve"> qui met</w:t>
      </w:r>
      <w:r>
        <w:rPr>
          <w:lang w:val="fr-CA"/>
        </w:rPr>
        <w:t>tent</w:t>
      </w:r>
      <w:r w:rsidRPr="007E7A84">
        <w:rPr>
          <w:lang w:val="fr-CA"/>
        </w:rPr>
        <w:t xml:space="preserve"> l’accent sur la prosodie,</w:t>
      </w:r>
      <w:r>
        <w:rPr>
          <w:lang w:val="fr-CA"/>
        </w:rPr>
        <w:t xml:space="preserve"> les élèves peuvent aussi lire </w:t>
      </w:r>
      <w:r w:rsidRPr="007E7A84">
        <w:rPr>
          <w:lang w:val="fr-CA"/>
        </w:rPr>
        <w:t xml:space="preserve">en chœur, </w:t>
      </w:r>
      <w:r>
        <w:rPr>
          <w:lang w:val="fr-CA"/>
        </w:rPr>
        <w:t xml:space="preserve">c’est-à-dire </w:t>
      </w:r>
      <w:r w:rsidRPr="007E7A84">
        <w:rPr>
          <w:lang w:val="fr-CA"/>
        </w:rPr>
        <w:t xml:space="preserve">lire un extrait ensemble à une seule voix, en travaillant la précision, le rythme et l’intonation (Cunningham et </w:t>
      </w:r>
      <w:r>
        <w:rPr>
          <w:lang w:val="fr-CA"/>
        </w:rPr>
        <w:t>al</w:t>
      </w:r>
      <w:r w:rsidRPr="007E7A84">
        <w:rPr>
          <w:lang w:val="fr-CA"/>
        </w:rPr>
        <w:t xml:space="preserve">., 2024), ainsi que </w:t>
      </w:r>
      <w:r>
        <w:rPr>
          <w:lang w:val="fr-CA"/>
        </w:rPr>
        <w:t xml:space="preserve">lire </w:t>
      </w:r>
      <w:r w:rsidRPr="007E7A84">
        <w:rPr>
          <w:lang w:val="fr-CA"/>
        </w:rPr>
        <w:t xml:space="preserve">en écho, où </w:t>
      </w:r>
      <w:r>
        <w:rPr>
          <w:lang w:val="fr-CA"/>
        </w:rPr>
        <w:t xml:space="preserve">ils </w:t>
      </w:r>
      <w:r w:rsidRPr="007E7A84">
        <w:rPr>
          <w:lang w:val="fr-CA"/>
        </w:rPr>
        <w:t xml:space="preserve">écoutent un extrait lu, puis le répètent en imitant l’intonation et le rythme de l’enseignante </w:t>
      </w:r>
      <w:r>
        <w:rPr>
          <w:lang w:val="fr-CA"/>
        </w:rPr>
        <w:t xml:space="preserve">ou de l’enseignant </w:t>
      </w:r>
      <w:r w:rsidRPr="007E7A84">
        <w:rPr>
          <w:lang w:val="fr-CA"/>
        </w:rPr>
        <w:t xml:space="preserve">ou de l’enregistrement (Cunningham et </w:t>
      </w:r>
      <w:r>
        <w:rPr>
          <w:lang w:val="fr-CA"/>
        </w:rPr>
        <w:t>al</w:t>
      </w:r>
      <w:r w:rsidRPr="007E7A84">
        <w:rPr>
          <w:lang w:val="fr-CA"/>
        </w:rPr>
        <w:t>., 2024). La prosodie peut aussi s’exprimer dans des activités de type théâtre lu, où les élèves prennent des décisions sur la façon de lire certains vers d’un poème ou les paroles d’un personnage</w:t>
      </w:r>
      <w:r>
        <w:rPr>
          <w:lang w:val="fr-CA"/>
        </w:rPr>
        <w:t xml:space="preserve"> </w:t>
      </w:r>
      <w:r w:rsidRPr="007E7A84">
        <w:rPr>
          <w:lang w:val="fr-CA"/>
        </w:rPr>
        <w:t>afin d’en faire ressortir un</w:t>
      </w:r>
      <w:r>
        <w:rPr>
          <w:lang w:val="fr-CA"/>
        </w:rPr>
        <w:t xml:space="preserve"> aspect </w:t>
      </w:r>
      <w:r w:rsidRPr="007E7A84">
        <w:rPr>
          <w:lang w:val="fr-CA"/>
        </w:rPr>
        <w:t>particuli</w:t>
      </w:r>
      <w:r>
        <w:rPr>
          <w:lang w:val="fr-CA"/>
        </w:rPr>
        <w:t>er</w:t>
      </w:r>
      <w:r w:rsidRPr="007E7A84">
        <w:rPr>
          <w:lang w:val="fr-CA"/>
        </w:rPr>
        <w:t>.</w:t>
      </w:r>
    </w:p>
    <w:p w14:paraId="5F9713CA" w14:textId="7B35D7CF" w:rsidR="00DB1E63" w:rsidRPr="0030226C" w:rsidRDefault="007E7A84" w:rsidP="00084830">
      <w:pPr>
        <w:rPr>
          <w:lang w:val="fr-CA"/>
        </w:rPr>
      </w:pPr>
      <w:r w:rsidRPr="007E7A84">
        <w:rPr>
          <w:lang w:val="fr-CA"/>
        </w:rPr>
        <w:t xml:space="preserve">Le fait d’offrir aux élèves des occasions de lire à voix haute en jouant avec la prosodie les aide aussi à intérioriser certains types de </w:t>
      </w:r>
      <w:r w:rsidR="00DC4BA1">
        <w:rPr>
          <w:lang w:val="fr-CA"/>
        </w:rPr>
        <w:t xml:space="preserve">formulation, </w:t>
      </w:r>
      <w:r w:rsidRPr="007E7A84">
        <w:rPr>
          <w:lang w:val="fr-CA"/>
        </w:rPr>
        <w:t xml:space="preserve">de rythme et d’intonation, ce qui améliore leur compréhension et leur </w:t>
      </w:r>
      <w:r w:rsidR="00DC4BA1">
        <w:rPr>
          <w:lang w:val="fr-CA"/>
        </w:rPr>
        <w:t>motivation</w:t>
      </w:r>
      <w:r w:rsidRPr="007E7A84">
        <w:rPr>
          <w:lang w:val="fr-CA"/>
        </w:rPr>
        <w:t xml:space="preserve"> </w:t>
      </w:r>
      <w:r w:rsidR="00DC4BA1">
        <w:rPr>
          <w:lang w:val="fr-CA"/>
        </w:rPr>
        <w:t xml:space="preserve">durant la </w:t>
      </w:r>
      <w:r w:rsidRPr="007E7A84">
        <w:rPr>
          <w:lang w:val="fr-CA"/>
        </w:rPr>
        <w:t>lecture silencieuse.</w:t>
      </w:r>
      <w:r w:rsidRPr="0030226C">
        <w:rPr>
          <w:lang w:val="fr-CA"/>
        </w:rPr>
        <w:br w:type="page"/>
      </w:r>
    </w:p>
    <w:p w14:paraId="41DF23AB" w14:textId="77777777" w:rsidR="00E36ADE" w:rsidRPr="0030226C" w:rsidRDefault="00000000" w:rsidP="00BC0479">
      <w:pPr>
        <w:pStyle w:val="Heading1"/>
        <w:rPr>
          <w:rFonts w:ascii="Times New Roman" w:hAnsi="Times New Roman" w:cs="Times New Roman"/>
          <w:lang w:val="fr-CA"/>
        </w:rPr>
      </w:pPr>
      <w:bookmarkStart w:id="53" w:name="lt_pId154"/>
      <w:bookmarkStart w:id="54" w:name="_Toc186718277"/>
      <w:bookmarkStart w:id="55" w:name="_Toc187254715"/>
      <w:bookmarkStart w:id="56" w:name="_Toc191220989"/>
      <w:bookmarkStart w:id="57" w:name="_Toc200111959"/>
      <w:r w:rsidRPr="0030226C">
        <w:rPr>
          <w:lang w:val="fr-CA"/>
        </w:rPr>
        <w:lastRenderedPageBreak/>
        <w:t>Ressources</w:t>
      </w:r>
      <w:bookmarkEnd w:id="53"/>
      <w:bookmarkEnd w:id="54"/>
      <w:bookmarkEnd w:id="55"/>
      <w:bookmarkEnd w:id="56"/>
      <w:bookmarkEnd w:id="57"/>
    </w:p>
    <w:p w14:paraId="2868378E" w14:textId="77777777" w:rsidR="00EF4070" w:rsidRPr="0030226C" w:rsidRDefault="00000000" w:rsidP="00407962">
      <w:pPr>
        <w:pStyle w:val="Heading2"/>
        <w:rPr>
          <w:lang w:val="fr-CA"/>
        </w:rPr>
      </w:pPr>
      <w:bookmarkStart w:id="58" w:name="lt_pId155"/>
      <w:bookmarkStart w:id="59" w:name="_Toc192520657"/>
      <w:bookmarkStart w:id="60" w:name="_Toc200111960"/>
      <w:r w:rsidRPr="0030226C">
        <w:rPr>
          <w:lang w:val="fr-CA"/>
        </w:rPr>
        <w:t>Liens retrouvés dans le document</w:t>
      </w:r>
      <w:bookmarkEnd w:id="58"/>
      <w:bookmarkEnd w:id="59"/>
      <w:bookmarkEnd w:id="60"/>
    </w:p>
    <w:bookmarkStart w:id="61" w:name="lt_pId156"/>
    <w:p w14:paraId="412813A9" w14:textId="77777777" w:rsidR="0030226C" w:rsidRPr="0030226C" w:rsidRDefault="00287C1F" w:rsidP="00397857">
      <w:pPr>
        <w:rPr>
          <w:lang w:val="fr-CA"/>
        </w:rPr>
      </w:pPr>
      <w:r>
        <w:rPr>
          <w:rFonts w:ascii="Roboto" w:hAnsi="Roboto"/>
          <w:lang w:val="fr-CA"/>
        </w:rPr>
        <w:fldChar w:fldCharType="begin"/>
      </w:r>
      <w:r>
        <w:rPr>
          <w:rFonts w:ascii="Roboto" w:hAnsi="Roboto"/>
          <w:lang w:val="fr-CA"/>
        </w:rPr>
        <w:instrText>HYPERLINK "https://onlit.org/wp-content/uploads/2023/11/Donner-un-sens-au-depistage-f.pdf"</w:instrText>
      </w:r>
      <w:r>
        <w:rPr>
          <w:rFonts w:ascii="Roboto" w:hAnsi="Roboto"/>
          <w:lang w:val="fr-CA"/>
        </w:rPr>
      </w:r>
      <w:r>
        <w:rPr>
          <w:rFonts w:ascii="Roboto" w:hAnsi="Roboto"/>
          <w:lang w:val="fr-CA"/>
        </w:rPr>
        <w:fldChar w:fldCharType="separate"/>
      </w:r>
      <w:proofErr w:type="spellStart"/>
      <w:r w:rsidR="00457558" w:rsidRPr="00287C1F">
        <w:rPr>
          <w:rStyle w:val="Hyperlink"/>
          <w:rFonts w:ascii="Roboto" w:hAnsi="Roboto"/>
          <w:lang w:val="fr-CA"/>
        </w:rPr>
        <w:t>ONlit</w:t>
      </w:r>
      <w:proofErr w:type="spellEnd"/>
      <w:r w:rsidR="00457558" w:rsidRPr="00287C1F">
        <w:rPr>
          <w:rStyle w:val="Hyperlink"/>
          <w:lang w:val="fr-CA"/>
        </w:rPr>
        <w:t xml:space="preserve"> (</w:t>
      </w:r>
      <w:r w:rsidR="0030226C" w:rsidRPr="00287C1F">
        <w:rPr>
          <w:rStyle w:val="Hyperlink"/>
          <w:lang w:val="fr-CA"/>
        </w:rPr>
        <w:t>lien externe</w:t>
      </w:r>
      <w:r w:rsidR="00457558" w:rsidRPr="00287C1F">
        <w:rPr>
          <w:rStyle w:val="Hyperlink"/>
          <w:lang w:val="fr-CA"/>
        </w:rPr>
        <w:t>)</w:t>
      </w:r>
      <w:r>
        <w:rPr>
          <w:rFonts w:ascii="Roboto" w:hAnsi="Roboto"/>
          <w:lang w:val="fr-CA"/>
        </w:rPr>
        <w:fldChar w:fldCharType="end"/>
      </w:r>
      <w:r w:rsidR="00561534" w:rsidRPr="0030226C">
        <w:rPr>
          <w:lang w:val="fr-CA"/>
        </w:rPr>
        <w:t xml:space="preserve"> </w:t>
      </w:r>
      <w:bookmarkEnd w:id="61"/>
      <w:r w:rsidR="0030226C" w:rsidRPr="0030226C">
        <w:rPr>
          <w:lang w:val="fr-CA"/>
        </w:rPr>
        <w:t>propose un cadre pour évaluer la lecture des élèves</w:t>
      </w:r>
      <w:r w:rsidR="0030226C">
        <w:rPr>
          <w:lang w:val="fr-CA"/>
        </w:rPr>
        <w:t xml:space="preserve"> qui comprend </w:t>
      </w:r>
      <w:r w:rsidR="0030226C" w:rsidRPr="0030226C">
        <w:rPr>
          <w:lang w:val="fr-CA"/>
        </w:rPr>
        <w:t>la place qu’occupe la fluidité dans ce processus de dépistage.</w:t>
      </w:r>
    </w:p>
    <w:p w14:paraId="39870267" w14:textId="77777777" w:rsidR="00E36ADE" w:rsidRPr="006C095F" w:rsidRDefault="00000000" w:rsidP="00BC0479">
      <w:pPr>
        <w:pStyle w:val="Heading1"/>
        <w:rPr>
          <w:rFonts w:ascii="Times New Roman" w:hAnsi="Times New Roman" w:cs="Times New Roman"/>
          <w:lang w:val="en-US"/>
        </w:rPr>
      </w:pPr>
      <w:bookmarkStart w:id="62" w:name="lt_pId157"/>
      <w:bookmarkStart w:id="63" w:name="_Toc186718278"/>
      <w:bookmarkStart w:id="64" w:name="_Toc187254717"/>
      <w:bookmarkStart w:id="65" w:name="_Toc192520658"/>
      <w:bookmarkStart w:id="66" w:name="_Toc200111961"/>
      <w:r w:rsidRPr="006C095F">
        <w:rPr>
          <w:lang w:val="en-US"/>
        </w:rPr>
        <w:t>Références</w:t>
      </w:r>
      <w:bookmarkEnd w:id="62"/>
      <w:bookmarkEnd w:id="63"/>
      <w:bookmarkEnd w:id="64"/>
      <w:bookmarkEnd w:id="65"/>
      <w:bookmarkEnd w:id="66"/>
    </w:p>
    <w:p w14:paraId="0B73F240" w14:textId="77777777" w:rsidR="00A92AC4" w:rsidRPr="006C095F" w:rsidRDefault="00000000" w:rsidP="00A92AC4">
      <w:pPr>
        <w:pStyle w:val="References"/>
        <w:rPr>
          <w:rFonts w:ascii="Times-Roman" w:eastAsiaTheme="minorHAnsi" w:hAnsi="Times-Roman" w:cs="Times-Roman"/>
          <w:lang w:val="en-US"/>
        </w:rPr>
      </w:pPr>
      <w:bookmarkStart w:id="67" w:name="lt_pId158"/>
      <w:r w:rsidRPr="006C095F">
        <w:rPr>
          <w:rFonts w:eastAsiaTheme="minorHAnsi"/>
          <w:lang w:val="en-US"/>
        </w:rPr>
        <w:t>Annie E. Casey Foundation.</w:t>
      </w:r>
      <w:bookmarkEnd w:id="67"/>
      <w:r w:rsidRPr="006C095F">
        <w:rPr>
          <w:rFonts w:eastAsiaTheme="minorHAnsi"/>
          <w:lang w:val="en-US"/>
        </w:rPr>
        <w:t xml:space="preserve"> </w:t>
      </w:r>
      <w:bookmarkStart w:id="68" w:name="lt_pId160"/>
      <w:r w:rsidRPr="006C095F">
        <w:rPr>
          <w:rFonts w:eastAsiaTheme="minorHAnsi"/>
          <w:lang w:val="en-US"/>
        </w:rPr>
        <w:t>Early warning!</w:t>
      </w:r>
      <w:bookmarkEnd w:id="68"/>
      <w:r w:rsidRPr="006C095F">
        <w:rPr>
          <w:rFonts w:eastAsiaTheme="minorHAnsi"/>
          <w:lang w:val="en-US"/>
        </w:rPr>
        <w:t xml:space="preserve"> </w:t>
      </w:r>
      <w:bookmarkStart w:id="69" w:name="lt_pId161"/>
      <w:r w:rsidRPr="006C095F">
        <w:rPr>
          <w:rFonts w:eastAsiaTheme="minorHAnsi"/>
          <w:lang w:val="en-US"/>
        </w:rPr>
        <w:t>Why reading by the end of third grade matters</w:t>
      </w:r>
      <w:r w:rsidR="006C095F">
        <w:rPr>
          <w:rFonts w:eastAsiaTheme="minorHAnsi"/>
          <w:lang w:val="en-US"/>
        </w:rPr>
        <w:t xml:space="preserve">, 2020. </w:t>
      </w:r>
      <w:hyperlink r:id="rId29" w:history="1">
        <w:r w:rsidR="006C095F" w:rsidRPr="0075393B">
          <w:rPr>
            <w:rStyle w:val="Hyperlink"/>
            <w:rFonts w:eastAsiaTheme="minorHAnsi"/>
            <w:lang w:val="en-US"/>
          </w:rPr>
          <w:t>https://assets.aecf.org/m/resourcedoc/AECF-Early_Warning_Full_Report-2010.pdf</w:t>
        </w:r>
      </w:hyperlink>
      <w:bookmarkEnd w:id="69"/>
      <w:r w:rsidRPr="006C095F">
        <w:rPr>
          <w:rFonts w:eastAsiaTheme="minorHAnsi"/>
          <w:lang w:val="en-US"/>
        </w:rPr>
        <w:t> </w:t>
      </w:r>
    </w:p>
    <w:p w14:paraId="7A214A01" w14:textId="77777777" w:rsidR="00A92AC4" w:rsidRPr="006C095F" w:rsidRDefault="00000000" w:rsidP="00A92AC4">
      <w:pPr>
        <w:pStyle w:val="References"/>
        <w:rPr>
          <w:rFonts w:ascii="Times-Roman" w:eastAsiaTheme="minorHAnsi" w:hAnsi="Times-Roman" w:cs="Times-Roman"/>
          <w:lang w:val="en-US"/>
        </w:rPr>
      </w:pPr>
      <w:bookmarkStart w:id="70" w:name="lt_pId162"/>
      <w:r w:rsidRPr="006C095F">
        <w:rPr>
          <w:rFonts w:eastAsiaTheme="minorHAnsi"/>
          <w:lang w:val="en-US"/>
        </w:rPr>
        <w:t>Beers, K.</w:t>
      </w:r>
      <w:bookmarkEnd w:id="70"/>
      <w:r w:rsidRPr="006C095F">
        <w:rPr>
          <w:rFonts w:eastAsiaTheme="minorHAnsi"/>
          <w:lang w:val="en-US"/>
        </w:rPr>
        <w:t xml:space="preserve"> </w:t>
      </w:r>
      <w:bookmarkStart w:id="71" w:name="lt_pId164"/>
      <w:r w:rsidRPr="006C095F">
        <w:rPr>
          <w:rFonts w:eastAsiaTheme="minorHAnsi"/>
          <w:lang w:val="en-US"/>
        </w:rPr>
        <w:t>When kids can't read: What teachers can do: A guide for teachers 6-12.</w:t>
      </w:r>
      <w:bookmarkEnd w:id="71"/>
      <w:r w:rsidRPr="006C095F">
        <w:rPr>
          <w:rFonts w:eastAsiaTheme="minorHAnsi"/>
          <w:lang w:val="en-US"/>
        </w:rPr>
        <w:t xml:space="preserve"> </w:t>
      </w:r>
      <w:bookmarkStart w:id="72" w:name="lt_pId165"/>
      <w:r w:rsidRPr="006C095F">
        <w:rPr>
          <w:rFonts w:eastAsiaTheme="minorHAnsi"/>
          <w:lang w:val="en-US"/>
        </w:rPr>
        <w:t>Heinemann</w:t>
      </w:r>
      <w:bookmarkEnd w:id="72"/>
      <w:r w:rsidR="006C095F">
        <w:rPr>
          <w:rFonts w:eastAsiaTheme="minorHAnsi"/>
          <w:lang w:val="en-US"/>
        </w:rPr>
        <w:t xml:space="preserve">, 2003. </w:t>
      </w:r>
    </w:p>
    <w:p w14:paraId="6A20F083" w14:textId="77777777" w:rsidR="00A92AC4" w:rsidRPr="006C095F" w:rsidRDefault="00000000" w:rsidP="00A92AC4">
      <w:pPr>
        <w:pStyle w:val="References"/>
        <w:rPr>
          <w:rFonts w:ascii="Times-Roman" w:eastAsiaTheme="minorHAnsi" w:hAnsi="Times-Roman" w:cs="Times-Roman"/>
          <w:lang w:val="en-US"/>
        </w:rPr>
      </w:pPr>
      <w:bookmarkStart w:id="73" w:name="lt_pId166"/>
      <w:r w:rsidRPr="006C095F">
        <w:rPr>
          <w:rFonts w:eastAsiaTheme="minorHAnsi"/>
          <w:lang w:val="en-US"/>
        </w:rPr>
        <w:t>Cunningham, J., Burkins, J., &amp; Yates, K.</w:t>
      </w:r>
      <w:bookmarkEnd w:id="73"/>
      <w:r w:rsidRPr="006C095F">
        <w:rPr>
          <w:rFonts w:eastAsiaTheme="minorHAnsi"/>
          <w:lang w:val="en-US"/>
        </w:rPr>
        <w:t xml:space="preserve"> </w:t>
      </w:r>
      <w:bookmarkStart w:id="74" w:name="lt_pId168"/>
      <w:r w:rsidRPr="006C095F">
        <w:rPr>
          <w:rFonts w:eastAsiaTheme="minorHAnsi"/>
          <w:lang w:val="en-US"/>
        </w:rPr>
        <w:t>Shifting the balance, grades 3-5: 6 ways to bring the science of reading into the upper elementary classroom.</w:t>
      </w:r>
      <w:bookmarkEnd w:id="74"/>
      <w:r w:rsidRPr="006C095F">
        <w:rPr>
          <w:rFonts w:eastAsiaTheme="minorHAnsi"/>
          <w:lang w:val="en-US"/>
        </w:rPr>
        <w:t xml:space="preserve"> </w:t>
      </w:r>
      <w:bookmarkStart w:id="75" w:name="lt_pId169"/>
      <w:r w:rsidRPr="006C095F">
        <w:rPr>
          <w:rFonts w:eastAsiaTheme="minorHAnsi"/>
          <w:lang w:val="en-US"/>
        </w:rPr>
        <w:t>Routledge</w:t>
      </w:r>
      <w:bookmarkEnd w:id="75"/>
      <w:r w:rsidR="006C095F">
        <w:rPr>
          <w:rFonts w:eastAsiaTheme="minorHAnsi"/>
          <w:lang w:val="en-US"/>
        </w:rPr>
        <w:t xml:space="preserve">, 2023. </w:t>
      </w:r>
    </w:p>
    <w:p w14:paraId="0CB7BE04" w14:textId="77777777" w:rsidR="00A92AC4" w:rsidRPr="006C095F" w:rsidRDefault="00000000" w:rsidP="00A92AC4">
      <w:pPr>
        <w:pStyle w:val="References"/>
        <w:rPr>
          <w:rFonts w:ascii="Times-Roman" w:eastAsiaTheme="minorHAnsi" w:hAnsi="Times-Roman" w:cs="Times-Roman"/>
          <w:lang w:val="en-US"/>
        </w:rPr>
      </w:pPr>
      <w:bookmarkStart w:id="76" w:name="lt_pId170"/>
      <w:r w:rsidRPr="006C095F">
        <w:rPr>
          <w:rFonts w:eastAsiaTheme="minorHAnsi"/>
          <w:lang w:val="en-US"/>
        </w:rPr>
        <w:t>Dixon, R.</w:t>
      </w:r>
      <w:bookmarkEnd w:id="76"/>
      <w:r w:rsidRPr="006C095F">
        <w:rPr>
          <w:rFonts w:eastAsiaTheme="minorHAnsi"/>
          <w:lang w:val="en-US"/>
        </w:rPr>
        <w:t xml:space="preserve"> </w:t>
      </w:r>
      <w:bookmarkStart w:id="77" w:name="lt_pId172"/>
      <w:r w:rsidRPr="006C095F">
        <w:rPr>
          <w:rFonts w:eastAsiaTheme="minorHAnsi"/>
          <w:lang w:val="en-US"/>
        </w:rPr>
        <w:t>Decodable texts: What are they and how can they help?</w:t>
      </w:r>
      <w:bookmarkEnd w:id="77"/>
      <w:r w:rsidRPr="006C095F">
        <w:rPr>
          <w:rFonts w:eastAsiaTheme="minorHAnsi"/>
          <w:lang w:val="en-US"/>
        </w:rPr>
        <w:t xml:space="preserve"> </w:t>
      </w:r>
      <w:bookmarkStart w:id="78" w:name="lt_pId173"/>
      <w:r w:rsidRPr="006C095F">
        <w:rPr>
          <w:rFonts w:eastAsiaTheme="minorHAnsi"/>
          <w:lang w:val="en-US"/>
        </w:rPr>
        <w:t>LDA Bulletin.</w:t>
      </w:r>
      <w:bookmarkEnd w:id="78"/>
      <w:r w:rsidRPr="006C095F">
        <w:rPr>
          <w:rFonts w:eastAsiaTheme="minorHAnsi"/>
          <w:lang w:val="en-US"/>
        </w:rPr>
        <w:t xml:space="preserve"> </w:t>
      </w:r>
      <w:bookmarkStart w:id="79" w:name="lt_pId174"/>
      <w:r w:rsidRPr="006C095F">
        <w:rPr>
          <w:rFonts w:eastAsiaTheme="minorHAnsi"/>
          <w:lang w:val="en-US"/>
        </w:rPr>
        <w:t>Reading Rockets</w:t>
      </w:r>
      <w:r w:rsidR="006C095F">
        <w:rPr>
          <w:rFonts w:eastAsiaTheme="minorHAnsi"/>
          <w:lang w:val="en-US"/>
        </w:rPr>
        <w:t xml:space="preserve">, 2016. </w:t>
      </w:r>
      <w:hyperlink r:id="rId30" w:history="1">
        <w:r w:rsidR="006C095F" w:rsidRPr="0075393B">
          <w:rPr>
            <w:rStyle w:val="Hyperlink"/>
            <w:rFonts w:eastAsiaTheme="minorHAnsi"/>
            <w:lang w:val="en-US"/>
          </w:rPr>
          <w:t>https://www.readingrockets.org/sites/default/files/migrated/lda-bulletin-decodable-texts-dixon.pdf</w:t>
        </w:r>
      </w:hyperlink>
      <w:bookmarkEnd w:id="79"/>
    </w:p>
    <w:p w14:paraId="00014C90" w14:textId="77777777" w:rsidR="00A92AC4" w:rsidRPr="006C095F" w:rsidRDefault="00000000" w:rsidP="00A92AC4">
      <w:pPr>
        <w:pStyle w:val="References"/>
        <w:rPr>
          <w:rFonts w:ascii="Times-Roman" w:eastAsiaTheme="minorHAnsi" w:hAnsi="Times-Roman" w:cs="Times-Roman"/>
          <w:lang w:val="en-US"/>
        </w:rPr>
      </w:pPr>
      <w:bookmarkStart w:id="80" w:name="lt_pId175"/>
      <w:r w:rsidRPr="006C095F">
        <w:rPr>
          <w:rFonts w:eastAsiaTheme="minorHAnsi"/>
          <w:lang w:val="en-US"/>
        </w:rPr>
        <w:t>Mehigan, G.</w:t>
      </w:r>
      <w:bookmarkEnd w:id="80"/>
      <w:r w:rsidRPr="006C095F">
        <w:rPr>
          <w:rFonts w:eastAsiaTheme="minorHAnsi"/>
          <w:lang w:val="en-US"/>
        </w:rPr>
        <w:t xml:space="preserve"> </w:t>
      </w:r>
      <w:bookmarkStart w:id="81" w:name="lt_pId177"/>
      <w:r w:rsidRPr="006C095F">
        <w:rPr>
          <w:rFonts w:eastAsiaTheme="minorHAnsi"/>
          <w:lang w:val="en-US"/>
        </w:rPr>
        <w:t xml:space="preserve">Effects of </w:t>
      </w:r>
      <w:proofErr w:type="gramStart"/>
      <w:r w:rsidRPr="006C095F">
        <w:rPr>
          <w:rFonts w:eastAsiaTheme="minorHAnsi"/>
          <w:lang w:val="en-US"/>
        </w:rPr>
        <w:t>fluency oriented</w:t>
      </w:r>
      <w:proofErr w:type="gramEnd"/>
      <w:r w:rsidRPr="006C095F">
        <w:rPr>
          <w:rFonts w:eastAsiaTheme="minorHAnsi"/>
          <w:lang w:val="en-US"/>
        </w:rPr>
        <w:t xml:space="preserve"> instruction on motivation for reading of struggling readers.</w:t>
      </w:r>
      <w:bookmarkEnd w:id="81"/>
      <w:r w:rsidRPr="006C095F">
        <w:rPr>
          <w:rFonts w:eastAsiaTheme="minorHAnsi"/>
          <w:lang w:val="en-US"/>
        </w:rPr>
        <w:t xml:space="preserve"> </w:t>
      </w:r>
      <w:bookmarkStart w:id="82" w:name="lt_pId178"/>
      <w:r w:rsidRPr="006C095F">
        <w:rPr>
          <w:rFonts w:eastAsiaTheme="minorHAnsi"/>
          <w:lang w:val="en-US"/>
        </w:rPr>
        <w:t xml:space="preserve">Education Sciences, </w:t>
      </w:r>
      <w:r w:rsidR="006C095F" w:rsidRPr="006C095F">
        <w:rPr>
          <w:rFonts w:eastAsiaTheme="minorHAnsi"/>
          <w:lang w:val="en-US"/>
        </w:rPr>
        <w:t xml:space="preserve">2020, </w:t>
      </w:r>
      <w:r w:rsidRPr="006C095F">
        <w:rPr>
          <w:rFonts w:eastAsiaTheme="minorHAnsi"/>
          <w:lang w:val="en-US"/>
        </w:rPr>
        <w:t>10(3), 56.</w:t>
      </w:r>
      <w:bookmarkEnd w:id="82"/>
      <w:r w:rsidRPr="006C095F">
        <w:rPr>
          <w:rFonts w:eastAsiaTheme="minorHAnsi"/>
          <w:lang w:val="en-US"/>
        </w:rPr>
        <w:t> </w:t>
      </w:r>
    </w:p>
    <w:p w14:paraId="4CE2F120" w14:textId="77777777" w:rsidR="00A92AC4" w:rsidRPr="0030226C" w:rsidRDefault="00000000" w:rsidP="00A92AC4">
      <w:pPr>
        <w:pStyle w:val="References"/>
        <w:rPr>
          <w:rFonts w:ascii="Times-Roman" w:eastAsiaTheme="minorHAnsi" w:hAnsi="Times-Roman" w:cs="Times-Roman"/>
          <w:lang w:val="fr-CA"/>
        </w:rPr>
      </w:pPr>
      <w:bookmarkStart w:id="83" w:name="lt_pId179"/>
      <w:r w:rsidRPr="004E2C7A">
        <w:rPr>
          <w:rFonts w:eastAsiaTheme="minorHAnsi"/>
          <w:lang w:val="fr-CA"/>
        </w:rPr>
        <w:t>Minist</w:t>
      </w:r>
      <w:r w:rsidR="0030226C" w:rsidRPr="004E2C7A">
        <w:rPr>
          <w:rFonts w:eastAsiaTheme="minorHAnsi"/>
          <w:lang w:val="fr-CA"/>
        </w:rPr>
        <w:t>ère de l’Éducation</w:t>
      </w:r>
      <w:r w:rsidRPr="004E2C7A">
        <w:rPr>
          <w:rFonts w:eastAsiaTheme="minorHAnsi"/>
          <w:lang w:val="fr-CA"/>
        </w:rPr>
        <w:t>.</w:t>
      </w:r>
      <w:bookmarkEnd w:id="83"/>
      <w:r w:rsidRPr="004E2C7A">
        <w:rPr>
          <w:rFonts w:eastAsiaTheme="minorHAnsi"/>
          <w:lang w:val="fr-CA"/>
        </w:rPr>
        <w:t xml:space="preserve"> </w:t>
      </w:r>
      <w:bookmarkStart w:id="84" w:name="lt_pId181"/>
      <w:proofErr w:type="spellStart"/>
      <w:r w:rsidRPr="004E2C7A">
        <w:rPr>
          <w:rFonts w:eastAsiaTheme="minorHAnsi"/>
          <w:lang w:val="fr-CA"/>
        </w:rPr>
        <w:t>Fluency</w:t>
      </w:r>
      <w:proofErr w:type="spellEnd"/>
      <w:r w:rsidRPr="004E2C7A">
        <w:rPr>
          <w:rFonts w:eastAsiaTheme="minorHAnsi"/>
          <w:lang w:val="fr-CA"/>
        </w:rPr>
        <w:t>.</w:t>
      </w:r>
      <w:bookmarkEnd w:id="84"/>
      <w:r w:rsidRPr="004E2C7A">
        <w:rPr>
          <w:rFonts w:eastAsiaTheme="minorHAnsi"/>
          <w:lang w:val="fr-CA"/>
        </w:rPr>
        <w:t xml:space="preserve"> </w:t>
      </w:r>
      <w:bookmarkStart w:id="85" w:name="lt_pId182"/>
      <w:r w:rsidRPr="006C095F">
        <w:rPr>
          <w:rFonts w:eastAsiaTheme="minorHAnsi"/>
          <w:lang w:val="fr-CA"/>
        </w:rPr>
        <w:t>Glossa</w:t>
      </w:r>
      <w:r w:rsidR="0030226C" w:rsidRPr="006C095F">
        <w:rPr>
          <w:rFonts w:eastAsiaTheme="minorHAnsi"/>
          <w:lang w:val="fr-CA"/>
        </w:rPr>
        <w:t>ire</w:t>
      </w:r>
      <w:bookmarkStart w:id="86" w:name="lt_pId183"/>
      <w:bookmarkEnd w:id="85"/>
      <w:r w:rsidR="006C095F">
        <w:rPr>
          <w:rFonts w:eastAsiaTheme="minorHAnsi"/>
          <w:lang w:val="fr-CA"/>
        </w:rPr>
        <w:t>, 2023, c</w:t>
      </w:r>
      <w:r w:rsidR="0030226C" w:rsidRPr="004E2C7A">
        <w:rPr>
          <w:rFonts w:eastAsiaTheme="minorHAnsi"/>
          <w:lang w:val="fr-CA"/>
        </w:rPr>
        <w:t>onsulté le</w:t>
      </w:r>
      <w:r w:rsidRPr="004E2C7A">
        <w:rPr>
          <w:rFonts w:eastAsiaTheme="minorHAnsi"/>
          <w:lang w:val="fr-CA"/>
        </w:rPr>
        <w:t xml:space="preserve"> 20</w:t>
      </w:r>
      <w:r w:rsidR="0030226C" w:rsidRPr="004E2C7A">
        <w:rPr>
          <w:rFonts w:eastAsiaTheme="minorHAnsi"/>
          <w:lang w:val="fr-CA"/>
        </w:rPr>
        <w:t> août </w:t>
      </w:r>
      <w:r w:rsidRPr="004E2C7A">
        <w:rPr>
          <w:rFonts w:eastAsiaTheme="minorHAnsi"/>
          <w:lang w:val="fr-CA"/>
        </w:rPr>
        <w:t>2024</w:t>
      </w:r>
      <w:r w:rsidR="006C095F">
        <w:rPr>
          <w:rFonts w:eastAsiaTheme="minorHAnsi"/>
          <w:lang w:val="fr-CA"/>
        </w:rPr>
        <w:t xml:space="preserve">. </w:t>
      </w:r>
      <w:hyperlink r:id="rId31" w:anchor="f" w:history="1">
        <w:r w:rsidR="006C095F" w:rsidRPr="0075393B">
          <w:rPr>
            <w:rStyle w:val="Hyperlink"/>
            <w:rFonts w:eastAsiaTheme="minorHAnsi"/>
            <w:lang w:val="fr-CA"/>
          </w:rPr>
          <w:t>https://www.dcp.edu.gov.on.ca/en/curriculum/elementary-language/glossary#f</w:t>
        </w:r>
      </w:hyperlink>
      <w:bookmarkEnd w:id="86"/>
      <w:r w:rsidRPr="0030226C">
        <w:rPr>
          <w:rFonts w:eastAsiaTheme="minorHAnsi"/>
          <w:lang w:val="fr-CA"/>
        </w:rPr>
        <w:t> </w:t>
      </w:r>
    </w:p>
    <w:p w14:paraId="39493709" w14:textId="77777777" w:rsidR="00287C1F" w:rsidRPr="006C095F" w:rsidRDefault="00000000" w:rsidP="00A92AC4">
      <w:pPr>
        <w:pStyle w:val="References"/>
        <w:rPr>
          <w:rFonts w:eastAsiaTheme="minorHAnsi"/>
        </w:rPr>
      </w:pPr>
      <w:bookmarkStart w:id="87" w:name="lt_pId184"/>
      <w:proofErr w:type="spellStart"/>
      <w:r w:rsidRPr="0030226C">
        <w:rPr>
          <w:rFonts w:eastAsiaTheme="minorHAnsi"/>
          <w:lang w:val="fr-CA"/>
        </w:rPr>
        <w:t>ONlit</w:t>
      </w:r>
      <w:proofErr w:type="spellEnd"/>
      <w:r w:rsidRPr="0030226C">
        <w:rPr>
          <w:rFonts w:eastAsiaTheme="minorHAnsi"/>
          <w:lang w:val="fr-CA"/>
        </w:rPr>
        <w:t>.</w:t>
      </w:r>
      <w:bookmarkEnd w:id="87"/>
      <w:r w:rsidRPr="0030226C">
        <w:rPr>
          <w:rFonts w:eastAsiaTheme="minorHAnsi"/>
          <w:lang w:val="fr-CA"/>
        </w:rPr>
        <w:t xml:space="preserve"> </w:t>
      </w:r>
      <w:bookmarkStart w:id="88" w:name="lt_pId186"/>
      <w:r w:rsidR="00287C1F">
        <w:rPr>
          <w:rFonts w:eastAsiaTheme="minorHAnsi"/>
          <w:lang w:val="fr-CA"/>
        </w:rPr>
        <w:t>Arbre de décision diagnostique</w:t>
      </w:r>
      <w:r w:rsidRPr="0030226C">
        <w:rPr>
          <w:rFonts w:eastAsiaTheme="minorHAnsi"/>
          <w:lang w:val="fr-CA"/>
        </w:rPr>
        <w:t>.</w:t>
      </w:r>
      <w:bookmarkEnd w:id="88"/>
      <w:r w:rsidRPr="0030226C">
        <w:rPr>
          <w:rFonts w:eastAsiaTheme="minorHAnsi"/>
          <w:lang w:val="fr-CA"/>
        </w:rPr>
        <w:t xml:space="preserve"> </w:t>
      </w:r>
      <w:bookmarkStart w:id="89" w:name="lt_pId187"/>
      <w:r w:rsidR="00287C1F" w:rsidRPr="004E2C7A">
        <w:rPr>
          <w:rFonts w:eastAsiaTheme="minorHAnsi"/>
          <w:lang w:val="fr-CA"/>
        </w:rPr>
        <w:t>Ministère de l’É</w:t>
      </w:r>
      <w:r w:rsidRPr="004E2C7A">
        <w:rPr>
          <w:rFonts w:eastAsiaTheme="minorHAnsi"/>
          <w:lang w:val="fr-CA"/>
        </w:rPr>
        <w:t>ducation</w:t>
      </w:r>
      <w:r w:rsidR="00287C1F" w:rsidRPr="004E2C7A">
        <w:rPr>
          <w:rFonts w:eastAsiaTheme="minorHAnsi"/>
          <w:lang w:val="fr-CA"/>
        </w:rPr>
        <w:t xml:space="preserve"> de l’Ontario</w:t>
      </w:r>
      <w:bookmarkStart w:id="90" w:name="lt_pId188"/>
      <w:bookmarkEnd w:id="89"/>
      <w:r w:rsidR="006C095F">
        <w:rPr>
          <w:rFonts w:eastAsiaTheme="minorHAnsi"/>
          <w:lang w:val="fr-CA"/>
        </w:rPr>
        <w:t>, 2023.</w:t>
      </w:r>
      <w:r w:rsidR="00287C1F" w:rsidRPr="004E2C7A">
        <w:rPr>
          <w:lang w:val="fr-CA"/>
        </w:rPr>
        <w:t xml:space="preserve"> </w:t>
      </w:r>
      <w:hyperlink r:id="rId32" w:history="1">
        <w:r w:rsidR="00287C1F" w:rsidRPr="006C095F">
          <w:rPr>
            <w:rStyle w:val="Hyperlink"/>
            <w:rFonts w:eastAsiaTheme="minorHAnsi"/>
          </w:rPr>
          <w:t>https://onlit.org/wp-content/uploads/2023/11/Donner-un-sens-au-depistage-f.pdf</w:t>
        </w:r>
      </w:hyperlink>
    </w:p>
    <w:p w14:paraId="48D136E0" w14:textId="77777777" w:rsidR="00287C1F" w:rsidRPr="004E2C7A" w:rsidRDefault="00000000" w:rsidP="00A92AC4">
      <w:pPr>
        <w:pStyle w:val="References"/>
        <w:rPr>
          <w:rFonts w:eastAsiaTheme="minorHAnsi"/>
          <w:lang w:val="fr-CA"/>
        </w:rPr>
      </w:pPr>
      <w:r w:rsidRPr="004E2C7A">
        <w:rPr>
          <w:rFonts w:eastAsiaTheme="minorHAnsi"/>
          <w:lang w:val="fr-CA"/>
        </w:rPr>
        <w:t>Commission</w:t>
      </w:r>
      <w:r w:rsidR="00287C1F" w:rsidRPr="004E2C7A">
        <w:rPr>
          <w:rFonts w:eastAsiaTheme="minorHAnsi"/>
          <w:lang w:val="fr-CA"/>
        </w:rPr>
        <w:t xml:space="preserve"> ontarienne des droits de la personne</w:t>
      </w:r>
      <w:r w:rsidRPr="004E2C7A">
        <w:rPr>
          <w:rFonts w:eastAsiaTheme="minorHAnsi"/>
          <w:lang w:val="fr-CA"/>
        </w:rPr>
        <w:t>.</w:t>
      </w:r>
      <w:bookmarkEnd w:id="90"/>
      <w:r w:rsidRPr="004E2C7A">
        <w:rPr>
          <w:rFonts w:eastAsiaTheme="minorHAnsi"/>
          <w:lang w:val="fr-CA"/>
        </w:rPr>
        <w:t xml:space="preserve"> </w:t>
      </w:r>
      <w:bookmarkStart w:id="91" w:name="lt_pId190"/>
      <w:r w:rsidR="00287C1F" w:rsidRPr="004E2C7A">
        <w:rPr>
          <w:rFonts w:eastAsiaTheme="minorHAnsi"/>
          <w:i/>
          <w:iCs/>
          <w:lang w:val="fr-CA"/>
        </w:rPr>
        <w:t xml:space="preserve">Rapport </w:t>
      </w:r>
      <w:r w:rsidRPr="004E2C7A">
        <w:rPr>
          <w:rFonts w:eastAsiaTheme="minorHAnsi"/>
          <w:i/>
          <w:iCs/>
          <w:lang w:val="fr-CA"/>
        </w:rPr>
        <w:t xml:space="preserve">: </w:t>
      </w:r>
      <w:r w:rsidR="00287C1F" w:rsidRPr="004E2C7A">
        <w:rPr>
          <w:rFonts w:eastAsiaTheme="minorHAnsi"/>
          <w:i/>
          <w:iCs/>
          <w:lang w:val="fr-CA"/>
        </w:rPr>
        <w:t>Le droit de lire</w:t>
      </w:r>
      <w:r w:rsidRPr="004E2C7A">
        <w:rPr>
          <w:rFonts w:eastAsiaTheme="minorHAnsi"/>
          <w:lang w:val="fr-CA"/>
        </w:rPr>
        <w:t xml:space="preserve"> [</w:t>
      </w:r>
      <w:r w:rsidR="00287C1F" w:rsidRPr="004E2C7A">
        <w:rPr>
          <w:rFonts w:eastAsiaTheme="minorHAnsi"/>
          <w:lang w:val="fr-CA"/>
        </w:rPr>
        <w:t>Enquête publique sur des questions touchant des élèves ayant des troubles de lecture</w:t>
      </w:r>
      <w:r w:rsidRPr="004E2C7A">
        <w:rPr>
          <w:rFonts w:eastAsiaTheme="minorHAnsi"/>
          <w:lang w:val="fr-CA"/>
        </w:rPr>
        <w:t>].</w:t>
      </w:r>
      <w:bookmarkEnd w:id="91"/>
      <w:r w:rsidRPr="004E2C7A">
        <w:rPr>
          <w:rFonts w:eastAsiaTheme="minorHAnsi"/>
          <w:lang w:val="fr-CA"/>
        </w:rPr>
        <w:t xml:space="preserve"> </w:t>
      </w:r>
      <w:bookmarkStart w:id="92" w:name="lt_pId191"/>
      <w:r w:rsidRPr="004E2C7A">
        <w:rPr>
          <w:rFonts w:eastAsiaTheme="minorHAnsi"/>
          <w:lang w:val="fr-CA"/>
        </w:rPr>
        <w:t>Commission</w:t>
      </w:r>
      <w:r w:rsidR="00287C1F" w:rsidRPr="004E2C7A">
        <w:rPr>
          <w:rFonts w:eastAsiaTheme="minorHAnsi"/>
          <w:lang w:val="fr-CA"/>
        </w:rPr>
        <w:t xml:space="preserve"> ontarienne des droits de la personne</w:t>
      </w:r>
      <w:bookmarkStart w:id="93" w:name="lt_pId192"/>
      <w:bookmarkEnd w:id="92"/>
      <w:r w:rsidR="006C095F">
        <w:rPr>
          <w:rFonts w:eastAsiaTheme="minorHAnsi"/>
          <w:lang w:val="fr-CA"/>
        </w:rPr>
        <w:t xml:space="preserve">, </w:t>
      </w:r>
      <w:bookmarkStart w:id="94" w:name="lt_pId189"/>
      <w:r w:rsidR="006C095F">
        <w:rPr>
          <w:rFonts w:eastAsiaTheme="minorHAnsi"/>
          <w:lang w:val="fr-CA"/>
        </w:rPr>
        <w:t>f</w:t>
      </w:r>
      <w:r w:rsidR="006C095F" w:rsidRPr="004E2C7A">
        <w:rPr>
          <w:rFonts w:eastAsiaTheme="minorHAnsi"/>
          <w:lang w:val="fr-CA"/>
        </w:rPr>
        <w:t>évrier 2022</w:t>
      </w:r>
      <w:bookmarkEnd w:id="94"/>
      <w:r w:rsidR="006C095F">
        <w:rPr>
          <w:rFonts w:eastAsiaTheme="minorHAnsi"/>
          <w:lang w:val="fr-CA"/>
        </w:rPr>
        <w:t xml:space="preserve">. </w:t>
      </w:r>
      <w:r w:rsidR="00287C1F" w:rsidRPr="004E2C7A">
        <w:rPr>
          <w:rFonts w:eastAsiaTheme="minorHAnsi"/>
          <w:lang w:val="fr-CA"/>
        </w:rPr>
        <w:t xml:space="preserve">https://www3.ohrc.on.ca/sites/default/files/Right%20to%20Read%20Executive%20Summary_OHRC%20French.pdf </w:t>
      </w:r>
    </w:p>
    <w:p w14:paraId="1D330AB7" w14:textId="77777777" w:rsidR="00A92AC4" w:rsidRPr="006C095F" w:rsidRDefault="00000000" w:rsidP="00A92AC4">
      <w:pPr>
        <w:pStyle w:val="References"/>
        <w:rPr>
          <w:rFonts w:ascii="Times-Roman" w:eastAsiaTheme="minorHAnsi" w:hAnsi="Times-Roman" w:cs="Times-Roman"/>
        </w:rPr>
      </w:pPr>
      <w:r w:rsidRPr="006C095F">
        <w:rPr>
          <w:rFonts w:eastAsiaTheme="minorHAnsi"/>
          <w:lang w:val="en-US"/>
        </w:rPr>
        <w:t>Reading Rockets.</w:t>
      </w:r>
      <w:bookmarkEnd w:id="93"/>
      <w:r w:rsidRPr="006C095F">
        <w:rPr>
          <w:rFonts w:eastAsiaTheme="minorHAnsi"/>
          <w:lang w:val="en-US"/>
        </w:rPr>
        <w:t xml:space="preserve"> </w:t>
      </w:r>
      <w:bookmarkStart w:id="95" w:name="lt_pId194"/>
      <w:proofErr w:type="spellStart"/>
      <w:r w:rsidRPr="006C095F">
        <w:rPr>
          <w:rFonts w:eastAsiaTheme="minorHAnsi"/>
          <w:lang w:val="fr-CA"/>
        </w:rPr>
        <w:t>Fluency</w:t>
      </w:r>
      <w:proofErr w:type="spellEnd"/>
      <w:r w:rsidRPr="006C095F">
        <w:rPr>
          <w:rFonts w:eastAsiaTheme="minorHAnsi"/>
          <w:lang w:val="fr-CA"/>
        </w:rPr>
        <w:t xml:space="preserve"> practice.</w:t>
      </w:r>
      <w:bookmarkStart w:id="96" w:name="lt_pId195"/>
      <w:bookmarkEnd w:id="95"/>
      <w:r w:rsidR="006C095F">
        <w:rPr>
          <w:rFonts w:eastAsiaTheme="minorHAnsi"/>
          <w:lang w:val="fr-CA"/>
        </w:rPr>
        <w:t xml:space="preserve"> </w:t>
      </w:r>
      <w:bookmarkStart w:id="97" w:name="lt_pId193"/>
      <w:r w:rsidR="006C095F" w:rsidRPr="006C095F">
        <w:rPr>
          <w:rFonts w:eastAsiaTheme="minorHAnsi"/>
          <w:lang w:val="en-US"/>
        </w:rPr>
        <w:t>(n.d.-a)</w:t>
      </w:r>
      <w:bookmarkEnd w:id="97"/>
      <w:r w:rsidR="006C095F">
        <w:rPr>
          <w:rFonts w:eastAsiaTheme="minorHAnsi"/>
          <w:lang w:val="en-US"/>
        </w:rPr>
        <w:t>, c</w:t>
      </w:r>
      <w:proofErr w:type="spellStart"/>
      <w:r w:rsidR="00287C1F" w:rsidRPr="004E2C7A">
        <w:rPr>
          <w:rFonts w:eastAsiaTheme="minorHAnsi"/>
          <w:lang w:val="fr-CA"/>
        </w:rPr>
        <w:t>onsulté</w:t>
      </w:r>
      <w:proofErr w:type="spellEnd"/>
      <w:r w:rsidR="00287C1F" w:rsidRPr="004E2C7A">
        <w:rPr>
          <w:rFonts w:eastAsiaTheme="minorHAnsi"/>
          <w:lang w:val="fr-CA"/>
        </w:rPr>
        <w:t xml:space="preserve"> le 12 août </w:t>
      </w:r>
      <w:r w:rsidRPr="004E2C7A">
        <w:rPr>
          <w:rFonts w:eastAsiaTheme="minorHAnsi"/>
          <w:lang w:val="fr-CA"/>
        </w:rPr>
        <w:t>2024</w:t>
      </w:r>
      <w:r w:rsidR="004E2C7A">
        <w:rPr>
          <w:rFonts w:eastAsiaTheme="minorHAnsi"/>
          <w:lang w:val="fr-CA"/>
        </w:rPr>
        <w:t xml:space="preserve">. </w:t>
      </w:r>
      <w:hyperlink r:id="rId33" w:history="1">
        <w:r w:rsidR="004E2C7A" w:rsidRPr="006C095F">
          <w:rPr>
            <w:rStyle w:val="Hyperlink"/>
            <w:rFonts w:eastAsiaTheme="minorHAnsi"/>
          </w:rPr>
          <w:t>https://www.readingrockets.org/reading-101/reading-101-learning-modules/course-modules/fluency/practice</w:t>
        </w:r>
      </w:hyperlink>
      <w:bookmarkEnd w:id="96"/>
      <w:r w:rsidRPr="006C095F">
        <w:rPr>
          <w:rFonts w:eastAsiaTheme="minorHAnsi"/>
        </w:rPr>
        <w:t xml:space="preserve"> </w:t>
      </w:r>
    </w:p>
    <w:p w14:paraId="4A2ED211" w14:textId="77777777" w:rsidR="00A92AC4" w:rsidRPr="004E2C7A" w:rsidRDefault="00000000" w:rsidP="00A92AC4">
      <w:pPr>
        <w:pStyle w:val="References"/>
        <w:rPr>
          <w:rFonts w:ascii="Times-Roman" w:eastAsiaTheme="minorHAnsi" w:hAnsi="Times-Roman" w:cs="Times-Roman"/>
          <w:lang w:val="fr-CA"/>
        </w:rPr>
      </w:pPr>
      <w:bookmarkStart w:id="98" w:name="lt_pId196"/>
      <w:r w:rsidRPr="00D121B1">
        <w:rPr>
          <w:rFonts w:eastAsiaTheme="minorHAnsi"/>
          <w:lang w:val="en-US"/>
        </w:rPr>
        <w:t>Reading Rockets.</w:t>
      </w:r>
      <w:bookmarkEnd w:id="98"/>
      <w:r w:rsidRPr="006C095F">
        <w:rPr>
          <w:rFonts w:eastAsiaTheme="minorHAnsi"/>
          <w:lang w:val="en-US"/>
        </w:rPr>
        <w:t xml:space="preserve"> </w:t>
      </w:r>
      <w:bookmarkStart w:id="99" w:name="lt_pId198"/>
      <w:r w:rsidRPr="006C095F">
        <w:rPr>
          <w:rFonts w:eastAsiaTheme="minorHAnsi"/>
          <w:lang w:val="en-US"/>
        </w:rPr>
        <w:t>Teaching oral reading fluency to older students.</w:t>
      </w:r>
      <w:bookmarkEnd w:id="99"/>
      <w:r w:rsidRPr="006C095F">
        <w:rPr>
          <w:rFonts w:eastAsiaTheme="minorHAnsi"/>
          <w:lang w:val="en-US"/>
        </w:rPr>
        <w:t xml:space="preserve"> </w:t>
      </w:r>
      <w:bookmarkStart w:id="100" w:name="lt_pId197"/>
      <w:bookmarkStart w:id="101" w:name="lt_pId199"/>
      <w:r w:rsidR="006C095F" w:rsidRPr="006C095F">
        <w:rPr>
          <w:rFonts w:eastAsiaTheme="minorHAnsi"/>
          <w:lang w:val="en-US"/>
        </w:rPr>
        <w:t>(n.d.-b)</w:t>
      </w:r>
      <w:bookmarkEnd w:id="100"/>
      <w:r w:rsidR="006C095F">
        <w:rPr>
          <w:rFonts w:eastAsiaTheme="minorHAnsi"/>
          <w:lang w:val="en-US"/>
        </w:rPr>
        <w:t>, c</w:t>
      </w:r>
      <w:proofErr w:type="spellStart"/>
      <w:r w:rsidR="0007334E" w:rsidRPr="004E2C7A">
        <w:rPr>
          <w:rFonts w:eastAsiaTheme="minorHAnsi"/>
          <w:lang w:val="fr-CA"/>
        </w:rPr>
        <w:t>onsulté</w:t>
      </w:r>
      <w:proofErr w:type="spellEnd"/>
      <w:r w:rsidR="0007334E" w:rsidRPr="004E2C7A">
        <w:rPr>
          <w:rFonts w:eastAsiaTheme="minorHAnsi"/>
          <w:lang w:val="fr-CA"/>
        </w:rPr>
        <w:t xml:space="preserve"> le 12 août</w:t>
      </w:r>
      <w:r w:rsidRPr="004E2C7A">
        <w:rPr>
          <w:rFonts w:eastAsiaTheme="minorHAnsi"/>
          <w:lang w:val="fr-CA"/>
        </w:rPr>
        <w:t xml:space="preserve"> 2024</w:t>
      </w:r>
      <w:r w:rsidR="004E2C7A" w:rsidRPr="004E2C7A">
        <w:rPr>
          <w:rFonts w:eastAsiaTheme="minorHAnsi"/>
          <w:lang w:val="fr-CA"/>
        </w:rPr>
        <w:t>.</w:t>
      </w:r>
      <w:r w:rsidR="0007334E" w:rsidRPr="004E2C7A">
        <w:rPr>
          <w:rFonts w:eastAsiaTheme="minorHAnsi"/>
          <w:lang w:val="fr-CA"/>
        </w:rPr>
        <w:t xml:space="preserve"> </w:t>
      </w:r>
      <w:hyperlink r:id="rId34" w:history="1">
        <w:r w:rsidR="00A92AC4" w:rsidRPr="004E2C7A">
          <w:rPr>
            <w:rStyle w:val="Hyperlink"/>
            <w:rFonts w:eastAsiaTheme="minorHAnsi"/>
            <w:lang w:val="fr-CA"/>
          </w:rPr>
          <w:t>https://www.readingrockets.org/blogs/shanahan-on-literacy/teaching-oral-reading-fluency-older-students</w:t>
        </w:r>
      </w:hyperlink>
      <w:bookmarkEnd w:id="101"/>
      <w:r w:rsidRPr="004E2C7A">
        <w:rPr>
          <w:rFonts w:eastAsiaTheme="minorHAnsi"/>
          <w:lang w:val="fr-CA"/>
        </w:rPr>
        <w:t xml:space="preserve"> </w:t>
      </w:r>
    </w:p>
    <w:p w14:paraId="013DA9E0" w14:textId="30B2B279" w:rsidR="00A92AC4" w:rsidRPr="0007334E" w:rsidRDefault="00000000" w:rsidP="00A92AC4">
      <w:pPr>
        <w:pStyle w:val="References"/>
        <w:rPr>
          <w:rFonts w:ascii="Times-Roman" w:eastAsiaTheme="minorHAnsi" w:hAnsi="Times-Roman" w:cs="Times-Roman"/>
          <w:lang w:val="fr-CA"/>
        </w:rPr>
      </w:pPr>
      <w:bookmarkStart w:id="102" w:name="lt_pId200"/>
      <w:r w:rsidRPr="006C095F">
        <w:rPr>
          <w:rFonts w:eastAsiaTheme="minorHAnsi"/>
          <w:lang w:val="en-US"/>
        </w:rPr>
        <w:t>Reading Rockets.</w:t>
      </w:r>
      <w:bookmarkEnd w:id="102"/>
      <w:r w:rsidRPr="006C095F">
        <w:rPr>
          <w:rFonts w:eastAsiaTheme="minorHAnsi"/>
          <w:lang w:val="en-US"/>
        </w:rPr>
        <w:t xml:space="preserve"> </w:t>
      </w:r>
      <w:bookmarkStart w:id="103" w:name="lt_pId202"/>
      <w:r w:rsidRPr="006C095F">
        <w:rPr>
          <w:rFonts w:eastAsiaTheme="minorHAnsi"/>
          <w:lang w:val="en-US"/>
        </w:rPr>
        <w:t>Timed repeated readings.</w:t>
      </w:r>
      <w:bookmarkEnd w:id="103"/>
      <w:r w:rsidRPr="006C095F">
        <w:rPr>
          <w:rFonts w:eastAsiaTheme="minorHAnsi"/>
          <w:lang w:val="en-US"/>
        </w:rPr>
        <w:t xml:space="preserve"> </w:t>
      </w:r>
      <w:bookmarkStart w:id="104" w:name="lt_pId201"/>
      <w:bookmarkStart w:id="105" w:name="lt_pId203"/>
      <w:r w:rsidR="006C095F" w:rsidRPr="006C095F">
        <w:rPr>
          <w:rFonts w:eastAsiaTheme="minorHAnsi"/>
          <w:lang w:val="fr-CA"/>
        </w:rPr>
        <w:t>(</w:t>
      </w:r>
      <w:proofErr w:type="spellStart"/>
      <w:proofErr w:type="gramStart"/>
      <w:r w:rsidR="006C095F" w:rsidRPr="006C095F">
        <w:rPr>
          <w:rFonts w:eastAsiaTheme="minorHAnsi"/>
          <w:lang w:val="fr-CA"/>
        </w:rPr>
        <w:t>n.d</w:t>
      </w:r>
      <w:proofErr w:type="spellEnd"/>
      <w:r w:rsidR="006C095F" w:rsidRPr="006C095F">
        <w:rPr>
          <w:rFonts w:eastAsiaTheme="minorHAnsi"/>
          <w:lang w:val="fr-CA"/>
        </w:rPr>
        <w:t>.</w:t>
      </w:r>
      <w:proofErr w:type="gramEnd"/>
      <w:r w:rsidR="006C095F" w:rsidRPr="006C095F">
        <w:rPr>
          <w:rFonts w:eastAsiaTheme="minorHAnsi"/>
          <w:lang w:val="fr-CA"/>
        </w:rPr>
        <w:t>)</w:t>
      </w:r>
      <w:bookmarkEnd w:id="104"/>
      <w:r w:rsidR="006C095F" w:rsidRPr="006C095F">
        <w:rPr>
          <w:rFonts w:eastAsiaTheme="minorHAnsi"/>
          <w:lang w:val="fr-CA"/>
        </w:rPr>
        <w:t>, c</w:t>
      </w:r>
      <w:r w:rsidR="0007334E" w:rsidRPr="006C095F">
        <w:rPr>
          <w:rFonts w:eastAsiaTheme="minorHAnsi"/>
          <w:lang w:val="fr-CA"/>
        </w:rPr>
        <w:t>onsulté le 12 août </w:t>
      </w:r>
      <w:r w:rsidRPr="006C095F">
        <w:rPr>
          <w:rFonts w:eastAsiaTheme="minorHAnsi"/>
          <w:lang w:val="fr-CA"/>
        </w:rPr>
        <w:t>2024</w:t>
      </w:r>
      <w:r w:rsidR="004E2C7A" w:rsidRPr="006C095F">
        <w:rPr>
          <w:rFonts w:eastAsiaTheme="minorHAnsi"/>
          <w:lang w:val="fr-CA"/>
        </w:rPr>
        <w:t>.</w:t>
      </w:r>
      <w:r w:rsidR="0007334E" w:rsidRPr="006C095F">
        <w:rPr>
          <w:rFonts w:eastAsiaTheme="minorHAnsi"/>
          <w:lang w:val="fr-CA"/>
        </w:rPr>
        <w:t xml:space="preserve"> </w:t>
      </w:r>
      <w:hyperlink r:id="rId35" w:history="1">
        <w:r w:rsidR="00A92AC4" w:rsidRPr="004E2C7A">
          <w:rPr>
            <w:rStyle w:val="Hyperlink"/>
            <w:rFonts w:eastAsiaTheme="minorHAnsi"/>
            <w:lang w:val="fr-CA"/>
          </w:rPr>
          <w:t>https://www.readingrockets.org/classroom/classroom-strategies/timed-repeated-readings</w:t>
        </w:r>
      </w:hyperlink>
      <w:bookmarkEnd w:id="105"/>
    </w:p>
    <w:p w14:paraId="35AAA5BB" w14:textId="77777777" w:rsidR="00A92AC4" w:rsidRPr="006C095F" w:rsidRDefault="00000000" w:rsidP="00A92AC4">
      <w:pPr>
        <w:pStyle w:val="References"/>
        <w:rPr>
          <w:rFonts w:ascii="Times-Roman" w:eastAsiaTheme="minorHAnsi" w:hAnsi="Times-Roman" w:cs="Times-Roman"/>
          <w:lang w:val="en-US"/>
        </w:rPr>
      </w:pPr>
      <w:bookmarkStart w:id="106" w:name="lt_pId204"/>
      <w:r w:rsidRPr="006C095F">
        <w:rPr>
          <w:rFonts w:eastAsiaTheme="minorHAnsi"/>
          <w:lang w:val="en-US"/>
        </w:rPr>
        <w:t>Stollar, S.</w:t>
      </w:r>
      <w:bookmarkEnd w:id="106"/>
      <w:r w:rsidRPr="006C095F">
        <w:rPr>
          <w:rFonts w:eastAsiaTheme="minorHAnsi"/>
          <w:lang w:val="en-US"/>
        </w:rPr>
        <w:t xml:space="preserve"> </w:t>
      </w:r>
      <w:bookmarkStart w:id="107" w:name="lt_pId206"/>
      <w:r w:rsidRPr="006C095F">
        <w:rPr>
          <w:rFonts w:eastAsiaTheme="minorHAnsi"/>
          <w:lang w:val="en-US"/>
        </w:rPr>
        <w:t>Repeated reading implementation guide.</w:t>
      </w:r>
      <w:r w:rsidR="006C095F">
        <w:rPr>
          <w:rFonts w:eastAsiaTheme="minorHAnsi"/>
          <w:lang w:val="en-US"/>
        </w:rPr>
        <w:t xml:space="preserve"> 2020. </w:t>
      </w:r>
      <w:hyperlink r:id="rId36" w:history="1">
        <w:r w:rsidR="006C095F" w:rsidRPr="0075393B">
          <w:rPr>
            <w:rStyle w:val="Hyperlink"/>
            <w:rFonts w:eastAsiaTheme="minorHAnsi"/>
            <w:lang w:val="en-US"/>
          </w:rPr>
          <w:t xml:space="preserve"> https://s3.amazonaws.com/kajabi-storefronts-production/sites/115438/themes/2667646/downloads/gFZPwNRrqTqwtbiwUJA6_Fluency_Implementation_tool.pdf</w:t>
        </w:r>
      </w:hyperlink>
      <w:bookmarkEnd w:id="107"/>
    </w:p>
    <w:p w14:paraId="6EA4C8FB" w14:textId="77777777" w:rsidR="00DB1E63" w:rsidRPr="006C095F" w:rsidRDefault="00000000" w:rsidP="00C64915">
      <w:pPr>
        <w:pStyle w:val="References"/>
        <w:rPr>
          <w:rFonts w:eastAsiaTheme="minorHAnsi"/>
          <w:lang w:val="en-US"/>
        </w:rPr>
      </w:pPr>
      <w:bookmarkStart w:id="108" w:name="lt_pId207"/>
      <w:r w:rsidRPr="006C095F">
        <w:rPr>
          <w:rFonts w:eastAsiaTheme="minorHAnsi"/>
          <w:lang w:val="en-US"/>
        </w:rPr>
        <w:t xml:space="preserve">Walpole, S., McKenna, M. C., </w:t>
      </w:r>
      <w:proofErr w:type="spellStart"/>
      <w:r w:rsidRPr="006C095F">
        <w:rPr>
          <w:rFonts w:eastAsiaTheme="minorHAnsi"/>
          <w:lang w:val="en-US"/>
        </w:rPr>
        <w:t>Philippakos</w:t>
      </w:r>
      <w:proofErr w:type="spellEnd"/>
      <w:r w:rsidRPr="006C095F">
        <w:rPr>
          <w:rFonts w:eastAsiaTheme="minorHAnsi"/>
          <w:lang w:val="en-US"/>
        </w:rPr>
        <w:t>, Z. A., &amp; Strong, J. Z.</w:t>
      </w:r>
      <w:bookmarkEnd w:id="108"/>
      <w:r w:rsidRPr="006C095F">
        <w:rPr>
          <w:rFonts w:eastAsiaTheme="minorHAnsi"/>
          <w:lang w:val="en-US"/>
        </w:rPr>
        <w:t xml:space="preserve"> </w:t>
      </w:r>
      <w:bookmarkStart w:id="109" w:name="lt_pId209"/>
      <w:r w:rsidRPr="006C095F">
        <w:rPr>
          <w:rFonts w:eastAsiaTheme="minorHAnsi"/>
          <w:lang w:val="en-US"/>
        </w:rPr>
        <w:t>Differentiated literacy instruction in grades 4 and 5 (</w:t>
      </w:r>
      <w:r w:rsidR="0007334E" w:rsidRPr="006C095F">
        <w:rPr>
          <w:rFonts w:eastAsiaTheme="minorHAnsi"/>
          <w:lang w:val="en-US"/>
        </w:rPr>
        <w:t>2</w:t>
      </w:r>
      <w:r w:rsidR="0007334E" w:rsidRPr="006C095F">
        <w:rPr>
          <w:rFonts w:eastAsiaTheme="minorHAnsi"/>
          <w:vertAlign w:val="superscript"/>
          <w:lang w:val="en-US"/>
        </w:rPr>
        <w:t>e</w:t>
      </w:r>
      <w:r w:rsidR="0007334E" w:rsidRPr="006C095F">
        <w:rPr>
          <w:rFonts w:eastAsiaTheme="minorHAnsi"/>
          <w:lang w:val="en-US"/>
        </w:rPr>
        <w:t xml:space="preserve"> </w:t>
      </w:r>
      <w:proofErr w:type="spellStart"/>
      <w:r w:rsidR="0007334E" w:rsidRPr="006C095F">
        <w:rPr>
          <w:rFonts w:eastAsiaTheme="minorHAnsi"/>
          <w:lang w:val="en-US"/>
        </w:rPr>
        <w:t>éd</w:t>
      </w:r>
      <w:proofErr w:type="spellEnd"/>
      <w:r w:rsidRPr="006C095F">
        <w:rPr>
          <w:rFonts w:eastAsiaTheme="minorHAnsi"/>
          <w:lang w:val="en-US"/>
        </w:rPr>
        <w:t>.).</w:t>
      </w:r>
      <w:bookmarkEnd w:id="109"/>
      <w:r w:rsidRPr="006C095F">
        <w:rPr>
          <w:rFonts w:eastAsiaTheme="minorHAnsi"/>
          <w:lang w:val="en-US"/>
        </w:rPr>
        <w:t xml:space="preserve"> </w:t>
      </w:r>
      <w:bookmarkStart w:id="110" w:name="lt_pId210"/>
      <w:r w:rsidRPr="006C095F">
        <w:rPr>
          <w:rFonts w:eastAsiaTheme="minorHAnsi"/>
          <w:lang w:val="en-US"/>
        </w:rPr>
        <w:t>Guilford Press</w:t>
      </w:r>
      <w:bookmarkEnd w:id="110"/>
      <w:r w:rsidR="006C095F">
        <w:rPr>
          <w:rFonts w:eastAsiaTheme="minorHAnsi"/>
          <w:lang w:val="en-US"/>
        </w:rPr>
        <w:t xml:space="preserve">, </w:t>
      </w:r>
      <w:bookmarkStart w:id="111" w:name="lt_pId208"/>
      <w:r w:rsidR="006C095F" w:rsidRPr="006C095F">
        <w:rPr>
          <w:rFonts w:eastAsiaTheme="minorHAnsi"/>
          <w:lang w:val="en-US"/>
        </w:rPr>
        <w:t>2019</w:t>
      </w:r>
      <w:bookmarkEnd w:id="111"/>
      <w:r w:rsidR="006C095F">
        <w:rPr>
          <w:rFonts w:eastAsiaTheme="minorHAnsi"/>
          <w:lang w:val="en-US"/>
        </w:rPr>
        <w:t>.</w:t>
      </w:r>
    </w:p>
    <w:p w14:paraId="42BF2684" w14:textId="77777777" w:rsidR="00DB1E63" w:rsidRPr="006C095F" w:rsidRDefault="00000000">
      <w:pPr>
        <w:suppressAutoHyphens w:val="0"/>
        <w:spacing w:after="0" w:line="240" w:lineRule="auto"/>
        <w:rPr>
          <w:rFonts w:eastAsiaTheme="minorHAnsi"/>
          <w:lang w:val="en-US"/>
        </w:rPr>
      </w:pPr>
      <w:r w:rsidRPr="006C095F">
        <w:rPr>
          <w:rFonts w:eastAsiaTheme="minorHAnsi"/>
          <w:lang w:val="en-US"/>
        </w:rPr>
        <w:br w:type="page"/>
      </w:r>
    </w:p>
    <w:p w14:paraId="3A356DFF" w14:textId="77777777" w:rsidR="00B33F34" w:rsidRPr="0030226C" w:rsidRDefault="00000000" w:rsidP="00B33F34">
      <w:pPr>
        <w:pStyle w:val="Heading1"/>
        <w:rPr>
          <w:lang w:val="fr-CA"/>
        </w:rPr>
      </w:pPr>
      <w:bookmarkStart w:id="112" w:name="lt_pId211"/>
      <w:bookmarkStart w:id="113" w:name="_Toc192520659"/>
      <w:bookmarkStart w:id="114" w:name="_Toc200111962"/>
      <w:r w:rsidRPr="0030226C">
        <w:rPr>
          <w:lang w:val="fr-CA"/>
        </w:rPr>
        <w:lastRenderedPageBreak/>
        <w:t>Licence d’attribution</w:t>
      </w:r>
      <w:bookmarkEnd w:id="112"/>
      <w:bookmarkEnd w:id="113"/>
      <w:bookmarkEnd w:id="114"/>
    </w:p>
    <w:p w14:paraId="2EC99386" w14:textId="77777777" w:rsidR="00B33F34" w:rsidRPr="0030226C" w:rsidRDefault="00000000" w:rsidP="00B33F34">
      <w:pPr>
        <w:rPr>
          <w:lang w:val="fr-CA"/>
        </w:rPr>
      </w:pPr>
      <w:bookmarkStart w:id="115" w:name="lt_pId212"/>
      <w:r w:rsidRPr="0030226C">
        <w:rPr>
          <w:lang w:val="fr-CA"/>
        </w:rPr>
        <w:t xml:space="preserve">Cette monographie est publiée en vertu d’une licence </w:t>
      </w:r>
      <w:hyperlink r:id="rId37" w:history="1">
        <w:r w:rsidR="00B33F34" w:rsidRPr="0030226C">
          <w:rPr>
            <w:rStyle w:val="Hyperlink"/>
            <w:lang w:val="fr-CA"/>
          </w:rPr>
          <w:t>CC BY-NC-SA</w:t>
        </w:r>
      </w:hyperlink>
      <w:r w:rsidRPr="0030226C">
        <w:rPr>
          <w:lang w:val="fr-CA"/>
        </w:rPr>
        <w:t>.</w:t>
      </w:r>
      <w:bookmarkEnd w:id="115"/>
      <w:r w:rsidRPr="0030226C">
        <w:rPr>
          <w:lang w:val="fr-CA"/>
        </w:rPr>
        <w:t xml:space="preserve"> </w:t>
      </w:r>
      <w:bookmarkStart w:id="116" w:name="lt_pId213"/>
      <w:r w:rsidRPr="0030226C">
        <w:rPr>
          <w:lang w:val="fr-CA"/>
        </w:rPr>
        <w:t>Les ressources de tierces parties sont soumises à leurs propres droits d’auteur.</w:t>
      </w:r>
      <w:bookmarkEnd w:id="116"/>
    </w:p>
    <w:p w14:paraId="062D44E3" w14:textId="77777777" w:rsidR="00B33F34" w:rsidRPr="0030226C" w:rsidRDefault="00000000" w:rsidP="00B33F34">
      <w:pPr>
        <w:rPr>
          <w:lang w:val="fr-CA"/>
        </w:rPr>
      </w:pPr>
      <w:r w:rsidRPr="0030226C">
        <w:rPr>
          <w:noProof/>
          <w:lang w:val="fr-CA"/>
        </w:rPr>
        <w:drawing>
          <wp:inline distT="0" distB="0" distL="0" distR="0" wp14:anchorId="25D3ABEF" wp14:editId="3D43F4FF">
            <wp:extent cx="1634490" cy="572770"/>
            <wp:effectExtent l="0" t="0" r="3810" b="0"/>
            <wp:docPr id="144899299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2994" name="Picture 4">
                      <a:extLst>
                        <a:ext uri="{C183D7F6-B498-43B3-948B-1728B52AA6E4}">
                          <adec:decorative xmlns:adec="http://schemas.microsoft.com/office/drawing/2017/decorative" val="1"/>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634490" cy="572770"/>
                    </a:xfrm>
                    <a:prstGeom prst="rect">
                      <a:avLst/>
                    </a:prstGeom>
                    <a:noFill/>
                    <a:ln>
                      <a:noFill/>
                    </a:ln>
                  </pic:spPr>
                </pic:pic>
              </a:graphicData>
            </a:graphic>
          </wp:inline>
        </w:drawing>
      </w:r>
    </w:p>
    <w:p w14:paraId="11B87DB4" w14:textId="77777777" w:rsidR="00B33F34" w:rsidRPr="0030226C" w:rsidRDefault="00000000" w:rsidP="00B33F34">
      <w:pPr>
        <w:rPr>
          <w:lang w:val="fr-CA"/>
        </w:rPr>
      </w:pPr>
      <w:bookmarkStart w:id="117" w:name="lt_pId214"/>
      <w:r w:rsidRPr="0030226C">
        <w:rPr>
          <w:lang w:val="fr-CA"/>
        </w:rPr>
        <w:t>Cette licence permet aux personnes qui réutilisent la ressource de distribuer, de remixer, d’adapter et de compléter le matériel sur n’importe quel support ou format, uniquement à des fins non commerciales et à condition que le créateur ou la créatrice soit cité.</w:t>
      </w:r>
      <w:bookmarkEnd w:id="117"/>
      <w:r w:rsidRPr="0030226C">
        <w:rPr>
          <w:lang w:val="fr-CA"/>
        </w:rPr>
        <w:t xml:space="preserve"> </w:t>
      </w:r>
      <w:bookmarkStart w:id="118" w:name="lt_pId215"/>
      <w:r w:rsidRPr="0030226C">
        <w:rPr>
          <w:lang w:val="fr-CA"/>
        </w:rPr>
        <w:t>Si vous remixez, adaptez ou complétez le matériel, vous devez accorder une licence pour le matériel modifié selon des conditions identiques.</w:t>
      </w:r>
      <w:bookmarkEnd w:id="118"/>
      <w:r w:rsidRPr="0030226C">
        <w:rPr>
          <w:lang w:val="fr-CA"/>
        </w:rPr>
        <w:t xml:space="preserve"> </w:t>
      </w:r>
      <w:bookmarkStart w:id="119" w:name="lt_pId216"/>
      <w:r w:rsidRPr="0030226C">
        <w:rPr>
          <w:lang w:val="fr-CA"/>
        </w:rPr>
        <w:t>La licence CC BY-NC-SA comprend les éléments suivants :</w:t>
      </w:r>
      <w:bookmarkEnd w:id="119"/>
    </w:p>
    <w:p w14:paraId="6DBB0F92" w14:textId="77777777" w:rsidR="00B33F34" w:rsidRPr="0030226C" w:rsidRDefault="00000000" w:rsidP="00B33F34">
      <w:pPr>
        <w:rPr>
          <w:lang w:val="fr-CA"/>
        </w:rPr>
      </w:pPr>
      <w:r w:rsidRPr="0030226C">
        <w:rPr>
          <w:noProof/>
          <w:lang w:val="fr-CA"/>
        </w:rPr>
        <w:drawing>
          <wp:inline distT="0" distB="0" distL="0" distR="0" wp14:anchorId="407527F8" wp14:editId="3034BC46">
            <wp:extent cx="268941" cy="268941"/>
            <wp:effectExtent l="0" t="0" r="0" b="0"/>
            <wp:docPr id="86068854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88543" name="Picture 3">
                      <a:extLst>
                        <a:ext uri="{C183D7F6-B498-43B3-948B-1728B52AA6E4}">
                          <adec:decorative xmlns:adec="http://schemas.microsoft.com/office/drawing/2017/decorative" val="1"/>
                        </a:ext>
                      </a:extLst>
                    </pic:cNvPr>
                    <pic:cNvPicPr>
                      <a:picLocks noChangeAspect="1" noChangeArrowheads="1"/>
                    </pic:cNvPicPr>
                  </pic:nvPicPr>
                  <pic:blipFill>
                    <a:blip r:embed="rId39" r:link="rId40" cstate="print">
                      <a:extLst>
                        <a:ext uri="{28A0092B-C50C-407E-A947-70E740481C1C}">
                          <a14:useLocalDpi xmlns:a14="http://schemas.microsoft.com/office/drawing/2010/main" val="0"/>
                        </a:ext>
                      </a:extLst>
                    </a:blip>
                    <a:stretch>
                      <a:fillRect/>
                    </a:stretch>
                  </pic:blipFill>
                  <pic:spPr bwMode="auto">
                    <a:xfrm>
                      <a:off x="0" y="0"/>
                      <a:ext cx="273662" cy="273662"/>
                    </a:xfrm>
                    <a:prstGeom prst="rect">
                      <a:avLst/>
                    </a:prstGeom>
                    <a:noFill/>
                    <a:ln>
                      <a:noFill/>
                    </a:ln>
                  </pic:spPr>
                </pic:pic>
              </a:graphicData>
            </a:graphic>
          </wp:inline>
        </w:drawing>
      </w:r>
      <w:r w:rsidRPr="0030226C">
        <w:rPr>
          <w:lang w:val="fr-CA"/>
        </w:rPr>
        <w:t xml:space="preserve">  </w:t>
      </w:r>
      <w:bookmarkStart w:id="120" w:name="lt_pId217"/>
      <w:r w:rsidRPr="0030226C">
        <w:rPr>
          <w:lang w:val="fr-CA"/>
        </w:rPr>
        <w:t>BY : Le créateur ou la créatrice doit être nommé.</w:t>
      </w:r>
      <w:bookmarkEnd w:id="120"/>
      <w:r w:rsidRPr="0030226C">
        <w:rPr>
          <w:lang w:val="fr-CA"/>
        </w:rPr>
        <w:t xml:space="preserve"> </w:t>
      </w:r>
      <w:r w:rsidRPr="0030226C">
        <w:rPr>
          <w:lang w:val="fr-CA"/>
        </w:rPr>
        <w:br/>
      </w:r>
      <w:r w:rsidRPr="0030226C">
        <w:rPr>
          <w:noProof/>
          <w:lang w:val="fr-CA"/>
        </w:rPr>
        <w:drawing>
          <wp:inline distT="0" distB="0" distL="0" distR="0" wp14:anchorId="18EDF705" wp14:editId="1EA80E2E">
            <wp:extent cx="268605" cy="268605"/>
            <wp:effectExtent l="0" t="0" r="0" b="0"/>
            <wp:docPr id="12485017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0174" name="Picture 2">
                      <a:extLst>
                        <a:ext uri="{C183D7F6-B498-43B3-948B-1728B52AA6E4}">
                          <adec:decorative xmlns:adec="http://schemas.microsoft.com/office/drawing/2017/decorative" val="1"/>
                        </a:ext>
                      </a:extLst>
                    </pic:cNvPr>
                    <pic:cNvPicPr>
                      <a:picLocks noChangeAspect="1" noChangeArrowheads="1"/>
                    </pic:cNvPicPr>
                  </pic:nvPicPr>
                  <pic:blipFill>
                    <a:blip r:embed="rId41" r:link="rId42" cstate="print">
                      <a:extLst>
                        <a:ext uri="{28A0092B-C50C-407E-A947-70E740481C1C}">
                          <a14:useLocalDpi xmlns:a14="http://schemas.microsoft.com/office/drawing/2010/main" val="0"/>
                        </a:ext>
                      </a:extLst>
                    </a:blip>
                    <a:stretch>
                      <a:fillRect/>
                    </a:stretch>
                  </pic:blipFill>
                  <pic:spPr bwMode="auto">
                    <a:xfrm>
                      <a:off x="0" y="0"/>
                      <a:ext cx="270308" cy="270308"/>
                    </a:xfrm>
                    <a:prstGeom prst="rect">
                      <a:avLst/>
                    </a:prstGeom>
                    <a:noFill/>
                    <a:ln>
                      <a:noFill/>
                    </a:ln>
                  </pic:spPr>
                </pic:pic>
              </a:graphicData>
            </a:graphic>
          </wp:inline>
        </w:drawing>
      </w:r>
      <w:r w:rsidRPr="0030226C">
        <w:rPr>
          <w:lang w:val="fr-CA"/>
        </w:rPr>
        <w:t xml:space="preserve">  </w:t>
      </w:r>
      <w:bookmarkStart w:id="121" w:name="lt_pId218"/>
      <w:r w:rsidRPr="0030226C">
        <w:rPr>
          <w:lang w:val="fr-CA"/>
        </w:rPr>
        <w:t>NC : Seules les utilisations non commerciales de l’œuvre sont autorisées.</w:t>
      </w:r>
      <w:bookmarkEnd w:id="121"/>
      <w:r w:rsidRPr="0030226C">
        <w:rPr>
          <w:lang w:val="fr-CA"/>
        </w:rPr>
        <w:br/>
      </w:r>
      <w:r w:rsidRPr="0030226C">
        <w:rPr>
          <w:noProof/>
          <w:lang w:val="fr-CA"/>
        </w:rPr>
        <w:drawing>
          <wp:inline distT="0" distB="0" distL="0" distR="0" wp14:anchorId="7B32EE69" wp14:editId="79CBE89F">
            <wp:extent cx="268829" cy="268829"/>
            <wp:effectExtent l="0" t="0" r="0" b="0"/>
            <wp:docPr id="2435139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13913" name="Picture 1">
                      <a:extLst>
                        <a:ext uri="{C183D7F6-B498-43B3-948B-1728B52AA6E4}">
                          <adec:decorative xmlns:adec="http://schemas.microsoft.com/office/drawing/2017/decorative" val="1"/>
                        </a:ext>
                      </a:extLst>
                    </pic:cNvPr>
                    <pic:cNvPicPr>
                      <a:picLocks noChangeAspect="1" noChangeArrowheads="1"/>
                    </pic:cNvPicPr>
                  </pic:nvPicPr>
                  <pic:blipFill>
                    <a:blip r:embed="rId43" r:link="rId44" cstate="print">
                      <a:extLst>
                        <a:ext uri="{28A0092B-C50C-407E-A947-70E740481C1C}">
                          <a14:useLocalDpi xmlns:a14="http://schemas.microsoft.com/office/drawing/2010/main" val="0"/>
                        </a:ext>
                      </a:extLst>
                    </a:blip>
                    <a:stretch>
                      <a:fillRect/>
                    </a:stretch>
                  </pic:blipFill>
                  <pic:spPr bwMode="auto">
                    <a:xfrm>
                      <a:off x="0" y="0"/>
                      <a:ext cx="272429" cy="272429"/>
                    </a:xfrm>
                    <a:prstGeom prst="rect">
                      <a:avLst/>
                    </a:prstGeom>
                    <a:noFill/>
                    <a:ln>
                      <a:noFill/>
                    </a:ln>
                  </pic:spPr>
                </pic:pic>
              </a:graphicData>
            </a:graphic>
          </wp:inline>
        </w:drawing>
      </w:r>
      <w:r w:rsidRPr="0030226C">
        <w:rPr>
          <w:lang w:val="fr-CA"/>
        </w:rPr>
        <w:t xml:space="preserve">  </w:t>
      </w:r>
      <w:bookmarkStart w:id="122" w:name="lt_pId219"/>
      <w:r w:rsidRPr="0030226C">
        <w:rPr>
          <w:lang w:val="fr-CA"/>
        </w:rPr>
        <w:t>SA : Les adaptations doivent être partagées selon les mêmes conditions.</w:t>
      </w:r>
      <w:bookmarkEnd w:id="122"/>
    </w:p>
    <w:p w14:paraId="3C51422F" w14:textId="77777777" w:rsidR="00B33F34" w:rsidRPr="0030226C" w:rsidRDefault="00000000" w:rsidP="00B33F34">
      <w:pPr>
        <w:pStyle w:val="Heading1"/>
        <w:rPr>
          <w:lang w:val="fr-CA"/>
        </w:rPr>
      </w:pPr>
      <w:bookmarkStart w:id="123" w:name="lt_pId220"/>
      <w:bookmarkStart w:id="124" w:name="_Toc192520660"/>
      <w:bookmarkStart w:id="125" w:name="_Toc200111963"/>
      <w:r w:rsidRPr="0030226C">
        <w:rPr>
          <w:lang w:val="fr-CA"/>
        </w:rPr>
        <w:t>Mises à jour</w:t>
      </w:r>
      <w:bookmarkEnd w:id="123"/>
      <w:bookmarkEnd w:id="124"/>
      <w:bookmarkEnd w:id="125"/>
    </w:p>
    <w:p w14:paraId="1464DF84" w14:textId="77777777" w:rsidR="00B33F34" w:rsidRPr="0030226C" w:rsidRDefault="00000000" w:rsidP="00B33F34">
      <w:pPr>
        <w:rPr>
          <w:lang w:val="fr-CA"/>
        </w:rPr>
      </w:pPr>
      <w:bookmarkStart w:id="126" w:name="lt_pId221"/>
      <w:r w:rsidRPr="0030226C">
        <w:rPr>
          <w:lang w:val="fr-CA"/>
        </w:rPr>
        <w:t>Les mises à jour au présent document seront décrites ci-dessous et la date sera indiquée.</w:t>
      </w:r>
      <w:bookmarkEnd w:id="126"/>
      <w:r w:rsidRPr="0030226C">
        <w:rPr>
          <w:lang w:val="fr-CA"/>
        </w:rPr>
        <w:t xml:space="preserve"> </w:t>
      </w:r>
    </w:p>
    <w:p w14:paraId="7CDF87A4" w14:textId="77777777" w:rsidR="00C8016D" w:rsidRPr="0030226C" w:rsidRDefault="00000000" w:rsidP="00346DE4">
      <w:pPr>
        <w:pStyle w:val="Bulletedlist"/>
        <w:rPr>
          <w:lang w:val="fr-CA"/>
        </w:rPr>
      </w:pPr>
      <w:bookmarkStart w:id="127" w:name="lt_pId222"/>
      <w:r w:rsidRPr="0030226C">
        <w:rPr>
          <w:lang w:val="fr-CA"/>
        </w:rPr>
        <w:t>Février 2025 : version initiale</w:t>
      </w:r>
      <w:bookmarkEnd w:id="127"/>
    </w:p>
    <w:sectPr w:rsidR="00C8016D" w:rsidRPr="0030226C" w:rsidSect="00EF3896">
      <w:headerReference w:type="default" r:id="rId45"/>
      <w:footerReference w:type="default" r:id="rId46"/>
      <w:footerReference w:type="first" r:id="rId47"/>
      <w:pgSz w:w="12240" w:h="15840"/>
      <w:pgMar w:top="1992" w:right="2295" w:bottom="1440" w:left="2291" w:header="708" w:footer="7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339EE" w14:textId="77777777" w:rsidR="00B951DC" w:rsidRDefault="00B951DC">
      <w:pPr>
        <w:spacing w:after="0" w:line="240" w:lineRule="auto"/>
      </w:pPr>
      <w:r>
        <w:separator/>
      </w:r>
    </w:p>
  </w:endnote>
  <w:endnote w:type="continuationSeparator" w:id="0">
    <w:p w14:paraId="60D17021" w14:textId="77777777" w:rsidR="00B951DC" w:rsidRDefault="00B9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Fira Sans SemiBold">
    <w:panose1 w:val="020B0703050000020004"/>
    <w:charset w:val="00"/>
    <w:family w:val="swiss"/>
    <w:pitch w:val="variable"/>
    <w:sig w:usb0="600002FF" w:usb1="00000001" w:usb2="00000000" w:usb3="00000000" w:csb0="0000019F" w:csb1="00000000"/>
  </w:font>
  <w:font w:name="Fira Sans Medium">
    <w:panose1 w:val="020B06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imes-Roman">
    <w:altName w:val="Times New Roman"/>
    <w:panose1 w:val="00000500000000020000"/>
    <w:charset w:val="00"/>
    <w:family w:val="roman"/>
    <w:notTrueType/>
    <w:pitch w:val="default"/>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D38CE" w14:textId="309C8441" w:rsidR="00EF3896" w:rsidRPr="00EF3896" w:rsidRDefault="00EF3896" w:rsidP="00EF3896">
    <w:pPr>
      <w:pStyle w:val="Footer"/>
      <w:ind w:right="-1276"/>
      <w:rPr>
        <w:bdr w:val="none" w:sz="0" w:space="0" w:color="auto" w:frame="1"/>
      </w:rPr>
    </w:pPr>
    <w:r w:rsidRPr="009573A7">
      <w:rPr>
        <w:b/>
        <w:bCs/>
        <w:bdr w:val="none" w:sz="0" w:space="0" w:color="auto" w:frame="1"/>
        <w:lang w:val="en-US"/>
      </w:rPr>
      <w:tab/>
    </w:r>
    <w:r w:rsidRPr="009573A7">
      <w:rPr>
        <w:b/>
        <w:bCs/>
        <w:bdr w:val="none" w:sz="0" w:space="0" w:color="auto" w:frame="1"/>
        <w:lang w:val="en-US"/>
      </w:rPr>
      <w:tab/>
    </w:r>
    <w:bookmarkStart w:id="129" w:name="lt_pId002"/>
    <w:r w:rsidRPr="00125782">
      <w:rPr>
        <w:b/>
        <w:bCs/>
        <w:bdr w:val="none" w:sz="0" w:space="0" w:color="auto" w:frame="1"/>
        <w:lang w:val="en-US"/>
      </w:rPr>
      <w:t>Page</w:t>
    </w:r>
    <w:bookmarkEnd w:id="129"/>
    <w:r w:rsidRPr="009573A7">
      <w:rPr>
        <w:b/>
        <w:bCs/>
        <w:bdr w:val="none" w:sz="0" w:space="0" w:color="auto" w:frame="1"/>
        <w:lang w:val="en-US"/>
      </w:rPr>
      <w:t xml:space="preserve"> </w:t>
    </w:r>
    <w:r w:rsidRPr="009573A7">
      <w:rPr>
        <w:b/>
        <w:bCs/>
        <w:bdr w:val="none" w:sz="0" w:space="0" w:color="auto" w:frame="1"/>
        <w:lang w:val="en-US"/>
      </w:rPr>
      <w:fldChar w:fldCharType="begin"/>
    </w:r>
    <w:r w:rsidRPr="009573A7">
      <w:rPr>
        <w:b/>
        <w:bCs/>
        <w:bdr w:val="none" w:sz="0" w:space="0" w:color="auto" w:frame="1"/>
        <w:lang w:val="en-US"/>
      </w:rPr>
      <w:instrText xml:space="preserve"> PAGE </w:instrText>
    </w:r>
    <w:r w:rsidRPr="009573A7">
      <w:rPr>
        <w:b/>
        <w:bCs/>
        <w:bdr w:val="none" w:sz="0" w:space="0" w:color="auto" w:frame="1"/>
        <w:lang w:val="en-US"/>
      </w:rPr>
      <w:fldChar w:fldCharType="separate"/>
    </w:r>
    <w:r>
      <w:rPr>
        <w:b/>
        <w:bCs/>
        <w:bdr w:val="none" w:sz="0" w:space="0" w:color="auto" w:frame="1"/>
        <w:lang w:val="en-US"/>
      </w:rPr>
      <w:t>2</w:t>
    </w:r>
    <w:r w:rsidRPr="009573A7">
      <w:rPr>
        <w:b/>
        <w:bCs/>
        <w:bdr w:val="none" w:sz="0" w:space="0" w:color="auto" w:frame="1"/>
        <w:lang w:val="en-US"/>
      </w:rPr>
      <w:fldChar w:fldCharType="end"/>
    </w:r>
    <w:r w:rsidRPr="009573A7">
      <w:rPr>
        <w:b/>
        <w:bCs/>
        <w:bdr w:val="none" w:sz="0" w:space="0" w:color="auto" w:frame="1"/>
        <w:lang w:val="en-US"/>
      </w:rPr>
      <w:t xml:space="preserve"> </w:t>
    </w:r>
    <w:r>
      <w:rPr>
        <w:bdr w:val="none" w:sz="0" w:space="0" w:color="auto" w:frame="1"/>
        <w:lang w:val="en-US"/>
      </w:rPr>
      <w:t>de</w:t>
    </w:r>
    <w:r w:rsidRPr="009573A7">
      <w:rPr>
        <w:bdr w:val="none" w:sz="0" w:space="0" w:color="auto" w:frame="1"/>
        <w:lang w:val="en-US"/>
      </w:rPr>
      <w:t xml:space="preserve"> </w:t>
    </w:r>
    <w:r w:rsidRPr="009573A7">
      <w:rPr>
        <w:bdr w:val="none" w:sz="0" w:space="0" w:color="auto" w:frame="1"/>
        <w:lang w:val="en-US"/>
      </w:rPr>
      <w:fldChar w:fldCharType="begin"/>
    </w:r>
    <w:r w:rsidRPr="009573A7">
      <w:rPr>
        <w:bdr w:val="none" w:sz="0" w:space="0" w:color="auto" w:frame="1"/>
        <w:lang w:val="en-US"/>
      </w:rPr>
      <w:instrText xml:space="preserve"> NUMPAGES </w:instrText>
    </w:r>
    <w:r w:rsidRPr="009573A7">
      <w:rPr>
        <w:bdr w:val="none" w:sz="0" w:space="0" w:color="auto" w:frame="1"/>
        <w:lang w:val="en-US"/>
      </w:rPr>
      <w:fldChar w:fldCharType="separate"/>
    </w:r>
    <w:r>
      <w:rPr>
        <w:bdr w:val="none" w:sz="0" w:space="0" w:color="auto" w:frame="1"/>
        <w:lang w:val="en-US"/>
      </w:rPr>
      <w:t>25</w:t>
    </w:r>
    <w:r w:rsidRPr="009573A7">
      <w:rPr>
        <w:bdr w:val="none" w:sz="0" w:space="0" w:color="auto" w:frame="1"/>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C8EAC" w14:textId="77777777" w:rsidR="00D121B1" w:rsidRPr="00920F92" w:rsidRDefault="00D121B1" w:rsidP="00D121B1">
    <w:pPr>
      <w:pStyle w:val="Header"/>
      <w:jc w:val="center"/>
      <w:rPr>
        <w:bdr w:val="none" w:sz="0" w:space="0" w:color="auto" w:frame="1"/>
      </w:rPr>
    </w:pPr>
    <w:bookmarkStart w:id="130" w:name="lt_pId007"/>
    <w:r w:rsidRPr="00185000">
      <w:rPr>
        <w:bdr w:val="none" w:sz="0" w:space="0" w:color="auto" w:frame="1"/>
      </w:rPr>
      <w:t xml:space="preserve">English Language Arts Network — Ontario — </w:t>
    </w:r>
    <w:proofErr w:type="spellStart"/>
    <w:r w:rsidRPr="00185000">
      <w:rPr>
        <w:bdr w:val="none" w:sz="0" w:space="0" w:color="auto" w:frame="1"/>
      </w:rPr>
      <w:t>Monographie</w:t>
    </w:r>
    <w:bookmarkEnd w:id="130"/>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A42AA" w14:textId="77777777" w:rsidR="00B951DC" w:rsidRDefault="00B951DC">
      <w:pPr>
        <w:spacing w:after="0" w:line="240" w:lineRule="auto"/>
      </w:pPr>
      <w:r>
        <w:separator/>
      </w:r>
    </w:p>
  </w:footnote>
  <w:footnote w:type="continuationSeparator" w:id="0">
    <w:p w14:paraId="6BA32B43" w14:textId="77777777" w:rsidR="00B951DC" w:rsidRDefault="00B95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D1FB7" w14:textId="77777777" w:rsidR="00387405" w:rsidRPr="00D96777" w:rsidRDefault="00000000" w:rsidP="00397857">
    <w:pPr>
      <w:pStyle w:val="Header"/>
      <w:spacing w:line="276" w:lineRule="auto"/>
      <w:rPr>
        <w:lang w:val="fr-CA"/>
      </w:rPr>
    </w:pPr>
    <w:r w:rsidRPr="00D96777">
      <w:rPr>
        <w:rFonts w:ascii="Fira Sans Medium" w:hAnsi="Fira Sans Medium"/>
        <w:bCs/>
        <w:i/>
        <w:iCs/>
        <w:noProof/>
        <w:lang w:val="fr-CA"/>
      </w:rPr>
      <w:drawing>
        <wp:anchor distT="0" distB="0" distL="114300" distR="114300" simplePos="0" relativeHeight="251658240" behindDoc="1" locked="0" layoutInCell="1" allowOverlap="1" wp14:anchorId="0600B59B" wp14:editId="6443A1BF">
          <wp:simplePos x="0" y="0"/>
          <wp:positionH relativeFrom="column">
            <wp:posOffset>-995045</wp:posOffset>
          </wp:positionH>
          <wp:positionV relativeFrom="paragraph">
            <wp:posOffset>-96520</wp:posOffset>
          </wp:positionV>
          <wp:extent cx="782320" cy="546100"/>
          <wp:effectExtent l="0" t="0" r="5080" b="0"/>
          <wp:wrapNone/>
          <wp:docPr id="725179716" name="Graphic 5" descr="ELAN Monog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83425" name="Graphic 5" descr="ELAN Monograph logo"/>
                  <pic:cNvPicPr/>
                </pic:nvPicPr>
                <pic:blipFill>
                  <a:blip r:embed="rId1">
                    <a:extLst>
                      <a:ext uri="{96DAC541-7B7A-43D3-8B79-37D633B846F1}">
                        <asvg:svgBlip xmlns:asvg="http://schemas.microsoft.com/office/drawing/2016/SVG/main" r:embed="rId2"/>
                      </a:ext>
                    </a:extLst>
                  </a:blip>
                  <a:srcRect l="15061" t="24691" r="8889" b="22222"/>
                  <a:stretch>
                    <a:fillRect/>
                  </a:stretch>
                </pic:blipFill>
                <pic:spPr bwMode="auto">
                  <a:xfrm>
                    <a:off x="0" y="0"/>
                    <a:ext cx="782320" cy="54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28" w:name="lt_pId015"/>
    <w:r w:rsidRPr="00D96777">
      <w:rPr>
        <w:rStyle w:val="Strong"/>
        <w:i/>
        <w:iCs/>
        <w:lang w:val="fr-CA"/>
      </w:rPr>
      <w:t>Monographie :</w:t>
    </w:r>
    <w:r w:rsidRPr="00D96777">
      <w:rPr>
        <w:lang w:val="fr-CA"/>
      </w:rPr>
      <w:t xml:space="preserve"> </w:t>
    </w:r>
    <w:bookmarkEnd w:id="128"/>
    <w:r w:rsidR="00D96777" w:rsidRPr="00D96777">
      <w:rPr>
        <w:i/>
        <w:iCs/>
        <w:lang w:val="fr-CA"/>
      </w:rPr>
      <w:t>Développer la fluidité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C95"/>
    <w:multiLevelType w:val="multilevel"/>
    <w:tmpl w:val="55309B40"/>
    <w:lvl w:ilvl="0">
      <w:start w:val="1"/>
      <w:numFmt w:val="bullet"/>
      <w:lvlText w:val=""/>
      <w:lvlJc w:val="left"/>
      <w:pPr>
        <w:ind w:left="397" w:hanging="340"/>
      </w:pPr>
      <w:rPr>
        <w:rFonts w:ascii="Symbol" w:hAnsi="Symbol"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33222"/>
    <w:multiLevelType w:val="hybridMultilevel"/>
    <w:tmpl w:val="6E9E0F0C"/>
    <w:lvl w:ilvl="0" w:tplc="C4661132">
      <w:start w:val="1"/>
      <w:numFmt w:val="decimal"/>
      <w:lvlText w:val="%1."/>
      <w:lvlJc w:val="left"/>
      <w:pPr>
        <w:ind w:left="720" w:hanging="360"/>
      </w:pPr>
    </w:lvl>
    <w:lvl w:ilvl="1" w:tplc="3136681A" w:tentative="1">
      <w:start w:val="1"/>
      <w:numFmt w:val="lowerLetter"/>
      <w:lvlText w:val="%2."/>
      <w:lvlJc w:val="left"/>
      <w:pPr>
        <w:ind w:left="1440" w:hanging="360"/>
      </w:pPr>
    </w:lvl>
    <w:lvl w:ilvl="2" w:tplc="4DF2BEA2" w:tentative="1">
      <w:start w:val="1"/>
      <w:numFmt w:val="lowerRoman"/>
      <w:lvlText w:val="%3."/>
      <w:lvlJc w:val="right"/>
      <w:pPr>
        <w:ind w:left="2160" w:hanging="180"/>
      </w:pPr>
    </w:lvl>
    <w:lvl w:ilvl="3" w:tplc="CC545FCC" w:tentative="1">
      <w:start w:val="1"/>
      <w:numFmt w:val="decimal"/>
      <w:lvlText w:val="%4."/>
      <w:lvlJc w:val="left"/>
      <w:pPr>
        <w:ind w:left="2880" w:hanging="360"/>
      </w:pPr>
    </w:lvl>
    <w:lvl w:ilvl="4" w:tplc="723E31AE" w:tentative="1">
      <w:start w:val="1"/>
      <w:numFmt w:val="lowerLetter"/>
      <w:lvlText w:val="%5."/>
      <w:lvlJc w:val="left"/>
      <w:pPr>
        <w:ind w:left="3600" w:hanging="360"/>
      </w:pPr>
    </w:lvl>
    <w:lvl w:ilvl="5" w:tplc="54F84614" w:tentative="1">
      <w:start w:val="1"/>
      <w:numFmt w:val="lowerRoman"/>
      <w:lvlText w:val="%6."/>
      <w:lvlJc w:val="right"/>
      <w:pPr>
        <w:ind w:left="4320" w:hanging="180"/>
      </w:pPr>
    </w:lvl>
    <w:lvl w:ilvl="6" w:tplc="CDD293BE" w:tentative="1">
      <w:start w:val="1"/>
      <w:numFmt w:val="decimal"/>
      <w:lvlText w:val="%7."/>
      <w:lvlJc w:val="left"/>
      <w:pPr>
        <w:ind w:left="5040" w:hanging="360"/>
      </w:pPr>
    </w:lvl>
    <w:lvl w:ilvl="7" w:tplc="8892B58C" w:tentative="1">
      <w:start w:val="1"/>
      <w:numFmt w:val="lowerLetter"/>
      <w:lvlText w:val="%8."/>
      <w:lvlJc w:val="left"/>
      <w:pPr>
        <w:ind w:left="5760" w:hanging="360"/>
      </w:pPr>
    </w:lvl>
    <w:lvl w:ilvl="8" w:tplc="5E0423A4" w:tentative="1">
      <w:start w:val="1"/>
      <w:numFmt w:val="lowerRoman"/>
      <w:lvlText w:val="%9."/>
      <w:lvlJc w:val="right"/>
      <w:pPr>
        <w:ind w:left="6480" w:hanging="180"/>
      </w:pPr>
    </w:lvl>
  </w:abstractNum>
  <w:abstractNum w:abstractNumId="2" w15:restartNumberingAfterBreak="0">
    <w:nsid w:val="05622A38"/>
    <w:multiLevelType w:val="multilevel"/>
    <w:tmpl w:val="C4A0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B2343"/>
    <w:multiLevelType w:val="hybridMultilevel"/>
    <w:tmpl w:val="C4C444B0"/>
    <w:lvl w:ilvl="0" w:tplc="4BD0E6CA">
      <w:start w:val="1"/>
      <w:numFmt w:val="decimal"/>
      <w:lvlText w:val="%1."/>
      <w:lvlJc w:val="left"/>
      <w:pPr>
        <w:ind w:left="862" w:hanging="360"/>
      </w:pPr>
    </w:lvl>
    <w:lvl w:ilvl="1" w:tplc="776C0858" w:tentative="1">
      <w:start w:val="1"/>
      <w:numFmt w:val="lowerLetter"/>
      <w:lvlText w:val="%2."/>
      <w:lvlJc w:val="left"/>
      <w:pPr>
        <w:ind w:left="1582" w:hanging="360"/>
      </w:pPr>
    </w:lvl>
    <w:lvl w:ilvl="2" w:tplc="6FFA5A04" w:tentative="1">
      <w:start w:val="1"/>
      <w:numFmt w:val="lowerRoman"/>
      <w:lvlText w:val="%3."/>
      <w:lvlJc w:val="right"/>
      <w:pPr>
        <w:ind w:left="2302" w:hanging="180"/>
      </w:pPr>
    </w:lvl>
    <w:lvl w:ilvl="3" w:tplc="C5F0163E" w:tentative="1">
      <w:start w:val="1"/>
      <w:numFmt w:val="decimal"/>
      <w:lvlText w:val="%4."/>
      <w:lvlJc w:val="left"/>
      <w:pPr>
        <w:ind w:left="3022" w:hanging="360"/>
      </w:pPr>
    </w:lvl>
    <w:lvl w:ilvl="4" w:tplc="C18A429E" w:tentative="1">
      <w:start w:val="1"/>
      <w:numFmt w:val="lowerLetter"/>
      <w:lvlText w:val="%5."/>
      <w:lvlJc w:val="left"/>
      <w:pPr>
        <w:ind w:left="3742" w:hanging="360"/>
      </w:pPr>
    </w:lvl>
    <w:lvl w:ilvl="5" w:tplc="0CD8128E" w:tentative="1">
      <w:start w:val="1"/>
      <w:numFmt w:val="lowerRoman"/>
      <w:lvlText w:val="%6."/>
      <w:lvlJc w:val="right"/>
      <w:pPr>
        <w:ind w:left="4462" w:hanging="180"/>
      </w:pPr>
    </w:lvl>
    <w:lvl w:ilvl="6" w:tplc="3CC00842" w:tentative="1">
      <w:start w:val="1"/>
      <w:numFmt w:val="decimal"/>
      <w:lvlText w:val="%7."/>
      <w:lvlJc w:val="left"/>
      <w:pPr>
        <w:ind w:left="5182" w:hanging="360"/>
      </w:pPr>
    </w:lvl>
    <w:lvl w:ilvl="7" w:tplc="1B4EC402" w:tentative="1">
      <w:start w:val="1"/>
      <w:numFmt w:val="lowerLetter"/>
      <w:lvlText w:val="%8."/>
      <w:lvlJc w:val="left"/>
      <w:pPr>
        <w:ind w:left="5902" w:hanging="360"/>
      </w:pPr>
    </w:lvl>
    <w:lvl w:ilvl="8" w:tplc="FD7E50CE" w:tentative="1">
      <w:start w:val="1"/>
      <w:numFmt w:val="lowerRoman"/>
      <w:lvlText w:val="%9."/>
      <w:lvlJc w:val="right"/>
      <w:pPr>
        <w:ind w:left="6622" w:hanging="180"/>
      </w:pPr>
    </w:lvl>
  </w:abstractNum>
  <w:abstractNum w:abstractNumId="4" w15:restartNumberingAfterBreak="0">
    <w:nsid w:val="12AF794A"/>
    <w:multiLevelType w:val="hybridMultilevel"/>
    <w:tmpl w:val="C8F6115E"/>
    <w:lvl w:ilvl="0" w:tplc="449A429C">
      <w:start w:val="1"/>
      <w:numFmt w:val="bullet"/>
      <w:lvlText w:val=""/>
      <w:lvlJc w:val="left"/>
      <w:pPr>
        <w:ind w:left="1514" w:hanging="360"/>
      </w:pPr>
      <w:rPr>
        <w:rFonts w:ascii="Symbol" w:hAnsi="Symbol" w:hint="default"/>
      </w:rPr>
    </w:lvl>
    <w:lvl w:ilvl="1" w:tplc="D68AF55A" w:tentative="1">
      <w:start w:val="1"/>
      <w:numFmt w:val="bullet"/>
      <w:lvlText w:val="o"/>
      <w:lvlJc w:val="left"/>
      <w:pPr>
        <w:ind w:left="2234" w:hanging="360"/>
      </w:pPr>
      <w:rPr>
        <w:rFonts w:ascii="Courier New" w:hAnsi="Courier New" w:cs="Courier New" w:hint="default"/>
      </w:rPr>
    </w:lvl>
    <w:lvl w:ilvl="2" w:tplc="088EAFE8" w:tentative="1">
      <w:start w:val="1"/>
      <w:numFmt w:val="bullet"/>
      <w:lvlText w:val=""/>
      <w:lvlJc w:val="left"/>
      <w:pPr>
        <w:ind w:left="2954" w:hanging="360"/>
      </w:pPr>
      <w:rPr>
        <w:rFonts w:ascii="Wingdings" w:hAnsi="Wingdings" w:hint="default"/>
      </w:rPr>
    </w:lvl>
    <w:lvl w:ilvl="3" w:tplc="09B0F6BA" w:tentative="1">
      <w:start w:val="1"/>
      <w:numFmt w:val="bullet"/>
      <w:lvlText w:val=""/>
      <w:lvlJc w:val="left"/>
      <w:pPr>
        <w:ind w:left="3674" w:hanging="360"/>
      </w:pPr>
      <w:rPr>
        <w:rFonts w:ascii="Symbol" w:hAnsi="Symbol" w:hint="default"/>
      </w:rPr>
    </w:lvl>
    <w:lvl w:ilvl="4" w:tplc="FE04A16C" w:tentative="1">
      <w:start w:val="1"/>
      <w:numFmt w:val="bullet"/>
      <w:lvlText w:val="o"/>
      <w:lvlJc w:val="left"/>
      <w:pPr>
        <w:ind w:left="4394" w:hanging="360"/>
      </w:pPr>
      <w:rPr>
        <w:rFonts w:ascii="Courier New" w:hAnsi="Courier New" w:cs="Courier New" w:hint="default"/>
      </w:rPr>
    </w:lvl>
    <w:lvl w:ilvl="5" w:tplc="4EFED020" w:tentative="1">
      <w:start w:val="1"/>
      <w:numFmt w:val="bullet"/>
      <w:lvlText w:val=""/>
      <w:lvlJc w:val="left"/>
      <w:pPr>
        <w:ind w:left="5114" w:hanging="360"/>
      </w:pPr>
      <w:rPr>
        <w:rFonts w:ascii="Wingdings" w:hAnsi="Wingdings" w:hint="default"/>
      </w:rPr>
    </w:lvl>
    <w:lvl w:ilvl="6" w:tplc="1C42764A" w:tentative="1">
      <w:start w:val="1"/>
      <w:numFmt w:val="bullet"/>
      <w:lvlText w:val=""/>
      <w:lvlJc w:val="left"/>
      <w:pPr>
        <w:ind w:left="5834" w:hanging="360"/>
      </w:pPr>
      <w:rPr>
        <w:rFonts w:ascii="Symbol" w:hAnsi="Symbol" w:hint="default"/>
      </w:rPr>
    </w:lvl>
    <w:lvl w:ilvl="7" w:tplc="98A2FA4E" w:tentative="1">
      <w:start w:val="1"/>
      <w:numFmt w:val="bullet"/>
      <w:lvlText w:val="o"/>
      <w:lvlJc w:val="left"/>
      <w:pPr>
        <w:ind w:left="6554" w:hanging="360"/>
      </w:pPr>
      <w:rPr>
        <w:rFonts w:ascii="Courier New" w:hAnsi="Courier New" w:cs="Courier New" w:hint="default"/>
      </w:rPr>
    </w:lvl>
    <w:lvl w:ilvl="8" w:tplc="3B8003DC" w:tentative="1">
      <w:start w:val="1"/>
      <w:numFmt w:val="bullet"/>
      <w:lvlText w:val=""/>
      <w:lvlJc w:val="left"/>
      <w:pPr>
        <w:ind w:left="7274" w:hanging="360"/>
      </w:pPr>
      <w:rPr>
        <w:rFonts w:ascii="Wingdings" w:hAnsi="Wingdings" w:hint="default"/>
      </w:rPr>
    </w:lvl>
  </w:abstractNum>
  <w:abstractNum w:abstractNumId="5" w15:restartNumberingAfterBreak="0">
    <w:nsid w:val="133B048D"/>
    <w:multiLevelType w:val="hybridMultilevel"/>
    <w:tmpl w:val="2098C472"/>
    <w:lvl w:ilvl="0" w:tplc="7994C25A">
      <w:start w:val="1"/>
      <w:numFmt w:val="decimal"/>
      <w:lvlText w:val="%1."/>
      <w:lvlJc w:val="left"/>
      <w:pPr>
        <w:ind w:left="964" w:hanging="964"/>
      </w:pPr>
      <w:rPr>
        <w:rFonts w:hint="default"/>
      </w:rPr>
    </w:lvl>
    <w:lvl w:ilvl="1" w:tplc="8DB6E888" w:tentative="1">
      <w:start w:val="1"/>
      <w:numFmt w:val="lowerLetter"/>
      <w:lvlText w:val="%2."/>
      <w:lvlJc w:val="left"/>
      <w:pPr>
        <w:ind w:left="1582" w:hanging="360"/>
      </w:pPr>
    </w:lvl>
    <w:lvl w:ilvl="2" w:tplc="3E60469A" w:tentative="1">
      <w:start w:val="1"/>
      <w:numFmt w:val="lowerRoman"/>
      <w:lvlText w:val="%3."/>
      <w:lvlJc w:val="right"/>
      <w:pPr>
        <w:ind w:left="2302" w:hanging="180"/>
      </w:pPr>
    </w:lvl>
    <w:lvl w:ilvl="3" w:tplc="DB60A066" w:tentative="1">
      <w:start w:val="1"/>
      <w:numFmt w:val="decimal"/>
      <w:lvlText w:val="%4."/>
      <w:lvlJc w:val="left"/>
      <w:pPr>
        <w:ind w:left="3022" w:hanging="360"/>
      </w:pPr>
    </w:lvl>
    <w:lvl w:ilvl="4" w:tplc="18385DCC" w:tentative="1">
      <w:start w:val="1"/>
      <w:numFmt w:val="lowerLetter"/>
      <w:lvlText w:val="%5."/>
      <w:lvlJc w:val="left"/>
      <w:pPr>
        <w:ind w:left="3742" w:hanging="360"/>
      </w:pPr>
    </w:lvl>
    <w:lvl w:ilvl="5" w:tplc="BE020440" w:tentative="1">
      <w:start w:val="1"/>
      <w:numFmt w:val="lowerRoman"/>
      <w:lvlText w:val="%6."/>
      <w:lvlJc w:val="right"/>
      <w:pPr>
        <w:ind w:left="4462" w:hanging="180"/>
      </w:pPr>
    </w:lvl>
    <w:lvl w:ilvl="6" w:tplc="8C786F6E" w:tentative="1">
      <w:start w:val="1"/>
      <w:numFmt w:val="decimal"/>
      <w:lvlText w:val="%7."/>
      <w:lvlJc w:val="left"/>
      <w:pPr>
        <w:ind w:left="5182" w:hanging="360"/>
      </w:pPr>
    </w:lvl>
    <w:lvl w:ilvl="7" w:tplc="3C3E7D56" w:tentative="1">
      <w:start w:val="1"/>
      <w:numFmt w:val="lowerLetter"/>
      <w:lvlText w:val="%8."/>
      <w:lvlJc w:val="left"/>
      <w:pPr>
        <w:ind w:left="5902" w:hanging="360"/>
      </w:pPr>
    </w:lvl>
    <w:lvl w:ilvl="8" w:tplc="CA3AC8E4" w:tentative="1">
      <w:start w:val="1"/>
      <w:numFmt w:val="lowerRoman"/>
      <w:lvlText w:val="%9."/>
      <w:lvlJc w:val="right"/>
      <w:pPr>
        <w:ind w:left="6622" w:hanging="180"/>
      </w:pPr>
    </w:lvl>
  </w:abstractNum>
  <w:abstractNum w:abstractNumId="6" w15:restartNumberingAfterBreak="0">
    <w:nsid w:val="14900007"/>
    <w:multiLevelType w:val="hybridMultilevel"/>
    <w:tmpl w:val="8018B0EC"/>
    <w:lvl w:ilvl="0" w:tplc="2968D0B2">
      <w:start w:val="1"/>
      <w:numFmt w:val="decimal"/>
      <w:lvlText w:val="%1."/>
      <w:lvlJc w:val="left"/>
      <w:pPr>
        <w:ind w:left="1134" w:hanging="632"/>
      </w:pPr>
      <w:rPr>
        <w:rFonts w:hint="default"/>
      </w:rPr>
    </w:lvl>
    <w:lvl w:ilvl="1" w:tplc="EF36986C" w:tentative="1">
      <w:start w:val="1"/>
      <w:numFmt w:val="lowerLetter"/>
      <w:lvlText w:val="%2."/>
      <w:lvlJc w:val="left"/>
      <w:pPr>
        <w:ind w:left="1582" w:hanging="360"/>
      </w:pPr>
    </w:lvl>
    <w:lvl w:ilvl="2" w:tplc="F6C0D88A" w:tentative="1">
      <w:start w:val="1"/>
      <w:numFmt w:val="lowerRoman"/>
      <w:lvlText w:val="%3."/>
      <w:lvlJc w:val="right"/>
      <w:pPr>
        <w:ind w:left="2302" w:hanging="180"/>
      </w:pPr>
    </w:lvl>
    <w:lvl w:ilvl="3" w:tplc="A8AEA02E" w:tentative="1">
      <w:start w:val="1"/>
      <w:numFmt w:val="decimal"/>
      <w:lvlText w:val="%4."/>
      <w:lvlJc w:val="left"/>
      <w:pPr>
        <w:ind w:left="3022" w:hanging="360"/>
      </w:pPr>
    </w:lvl>
    <w:lvl w:ilvl="4" w:tplc="85967548" w:tentative="1">
      <w:start w:val="1"/>
      <w:numFmt w:val="lowerLetter"/>
      <w:lvlText w:val="%5."/>
      <w:lvlJc w:val="left"/>
      <w:pPr>
        <w:ind w:left="3742" w:hanging="360"/>
      </w:pPr>
    </w:lvl>
    <w:lvl w:ilvl="5" w:tplc="B1E8A5B8" w:tentative="1">
      <w:start w:val="1"/>
      <w:numFmt w:val="lowerRoman"/>
      <w:lvlText w:val="%6."/>
      <w:lvlJc w:val="right"/>
      <w:pPr>
        <w:ind w:left="4462" w:hanging="180"/>
      </w:pPr>
    </w:lvl>
    <w:lvl w:ilvl="6" w:tplc="3424A346" w:tentative="1">
      <w:start w:val="1"/>
      <w:numFmt w:val="decimal"/>
      <w:lvlText w:val="%7."/>
      <w:lvlJc w:val="left"/>
      <w:pPr>
        <w:ind w:left="5182" w:hanging="360"/>
      </w:pPr>
    </w:lvl>
    <w:lvl w:ilvl="7" w:tplc="417699AA" w:tentative="1">
      <w:start w:val="1"/>
      <w:numFmt w:val="lowerLetter"/>
      <w:lvlText w:val="%8."/>
      <w:lvlJc w:val="left"/>
      <w:pPr>
        <w:ind w:left="5902" w:hanging="360"/>
      </w:pPr>
    </w:lvl>
    <w:lvl w:ilvl="8" w:tplc="A8F661D4" w:tentative="1">
      <w:start w:val="1"/>
      <w:numFmt w:val="lowerRoman"/>
      <w:lvlText w:val="%9."/>
      <w:lvlJc w:val="right"/>
      <w:pPr>
        <w:ind w:left="6622" w:hanging="180"/>
      </w:pPr>
    </w:lvl>
  </w:abstractNum>
  <w:abstractNum w:abstractNumId="7" w15:restartNumberingAfterBreak="0">
    <w:nsid w:val="1B8F7584"/>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C62A5"/>
    <w:multiLevelType w:val="multilevel"/>
    <w:tmpl w:val="8D58E21A"/>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16DEE"/>
    <w:multiLevelType w:val="multilevel"/>
    <w:tmpl w:val="084A3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4B7786"/>
    <w:multiLevelType w:val="multilevel"/>
    <w:tmpl w:val="14685324"/>
    <w:lvl w:ilvl="0">
      <w:start w:val="1"/>
      <w:numFmt w:val="bullet"/>
      <w:pStyle w:val="ListParagraph"/>
      <w:lvlText w:val=""/>
      <w:lvlJc w:val="left"/>
      <w:pPr>
        <w:ind w:left="1191" w:hanging="34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F16BD"/>
    <w:multiLevelType w:val="hybridMultilevel"/>
    <w:tmpl w:val="FB2A331C"/>
    <w:lvl w:ilvl="0" w:tplc="C7521BC2">
      <w:start w:val="1"/>
      <w:numFmt w:val="decimal"/>
      <w:lvlText w:val="%1."/>
      <w:lvlJc w:val="left"/>
      <w:pPr>
        <w:ind w:left="720" w:hanging="360"/>
      </w:pPr>
    </w:lvl>
    <w:lvl w:ilvl="1" w:tplc="49546BCA" w:tentative="1">
      <w:start w:val="1"/>
      <w:numFmt w:val="lowerLetter"/>
      <w:lvlText w:val="%2."/>
      <w:lvlJc w:val="left"/>
      <w:pPr>
        <w:ind w:left="1440" w:hanging="360"/>
      </w:pPr>
    </w:lvl>
    <w:lvl w:ilvl="2" w:tplc="8B4423A6" w:tentative="1">
      <w:start w:val="1"/>
      <w:numFmt w:val="lowerRoman"/>
      <w:lvlText w:val="%3."/>
      <w:lvlJc w:val="right"/>
      <w:pPr>
        <w:ind w:left="2160" w:hanging="180"/>
      </w:pPr>
    </w:lvl>
    <w:lvl w:ilvl="3" w:tplc="FBF4790E" w:tentative="1">
      <w:start w:val="1"/>
      <w:numFmt w:val="decimal"/>
      <w:lvlText w:val="%4."/>
      <w:lvlJc w:val="left"/>
      <w:pPr>
        <w:ind w:left="2880" w:hanging="360"/>
      </w:pPr>
    </w:lvl>
    <w:lvl w:ilvl="4" w:tplc="B1CA3B04" w:tentative="1">
      <w:start w:val="1"/>
      <w:numFmt w:val="lowerLetter"/>
      <w:lvlText w:val="%5."/>
      <w:lvlJc w:val="left"/>
      <w:pPr>
        <w:ind w:left="3600" w:hanging="360"/>
      </w:pPr>
    </w:lvl>
    <w:lvl w:ilvl="5" w:tplc="8EF4C360" w:tentative="1">
      <w:start w:val="1"/>
      <w:numFmt w:val="lowerRoman"/>
      <w:lvlText w:val="%6."/>
      <w:lvlJc w:val="right"/>
      <w:pPr>
        <w:ind w:left="4320" w:hanging="180"/>
      </w:pPr>
    </w:lvl>
    <w:lvl w:ilvl="6" w:tplc="B0204982" w:tentative="1">
      <w:start w:val="1"/>
      <w:numFmt w:val="decimal"/>
      <w:lvlText w:val="%7."/>
      <w:lvlJc w:val="left"/>
      <w:pPr>
        <w:ind w:left="5040" w:hanging="360"/>
      </w:pPr>
    </w:lvl>
    <w:lvl w:ilvl="7" w:tplc="8252F308" w:tentative="1">
      <w:start w:val="1"/>
      <w:numFmt w:val="lowerLetter"/>
      <w:lvlText w:val="%8."/>
      <w:lvlJc w:val="left"/>
      <w:pPr>
        <w:ind w:left="5760" w:hanging="360"/>
      </w:pPr>
    </w:lvl>
    <w:lvl w:ilvl="8" w:tplc="3BB4BE5E" w:tentative="1">
      <w:start w:val="1"/>
      <w:numFmt w:val="lowerRoman"/>
      <w:lvlText w:val="%9."/>
      <w:lvlJc w:val="right"/>
      <w:pPr>
        <w:ind w:left="6480" w:hanging="180"/>
      </w:pPr>
    </w:lvl>
  </w:abstractNum>
  <w:abstractNum w:abstractNumId="12" w15:restartNumberingAfterBreak="0">
    <w:nsid w:val="33F736A7"/>
    <w:multiLevelType w:val="multilevel"/>
    <w:tmpl w:val="6854C2E4"/>
    <w:styleLink w:val="CurrentList1"/>
    <w:lvl w:ilvl="0">
      <w:start w:val="1"/>
      <w:numFmt w:val="decimal"/>
      <w:lvlText w:val="%1."/>
      <w:lvlJc w:val="left"/>
      <w:pPr>
        <w:ind w:left="851" w:hanging="360"/>
      </w:p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13" w15:restartNumberingAfterBreak="0">
    <w:nsid w:val="346378CE"/>
    <w:multiLevelType w:val="hybridMultilevel"/>
    <w:tmpl w:val="887C7CEA"/>
    <w:lvl w:ilvl="0" w:tplc="C54EF448">
      <w:start w:val="1"/>
      <w:numFmt w:val="decimal"/>
      <w:lvlText w:val="%1."/>
      <w:lvlJc w:val="left"/>
      <w:pPr>
        <w:ind w:left="1021" w:hanging="1021"/>
      </w:pPr>
      <w:rPr>
        <w:rFonts w:hint="default"/>
      </w:rPr>
    </w:lvl>
    <w:lvl w:ilvl="1" w:tplc="081440D2" w:tentative="1">
      <w:start w:val="1"/>
      <w:numFmt w:val="lowerLetter"/>
      <w:lvlText w:val="%2."/>
      <w:lvlJc w:val="left"/>
      <w:pPr>
        <w:ind w:left="1582" w:hanging="360"/>
      </w:pPr>
    </w:lvl>
    <w:lvl w:ilvl="2" w:tplc="3356C652" w:tentative="1">
      <w:start w:val="1"/>
      <w:numFmt w:val="lowerRoman"/>
      <w:lvlText w:val="%3."/>
      <w:lvlJc w:val="right"/>
      <w:pPr>
        <w:ind w:left="2302" w:hanging="180"/>
      </w:pPr>
    </w:lvl>
    <w:lvl w:ilvl="3" w:tplc="DF06A5E2" w:tentative="1">
      <w:start w:val="1"/>
      <w:numFmt w:val="decimal"/>
      <w:lvlText w:val="%4."/>
      <w:lvlJc w:val="left"/>
      <w:pPr>
        <w:ind w:left="3022" w:hanging="360"/>
      </w:pPr>
    </w:lvl>
    <w:lvl w:ilvl="4" w:tplc="443E5CA6" w:tentative="1">
      <w:start w:val="1"/>
      <w:numFmt w:val="lowerLetter"/>
      <w:lvlText w:val="%5."/>
      <w:lvlJc w:val="left"/>
      <w:pPr>
        <w:ind w:left="3742" w:hanging="360"/>
      </w:pPr>
    </w:lvl>
    <w:lvl w:ilvl="5" w:tplc="B4C09F9E" w:tentative="1">
      <w:start w:val="1"/>
      <w:numFmt w:val="lowerRoman"/>
      <w:lvlText w:val="%6."/>
      <w:lvlJc w:val="right"/>
      <w:pPr>
        <w:ind w:left="4462" w:hanging="180"/>
      </w:pPr>
    </w:lvl>
    <w:lvl w:ilvl="6" w:tplc="225C89AE" w:tentative="1">
      <w:start w:val="1"/>
      <w:numFmt w:val="decimal"/>
      <w:lvlText w:val="%7."/>
      <w:lvlJc w:val="left"/>
      <w:pPr>
        <w:ind w:left="5182" w:hanging="360"/>
      </w:pPr>
    </w:lvl>
    <w:lvl w:ilvl="7" w:tplc="62AE210E" w:tentative="1">
      <w:start w:val="1"/>
      <w:numFmt w:val="lowerLetter"/>
      <w:lvlText w:val="%8."/>
      <w:lvlJc w:val="left"/>
      <w:pPr>
        <w:ind w:left="5902" w:hanging="360"/>
      </w:pPr>
    </w:lvl>
    <w:lvl w:ilvl="8" w:tplc="6EBEFED6" w:tentative="1">
      <w:start w:val="1"/>
      <w:numFmt w:val="lowerRoman"/>
      <w:lvlText w:val="%9."/>
      <w:lvlJc w:val="right"/>
      <w:pPr>
        <w:ind w:left="6622" w:hanging="180"/>
      </w:pPr>
    </w:lvl>
  </w:abstractNum>
  <w:abstractNum w:abstractNumId="14" w15:restartNumberingAfterBreak="0">
    <w:nsid w:val="36A75795"/>
    <w:multiLevelType w:val="hybridMultilevel"/>
    <w:tmpl w:val="FBACC0AA"/>
    <w:lvl w:ilvl="0" w:tplc="3F0AB6A6">
      <w:start w:val="1"/>
      <w:numFmt w:val="decimal"/>
      <w:lvlText w:val="%1."/>
      <w:lvlJc w:val="left"/>
      <w:pPr>
        <w:ind w:left="1021" w:hanging="1021"/>
      </w:pPr>
    </w:lvl>
    <w:lvl w:ilvl="1" w:tplc="75AE11EA" w:tentative="1">
      <w:start w:val="1"/>
      <w:numFmt w:val="lowerLetter"/>
      <w:lvlText w:val="%2."/>
      <w:lvlJc w:val="left"/>
      <w:pPr>
        <w:ind w:left="1582" w:hanging="360"/>
      </w:pPr>
    </w:lvl>
    <w:lvl w:ilvl="2" w:tplc="C584FB2C" w:tentative="1">
      <w:start w:val="1"/>
      <w:numFmt w:val="lowerRoman"/>
      <w:lvlText w:val="%3."/>
      <w:lvlJc w:val="right"/>
      <w:pPr>
        <w:ind w:left="2302" w:hanging="180"/>
      </w:pPr>
    </w:lvl>
    <w:lvl w:ilvl="3" w:tplc="87E6E412" w:tentative="1">
      <w:start w:val="1"/>
      <w:numFmt w:val="decimal"/>
      <w:lvlText w:val="%4."/>
      <w:lvlJc w:val="left"/>
      <w:pPr>
        <w:ind w:left="3022" w:hanging="360"/>
      </w:pPr>
    </w:lvl>
    <w:lvl w:ilvl="4" w:tplc="282C832E" w:tentative="1">
      <w:start w:val="1"/>
      <w:numFmt w:val="lowerLetter"/>
      <w:lvlText w:val="%5."/>
      <w:lvlJc w:val="left"/>
      <w:pPr>
        <w:ind w:left="3742" w:hanging="360"/>
      </w:pPr>
    </w:lvl>
    <w:lvl w:ilvl="5" w:tplc="1B36337E" w:tentative="1">
      <w:start w:val="1"/>
      <w:numFmt w:val="lowerRoman"/>
      <w:lvlText w:val="%6."/>
      <w:lvlJc w:val="right"/>
      <w:pPr>
        <w:ind w:left="4462" w:hanging="180"/>
      </w:pPr>
    </w:lvl>
    <w:lvl w:ilvl="6" w:tplc="DDFC9C28" w:tentative="1">
      <w:start w:val="1"/>
      <w:numFmt w:val="decimal"/>
      <w:lvlText w:val="%7."/>
      <w:lvlJc w:val="left"/>
      <w:pPr>
        <w:ind w:left="5182" w:hanging="360"/>
      </w:pPr>
    </w:lvl>
    <w:lvl w:ilvl="7" w:tplc="24761482" w:tentative="1">
      <w:start w:val="1"/>
      <w:numFmt w:val="lowerLetter"/>
      <w:lvlText w:val="%8."/>
      <w:lvlJc w:val="left"/>
      <w:pPr>
        <w:ind w:left="5902" w:hanging="360"/>
      </w:pPr>
    </w:lvl>
    <w:lvl w:ilvl="8" w:tplc="142A0B38" w:tentative="1">
      <w:start w:val="1"/>
      <w:numFmt w:val="lowerRoman"/>
      <w:lvlText w:val="%9."/>
      <w:lvlJc w:val="right"/>
      <w:pPr>
        <w:ind w:left="6622" w:hanging="180"/>
      </w:pPr>
    </w:lvl>
  </w:abstractNum>
  <w:abstractNum w:abstractNumId="15" w15:restartNumberingAfterBreak="0">
    <w:nsid w:val="3B6849F6"/>
    <w:multiLevelType w:val="multilevel"/>
    <w:tmpl w:val="45BA3ECE"/>
    <w:lvl w:ilvl="0">
      <w:start w:val="1"/>
      <w:numFmt w:val="bullet"/>
      <w:lvlText w:val=""/>
      <w:lvlJc w:val="left"/>
      <w:pPr>
        <w:ind w:left="720" w:hanging="663"/>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A20FC"/>
    <w:multiLevelType w:val="multilevel"/>
    <w:tmpl w:val="3B44F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526C74"/>
    <w:multiLevelType w:val="multilevel"/>
    <w:tmpl w:val="B89A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A823EB"/>
    <w:multiLevelType w:val="multilevel"/>
    <w:tmpl w:val="38A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6A1FF5"/>
    <w:multiLevelType w:val="hybridMultilevel"/>
    <w:tmpl w:val="3F004374"/>
    <w:lvl w:ilvl="0" w:tplc="470C0B36">
      <w:start w:val="1"/>
      <w:numFmt w:val="decimal"/>
      <w:lvlText w:val="%1."/>
      <w:lvlJc w:val="left"/>
      <w:pPr>
        <w:ind w:left="1287" w:hanging="360"/>
      </w:pPr>
    </w:lvl>
    <w:lvl w:ilvl="1" w:tplc="83B8B4FC" w:tentative="1">
      <w:start w:val="1"/>
      <w:numFmt w:val="lowerLetter"/>
      <w:lvlText w:val="%2."/>
      <w:lvlJc w:val="left"/>
      <w:pPr>
        <w:ind w:left="2007" w:hanging="360"/>
      </w:pPr>
    </w:lvl>
    <w:lvl w:ilvl="2" w:tplc="C2BC596E" w:tentative="1">
      <w:start w:val="1"/>
      <w:numFmt w:val="lowerRoman"/>
      <w:lvlText w:val="%3."/>
      <w:lvlJc w:val="right"/>
      <w:pPr>
        <w:ind w:left="2727" w:hanging="180"/>
      </w:pPr>
    </w:lvl>
    <w:lvl w:ilvl="3" w:tplc="2F18FF38" w:tentative="1">
      <w:start w:val="1"/>
      <w:numFmt w:val="decimal"/>
      <w:lvlText w:val="%4."/>
      <w:lvlJc w:val="left"/>
      <w:pPr>
        <w:ind w:left="3447" w:hanging="360"/>
      </w:pPr>
    </w:lvl>
    <w:lvl w:ilvl="4" w:tplc="9006BF80" w:tentative="1">
      <w:start w:val="1"/>
      <w:numFmt w:val="lowerLetter"/>
      <w:lvlText w:val="%5."/>
      <w:lvlJc w:val="left"/>
      <w:pPr>
        <w:ind w:left="4167" w:hanging="360"/>
      </w:pPr>
    </w:lvl>
    <w:lvl w:ilvl="5" w:tplc="087274E0" w:tentative="1">
      <w:start w:val="1"/>
      <w:numFmt w:val="lowerRoman"/>
      <w:lvlText w:val="%6."/>
      <w:lvlJc w:val="right"/>
      <w:pPr>
        <w:ind w:left="4887" w:hanging="180"/>
      </w:pPr>
    </w:lvl>
    <w:lvl w:ilvl="6" w:tplc="38AEEA22" w:tentative="1">
      <w:start w:val="1"/>
      <w:numFmt w:val="decimal"/>
      <w:lvlText w:val="%7."/>
      <w:lvlJc w:val="left"/>
      <w:pPr>
        <w:ind w:left="5607" w:hanging="360"/>
      </w:pPr>
    </w:lvl>
    <w:lvl w:ilvl="7" w:tplc="A2122468" w:tentative="1">
      <w:start w:val="1"/>
      <w:numFmt w:val="lowerLetter"/>
      <w:lvlText w:val="%8."/>
      <w:lvlJc w:val="left"/>
      <w:pPr>
        <w:ind w:left="6327" w:hanging="360"/>
      </w:pPr>
    </w:lvl>
    <w:lvl w:ilvl="8" w:tplc="31AAB014" w:tentative="1">
      <w:start w:val="1"/>
      <w:numFmt w:val="lowerRoman"/>
      <w:lvlText w:val="%9."/>
      <w:lvlJc w:val="right"/>
      <w:pPr>
        <w:ind w:left="7047" w:hanging="180"/>
      </w:pPr>
    </w:lvl>
  </w:abstractNum>
  <w:abstractNum w:abstractNumId="20" w15:restartNumberingAfterBreak="0">
    <w:nsid w:val="49D36FC5"/>
    <w:multiLevelType w:val="hybridMultilevel"/>
    <w:tmpl w:val="DB08716C"/>
    <w:lvl w:ilvl="0" w:tplc="94609354">
      <w:start w:val="1"/>
      <w:numFmt w:val="decimal"/>
      <w:lvlText w:val="%1."/>
      <w:lvlJc w:val="left"/>
      <w:pPr>
        <w:ind w:left="510" w:hanging="510"/>
      </w:pPr>
      <w:rPr>
        <w:rFonts w:hint="default"/>
      </w:rPr>
    </w:lvl>
    <w:lvl w:ilvl="1" w:tplc="7ABCE562" w:tentative="1">
      <w:start w:val="1"/>
      <w:numFmt w:val="lowerLetter"/>
      <w:lvlText w:val="%2."/>
      <w:lvlJc w:val="left"/>
      <w:pPr>
        <w:ind w:left="1582" w:hanging="360"/>
      </w:pPr>
    </w:lvl>
    <w:lvl w:ilvl="2" w:tplc="788E3F92" w:tentative="1">
      <w:start w:val="1"/>
      <w:numFmt w:val="lowerRoman"/>
      <w:lvlText w:val="%3."/>
      <w:lvlJc w:val="right"/>
      <w:pPr>
        <w:ind w:left="2302" w:hanging="180"/>
      </w:pPr>
    </w:lvl>
    <w:lvl w:ilvl="3" w:tplc="39C82686" w:tentative="1">
      <w:start w:val="1"/>
      <w:numFmt w:val="decimal"/>
      <w:lvlText w:val="%4."/>
      <w:lvlJc w:val="left"/>
      <w:pPr>
        <w:ind w:left="3022" w:hanging="360"/>
      </w:pPr>
    </w:lvl>
    <w:lvl w:ilvl="4" w:tplc="414A2ADA" w:tentative="1">
      <w:start w:val="1"/>
      <w:numFmt w:val="lowerLetter"/>
      <w:lvlText w:val="%5."/>
      <w:lvlJc w:val="left"/>
      <w:pPr>
        <w:ind w:left="3742" w:hanging="360"/>
      </w:pPr>
    </w:lvl>
    <w:lvl w:ilvl="5" w:tplc="6F7694D2" w:tentative="1">
      <w:start w:val="1"/>
      <w:numFmt w:val="lowerRoman"/>
      <w:lvlText w:val="%6."/>
      <w:lvlJc w:val="right"/>
      <w:pPr>
        <w:ind w:left="4462" w:hanging="180"/>
      </w:pPr>
    </w:lvl>
    <w:lvl w:ilvl="6" w:tplc="A5D8D25C" w:tentative="1">
      <w:start w:val="1"/>
      <w:numFmt w:val="decimal"/>
      <w:lvlText w:val="%7."/>
      <w:lvlJc w:val="left"/>
      <w:pPr>
        <w:ind w:left="5182" w:hanging="360"/>
      </w:pPr>
    </w:lvl>
    <w:lvl w:ilvl="7" w:tplc="9E50CAD4" w:tentative="1">
      <w:start w:val="1"/>
      <w:numFmt w:val="lowerLetter"/>
      <w:lvlText w:val="%8."/>
      <w:lvlJc w:val="left"/>
      <w:pPr>
        <w:ind w:left="5902" w:hanging="360"/>
      </w:pPr>
    </w:lvl>
    <w:lvl w:ilvl="8" w:tplc="DB304CD0" w:tentative="1">
      <w:start w:val="1"/>
      <w:numFmt w:val="lowerRoman"/>
      <w:lvlText w:val="%9."/>
      <w:lvlJc w:val="right"/>
      <w:pPr>
        <w:ind w:left="6622" w:hanging="180"/>
      </w:pPr>
    </w:lvl>
  </w:abstractNum>
  <w:abstractNum w:abstractNumId="21" w15:restartNumberingAfterBreak="0">
    <w:nsid w:val="4C1625B2"/>
    <w:multiLevelType w:val="hybridMultilevel"/>
    <w:tmpl w:val="55ECC5A0"/>
    <w:lvl w:ilvl="0" w:tplc="E5D49FAA">
      <w:start w:val="1"/>
      <w:numFmt w:val="bullet"/>
      <w:pStyle w:val="Bulletedlist"/>
      <w:lvlText w:val=""/>
      <w:lvlJc w:val="left"/>
      <w:pPr>
        <w:ind w:left="720" w:hanging="360"/>
      </w:pPr>
      <w:rPr>
        <w:rFonts w:ascii="Symbol" w:hAnsi="Symbol" w:hint="default"/>
      </w:rPr>
    </w:lvl>
    <w:lvl w:ilvl="1" w:tplc="BAD05EF2" w:tentative="1">
      <w:start w:val="1"/>
      <w:numFmt w:val="bullet"/>
      <w:lvlText w:val="o"/>
      <w:lvlJc w:val="left"/>
      <w:pPr>
        <w:ind w:left="1440" w:hanging="360"/>
      </w:pPr>
      <w:rPr>
        <w:rFonts w:ascii="Courier New" w:hAnsi="Courier New" w:cs="Courier New" w:hint="default"/>
      </w:rPr>
    </w:lvl>
    <w:lvl w:ilvl="2" w:tplc="DC0C630A" w:tentative="1">
      <w:start w:val="1"/>
      <w:numFmt w:val="bullet"/>
      <w:lvlText w:val=""/>
      <w:lvlJc w:val="left"/>
      <w:pPr>
        <w:ind w:left="2160" w:hanging="360"/>
      </w:pPr>
      <w:rPr>
        <w:rFonts w:ascii="Wingdings" w:hAnsi="Wingdings" w:hint="default"/>
      </w:rPr>
    </w:lvl>
    <w:lvl w:ilvl="3" w:tplc="0834192C" w:tentative="1">
      <w:start w:val="1"/>
      <w:numFmt w:val="bullet"/>
      <w:lvlText w:val=""/>
      <w:lvlJc w:val="left"/>
      <w:pPr>
        <w:ind w:left="2880" w:hanging="360"/>
      </w:pPr>
      <w:rPr>
        <w:rFonts w:ascii="Symbol" w:hAnsi="Symbol" w:hint="default"/>
      </w:rPr>
    </w:lvl>
    <w:lvl w:ilvl="4" w:tplc="359E57C0" w:tentative="1">
      <w:start w:val="1"/>
      <w:numFmt w:val="bullet"/>
      <w:lvlText w:val="o"/>
      <w:lvlJc w:val="left"/>
      <w:pPr>
        <w:ind w:left="3600" w:hanging="360"/>
      </w:pPr>
      <w:rPr>
        <w:rFonts w:ascii="Courier New" w:hAnsi="Courier New" w:cs="Courier New" w:hint="default"/>
      </w:rPr>
    </w:lvl>
    <w:lvl w:ilvl="5" w:tplc="FA38F0A2" w:tentative="1">
      <w:start w:val="1"/>
      <w:numFmt w:val="bullet"/>
      <w:lvlText w:val=""/>
      <w:lvlJc w:val="left"/>
      <w:pPr>
        <w:ind w:left="4320" w:hanging="360"/>
      </w:pPr>
      <w:rPr>
        <w:rFonts w:ascii="Wingdings" w:hAnsi="Wingdings" w:hint="default"/>
      </w:rPr>
    </w:lvl>
    <w:lvl w:ilvl="6" w:tplc="2FBC985A" w:tentative="1">
      <w:start w:val="1"/>
      <w:numFmt w:val="bullet"/>
      <w:lvlText w:val=""/>
      <w:lvlJc w:val="left"/>
      <w:pPr>
        <w:ind w:left="5040" w:hanging="360"/>
      </w:pPr>
      <w:rPr>
        <w:rFonts w:ascii="Symbol" w:hAnsi="Symbol" w:hint="default"/>
      </w:rPr>
    </w:lvl>
    <w:lvl w:ilvl="7" w:tplc="443041D0" w:tentative="1">
      <w:start w:val="1"/>
      <w:numFmt w:val="bullet"/>
      <w:lvlText w:val="o"/>
      <w:lvlJc w:val="left"/>
      <w:pPr>
        <w:ind w:left="5760" w:hanging="360"/>
      </w:pPr>
      <w:rPr>
        <w:rFonts w:ascii="Courier New" w:hAnsi="Courier New" w:cs="Courier New" w:hint="default"/>
      </w:rPr>
    </w:lvl>
    <w:lvl w:ilvl="8" w:tplc="27F8C73A" w:tentative="1">
      <w:start w:val="1"/>
      <w:numFmt w:val="bullet"/>
      <w:lvlText w:val=""/>
      <w:lvlJc w:val="left"/>
      <w:pPr>
        <w:ind w:left="6480" w:hanging="360"/>
      </w:pPr>
      <w:rPr>
        <w:rFonts w:ascii="Wingdings" w:hAnsi="Wingdings" w:hint="default"/>
      </w:rPr>
    </w:lvl>
  </w:abstractNum>
  <w:abstractNum w:abstractNumId="22" w15:restartNumberingAfterBreak="0">
    <w:nsid w:val="4F9A1BD1"/>
    <w:multiLevelType w:val="hybridMultilevel"/>
    <w:tmpl w:val="8F72AA50"/>
    <w:lvl w:ilvl="0" w:tplc="A2262422">
      <w:start w:val="1"/>
      <w:numFmt w:val="decimal"/>
      <w:lvlText w:val="%1."/>
      <w:lvlJc w:val="left"/>
      <w:pPr>
        <w:ind w:left="907" w:hanging="405"/>
      </w:pPr>
      <w:rPr>
        <w:rFonts w:hint="default"/>
      </w:rPr>
    </w:lvl>
    <w:lvl w:ilvl="1" w:tplc="9D9CE070" w:tentative="1">
      <w:start w:val="1"/>
      <w:numFmt w:val="lowerLetter"/>
      <w:lvlText w:val="%2."/>
      <w:lvlJc w:val="left"/>
      <w:pPr>
        <w:ind w:left="1582" w:hanging="360"/>
      </w:pPr>
    </w:lvl>
    <w:lvl w:ilvl="2" w:tplc="AF141494" w:tentative="1">
      <w:start w:val="1"/>
      <w:numFmt w:val="lowerRoman"/>
      <w:lvlText w:val="%3."/>
      <w:lvlJc w:val="right"/>
      <w:pPr>
        <w:ind w:left="2302" w:hanging="180"/>
      </w:pPr>
    </w:lvl>
    <w:lvl w:ilvl="3" w:tplc="DF1001A2" w:tentative="1">
      <w:start w:val="1"/>
      <w:numFmt w:val="decimal"/>
      <w:lvlText w:val="%4."/>
      <w:lvlJc w:val="left"/>
      <w:pPr>
        <w:ind w:left="3022" w:hanging="360"/>
      </w:pPr>
    </w:lvl>
    <w:lvl w:ilvl="4" w:tplc="1BF2587E" w:tentative="1">
      <w:start w:val="1"/>
      <w:numFmt w:val="lowerLetter"/>
      <w:lvlText w:val="%5."/>
      <w:lvlJc w:val="left"/>
      <w:pPr>
        <w:ind w:left="3742" w:hanging="360"/>
      </w:pPr>
    </w:lvl>
    <w:lvl w:ilvl="5" w:tplc="5F104976" w:tentative="1">
      <w:start w:val="1"/>
      <w:numFmt w:val="lowerRoman"/>
      <w:lvlText w:val="%6."/>
      <w:lvlJc w:val="right"/>
      <w:pPr>
        <w:ind w:left="4462" w:hanging="180"/>
      </w:pPr>
    </w:lvl>
    <w:lvl w:ilvl="6" w:tplc="CC22CFD4" w:tentative="1">
      <w:start w:val="1"/>
      <w:numFmt w:val="decimal"/>
      <w:lvlText w:val="%7."/>
      <w:lvlJc w:val="left"/>
      <w:pPr>
        <w:ind w:left="5182" w:hanging="360"/>
      </w:pPr>
    </w:lvl>
    <w:lvl w:ilvl="7" w:tplc="B56A25AA" w:tentative="1">
      <w:start w:val="1"/>
      <w:numFmt w:val="lowerLetter"/>
      <w:lvlText w:val="%8."/>
      <w:lvlJc w:val="left"/>
      <w:pPr>
        <w:ind w:left="5902" w:hanging="360"/>
      </w:pPr>
    </w:lvl>
    <w:lvl w:ilvl="8" w:tplc="46743C26" w:tentative="1">
      <w:start w:val="1"/>
      <w:numFmt w:val="lowerRoman"/>
      <w:lvlText w:val="%9."/>
      <w:lvlJc w:val="right"/>
      <w:pPr>
        <w:ind w:left="6622" w:hanging="180"/>
      </w:pPr>
    </w:lvl>
  </w:abstractNum>
  <w:abstractNum w:abstractNumId="23" w15:restartNumberingAfterBreak="0">
    <w:nsid w:val="50EF2D43"/>
    <w:multiLevelType w:val="hybridMultilevel"/>
    <w:tmpl w:val="6CC6805E"/>
    <w:lvl w:ilvl="0" w:tplc="5B263D92">
      <w:start w:val="1"/>
      <w:numFmt w:val="decimal"/>
      <w:lvlText w:val="%1."/>
      <w:lvlJc w:val="left"/>
      <w:pPr>
        <w:ind w:left="644" w:hanging="360"/>
      </w:pPr>
    </w:lvl>
    <w:lvl w:ilvl="1" w:tplc="6C3A78F8" w:tentative="1">
      <w:start w:val="1"/>
      <w:numFmt w:val="lowerLetter"/>
      <w:lvlText w:val="%2."/>
      <w:lvlJc w:val="left"/>
      <w:pPr>
        <w:ind w:left="1440" w:hanging="360"/>
      </w:pPr>
    </w:lvl>
    <w:lvl w:ilvl="2" w:tplc="4FBE930E" w:tentative="1">
      <w:start w:val="1"/>
      <w:numFmt w:val="lowerRoman"/>
      <w:lvlText w:val="%3."/>
      <w:lvlJc w:val="right"/>
      <w:pPr>
        <w:ind w:left="2160" w:hanging="180"/>
      </w:pPr>
    </w:lvl>
    <w:lvl w:ilvl="3" w:tplc="03900E92" w:tentative="1">
      <w:start w:val="1"/>
      <w:numFmt w:val="decimal"/>
      <w:lvlText w:val="%4."/>
      <w:lvlJc w:val="left"/>
      <w:pPr>
        <w:ind w:left="2880" w:hanging="360"/>
      </w:pPr>
    </w:lvl>
    <w:lvl w:ilvl="4" w:tplc="340046A4" w:tentative="1">
      <w:start w:val="1"/>
      <w:numFmt w:val="lowerLetter"/>
      <w:lvlText w:val="%5."/>
      <w:lvlJc w:val="left"/>
      <w:pPr>
        <w:ind w:left="3600" w:hanging="360"/>
      </w:pPr>
    </w:lvl>
    <w:lvl w:ilvl="5" w:tplc="7346B51C" w:tentative="1">
      <w:start w:val="1"/>
      <w:numFmt w:val="lowerRoman"/>
      <w:lvlText w:val="%6."/>
      <w:lvlJc w:val="right"/>
      <w:pPr>
        <w:ind w:left="4320" w:hanging="180"/>
      </w:pPr>
    </w:lvl>
    <w:lvl w:ilvl="6" w:tplc="6026F250" w:tentative="1">
      <w:start w:val="1"/>
      <w:numFmt w:val="decimal"/>
      <w:lvlText w:val="%7."/>
      <w:lvlJc w:val="left"/>
      <w:pPr>
        <w:ind w:left="5040" w:hanging="360"/>
      </w:pPr>
    </w:lvl>
    <w:lvl w:ilvl="7" w:tplc="880224E2" w:tentative="1">
      <w:start w:val="1"/>
      <w:numFmt w:val="lowerLetter"/>
      <w:lvlText w:val="%8."/>
      <w:lvlJc w:val="left"/>
      <w:pPr>
        <w:ind w:left="5760" w:hanging="360"/>
      </w:pPr>
    </w:lvl>
    <w:lvl w:ilvl="8" w:tplc="4C40B0C0" w:tentative="1">
      <w:start w:val="1"/>
      <w:numFmt w:val="lowerRoman"/>
      <w:lvlText w:val="%9."/>
      <w:lvlJc w:val="right"/>
      <w:pPr>
        <w:ind w:left="6480" w:hanging="180"/>
      </w:pPr>
    </w:lvl>
  </w:abstractNum>
  <w:abstractNum w:abstractNumId="24" w15:restartNumberingAfterBreak="0">
    <w:nsid w:val="511C5CC6"/>
    <w:multiLevelType w:val="multilevel"/>
    <w:tmpl w:val="8D58E21A"/>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C001A5"/>
    <w:multiLevelType w:val="hybridMultilevel"/>
    <w:tmpl w:val="6854C2E4"/>
    <w:lvl w:ilvl="0" w:tplc="96C46654">
      <w:start w:val="1"/>
      <w:numFmt w:val="decimal"/>
      <w:lvlText w:val="%1."/>
      <w:lvlJc w:val="left"/>
      <w:pPr>
        <w:ind w:left="851" w:hanging="360"/>
      </w:pPr>
    </w:lvl>
    <w:lvl w:ilvl="1" w:tplc="20BE6C84" w:tentative="1">
      <w:start w:val="1"/>
      <w:numFmt w:val="lowerLetter"/>
      <w:lvlText w:val="%2."/>
      <w:lvlJc w:val="left"/>
      <w:pPr>
        <w:ind w:left="1571" w:hanging="360"/>
      </w:pPr>
    </w:lvl>
    <w:lvl w:ilvl="2" w:tplc="63B0C52E" w:tentative="1">
      <w:start w:val="1"/>
      <w:numFmt w:val="lowerRoman"/>
      <w:lvlText w:val="%3."/>
      <w:lvlJc w:val="right"/>
      <w:pPr>
        <w:ind w:left="2291" w:hanging="180"/>
      </w:pPr>
    </w:lvl>
    <w:lvl w:ilvl="3" w:tplc="16E6BB1C" w:tentative="1">
      <w:start w:val="1"/>
      <w:numFmt w:val="decimal"/>
      <w:lvlText w:val="%4."/>
      <w:lvlJc w:val="left"/>
      <w:pPr>
        <w:ind w:left="3011" w:hanging="360"/>
      </w:pPr>
    </w:lvl>
    <w:lvl w:ilvl="4" w:tplc="D7905546" w:tentative="1">
      <w:start w:val="1"/>
      <w:numFmt w:val="lowerLetter"/>
      <w:lvlText w:val="%5."/>
      <w:lvlJc w:val="left"/>
      <w:pPr>
        <w:ind w:left="3731" w:hanging="360"/>
      </w:pPr>
    </w:lvl>
    <w:lvl w:ilvl="5" w:tplc="D9C0577C" w:tentative="1">
      <w:start w:val="1"/>
      <w:numFmt w:val="lowerRoman"/>
      <w:lvlText w:val="%6."/>
      <w:lvlJc w:val="right"/>
      <w:pPr>
        <w:ind w:left="4451" w:hanging="180"/>
      </w:pPr>
    </w:lvl>
    <w:lvl w:ilvl="6" w:tplc="C73E1692" w:tentative="1">
      <w:start w:val="1"/>
      <w:numFmt w:val="decimal"/>
      <w:lvlText w:val="%7."/>
      <w:lvlJc w:val="left"/>
      <w:pPr>
        <w:ind w:left="5171" w:hanging="360"/>
      </w:pPr>
    </w:lvl>
    <w:lvl w:ilvl="7" w:tplc="4F3896F4" w:tentative="1">
      <w:start w:val="1"/>
      <w:numFmt w:val="lowerLetter"/>
      <w:lvlText w:val="%8."/>
      <w:lvlJc w:val="left"/>
      <w:pPr>
        <w:ind w:left="5891" w:hanging="360"/>
      </w:pPr>
    </w:lvl>
    <w:lvl w:ilvl="8" w:tplc="9DBA991E" w:tentative="1">
      <w:start w:val="1"/>
      <w:numFmt w:val="lowerRoman"/>
      <w:lvlText w:val="%9."/>
      <w:lvlJc w:val="right"/>
      <w:pPr>
        <w:ind w:left="6611" w:hanging="180"/>
      </w:pPr>
    </w:lvl>
  </w:abstractNum>
  <w:abstractNum w:abstractNumId="26" w15:restartNumberingAfterBreak="0">
    <w:nsid w:val="5FBC6A13"/>
    <w:multiLevelType w:val="multilevel"/>
    <w:tmpl w:val="55309B40"/>
    <w:lvl w:ilvl="0">
      <w:start w:val="1"/>
      <w:numFmt w:val="bullet"/>
      <w:lvlText w:val=""/>
      <w:lvlJc w:val="left"/>
      <w:pPr>
        <w:ind w:left="397" w:hanging="340"/>
      </w:pPr>
      <w:rPr>
        <w:rFonts w:ascii="Symbol" w:hAnsi="Symbol"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3E03F3"/>
    <w:multiLevelType w:val="multilevel"/>
    <w:tmpl w:val="7674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B1768"/>
    <w:multiLevelType w:val="hybridMultilevel"/>
    <w:tmpl w:val="28546BD4"/>
    <w:lvl w:ilvl="0" w:tplc="7FF452D4">
      <w:start w:val="1"/>
      <w:numFmt w:val="decimal"/>
      <w:lvlText w:val="%1."/>
      <w:lvlJc w:val="left"/>
      <w:pPr>
        <w:ind w:left="907" w:hanging="907"/>
      </w:pPr>
      <w:rPr>
        <w:rFonts w:hint="default"/>
      </w:rPr>
    </w:lvl>
    <w:lvl w:ilvl="1" w:tplc="0C44EB06" w:tentative="1">
      <w:start w:val="1"/>
      <w:numFmt w:val="lowerLetter"/>
      <w:lvlText w:val="%2."/>
      <w:lvlJc w:val="left"/>
      <w:pPr>
        <w:ind w:left="1582" w:hanging="360"/>
      </w:pPr>
    </w:lvl>
    <w:lvl w:ilvl="2" w:tplc="CD442A30" w:tentative="1">
      <w:start w:val="1"/>
      <w:numFmt w:val="lowerRoman"/>
      <w:lvlText w:val="%3."/>
      <w:lvlJc w:val="right"/>
      <w:pPr>
        <w:ind w:left="2302" w:hanging="180"/>
      </w:pPr>
    </w:lvl>
    <w:lvl w:ilvl="3" w:tplc="FD880872" w:tentative="1">
      <w:start w:val="1"/>
      <w:numFmt w:val="decimal"/>
      <w:lvlText w:val="%4."/>
      <w:lvlJc w:val="left"/>
      <w:pPr>
        <w:ind w:left="3022" w:hanging="360"/>
      </w:pPr>
    </w:lvl>
    <w:lvl w:ilvl="4" w:tplc="4704DC36" w:tentative="1">
      <w:start w:val="1"/>
      <w:numFmt w:val="lowerLetter"/>
      <w:lvlText w:val="%5."/>
      <w:lvlJc w:val="left"/>
      <w:pPr>
        <w:ind w:left="3742" w:hanging="360"/>
      </w:pPr>
    </w:lvl>
    <w:lvl w:ilvl="5" w:tplc="B0BEDC2A" w:tentative="1">
      <w:start w:val="1"/>
      <w:numFmt w:val="lowerRoman"/>
      <w:lvlText w:val="%6."/>
      <w:lvlJc w:val="right"/>
      <w:pPr>
        <w:ind w:left="4462" w:hanging="180"/>
      </w:pPr>
    </w:lvl>
    <w:lvl w:ilvl="6" w:tplc="B656ABEE" w:tentative="1">
      <w:start w:val="1"/>
      <w:numFmt w:val="decimal"/>
      <w:lvlText w:val="%7."/>
      <w:lvlJc w:val="left"/>
      <w:pPr>
        <w:ind w:left="5182" w:hanging="360"/>
      </w:pPr>
    </w:lvl>
    <w:lvl w:ilvl="7" w:tplc="403A5782" w:tentative="1">
      <w:start w:val="1"/>
      <w:numFmt w:val="lowerLetter"/>
      <w:lvlText w:val="%8."/>
      <w:lvlJc w:val="left"/>
      <w:pPr>
        <w:ind w:left="5902" w:hanging="360"/>
      </w:pPr>
    </w:lvl>
    <w:lvl w:ilvl="8" w:tplc="7960E39E" w:tentative="1">
      <w:start w:val="1"/>
      <w:numFmt w:val="lowerRoman"/>
      <w:lvlText w:val="%9."/>
      <w:lvlJc w:val="right"/>
      <w:pPr>
        <w:ind w:left="6622" w:hanging="180"/>
      </w:pPr>
    </w:lvl>
  </w:abstractNum>
  <w:abstractNum w:abstractNumId="29" w15:restartNumberingAfterBreak="0">
    <w:nsid w:val="66411ACD"/>
    <w:multiLevelType w:val="hybridMultilevel"/>
    <w:tmpl w:val="5EB6D52C"/>
    <w:lvl w:ilvl="0" w:tplc="21E4AB0A">
      <w:start w:val="1"/>
      <w:numFmt w:val="decimal"/>
      <w:lvlText w:val="%1."/>
      <w:lvlJc w:val="left"/>
      <w:pPr>
        <w:ind w:left="720" w:hanging="360"/>
      </w:pPr>
    </w:lvl>
    <w:lvl w:ilvl="1" w:tplc="272287AE" w:tentative="1">
      <w:start w:val="1"/>
      <w:numFmt w:val="lowerLetter"/>
      <w:lvlText w:val="%2."/>
      <w:lvlJc w:val="left"/>
      <w:pPr>
        <w:ind w:left="1440" w:hanging="360"/>
      </w:pPr>
    </w:lvl>
    <w:lvl w:ilvl="2" w:tplc="95264B68" w:tentative="1">
      <w:start w:val="1"/>
      <w:numFmt w:val="lowerRoman"/>
      <w:lvlText w:val="%3."/>
      <w:lvlJc w:val="right"/>
      <w:pPr>
        <w:ind w:left="2160" w:hanging="180"/>
      </w:pPr>
    </w:lvl>
    <w:lvl w:ilvl="3" w:tplc="2DEC1EE4" w:tentative="1">
      <w:start w:val="1"/>
      <w:numFmt w:val="decimal"/>
      <w:lvlText w:val="%4."/>
      <w:lvlJc w:val="left"/>
      <w:pPr>
        <w:ind w:left="2880" w:hanging="360"/>
      </w:pPr>
    </w:lvl>
    <w:lvl w:ilvl="4" w:tplc="6F0A2FC0" w:tentative="1">
      <w:start w:val="1"/>
      <w:numFmt w:val="lowerLetter"/>
      <w:lvlText w:val="%5."/>
      <w:lvlJc w:val="left"/>
      <w:pPr>
        <w:ind w:left="3600" w:hanging="360"/>
      </w:pPr>
    </w:lvl>
    <w:lvl w:ilvl="5" w:tplc="29B8CBB2" w:tentative="1">
      <w:start w:val="1"/>
      <w:numFmt w:val="lowerRoman"/>
      <w:lvlText w:val="%6."/>
      <w:lvlJc w:val="right"/>
      <w:pPr>
        <w:ind w:left="4320" w:hanging="180"/>
      </w:pPr>
    </w:lvl>
    <w:lvl w:ilvl="6" w:tplc="E48EB320" w:tentative="1">
      <w:start w:val="1"/>
      <w:numFmt w:val="decimal"/>
      <w:lvlText w:val="%7."/>
      <w:lvlJc w:val="left"/>
      <w:pPr>
        <w:ind w:left="5040" w:hanging="360"/>
      </w:pPr>
    </w:lvl>
    <w:lvl w:ilvl="7" w:tplc="698821EA" w:tentative="1">
      <w:start w:val="1"/>
      <w:numFmt w:val="lowerLetter"/>
      <w:lvlText w:val="%8."/>
      <w:lvlJc w:val="left"/>
      <w:pPr>
        <w:ind w:left="5760" w:hanging="360"/>
      </w:pPr>
    </w:lvl>
    <w:lvl w:ilvl="8" w:tplc="6C488272" w:tentative="1">
      <w:start w:val="1"/>
      <w:numFmt w:val="lowerRoman"/>
      <w:lvlText w:val="%9."/>
      <w:lvlJc w:val="right"/>
      <w:pPr>
        <w:ind w:left="6480" w:hanging="180"/>
      </w:pPr>
    </w:lvl>
  </w:abstractNum>
  <w:abstractNum w:abstractNumId="30" w15:restartNumberingAfterBreak="0">
    <w:nsid w:val="69E36598"/>
    <w:multiLevelType w:val="hybridMultilevel"/>
    <w:tmpl w:val="BF78F10E"/>
    <w:lvl w:ilvl="0" w:tplc="C91A8BF8">
      <w:start w:val="1"/>
      <w:numFmt w:val="decimal"/>
      <w:lvlText w:val="%1."/>
      <w:lvlJc w:val="left"/>
      <w:pPr>
        <w:ind w:left="1134" w:hanging="1134"/>
      </w:pPr>
      <w:rPr>
        <w:rFonts w:hint="default"/>
      </w:rPr>
    </w:lvl>
    <w:lvl w:ilvl="1" w:tplc="364C785E" w:tentative="1">
      <w:start w:val="1"/>
      <w:numFmt w:val="lowerLetter"/>
      <w:lvlText w:val="%2."/>
      <w:lvlJc w:val="left"/>
      <w:pPr>
        <w:ind w:left="1582" w:hanging="360"/>
      </w:pPr>
    </w:lvl>
    <w:lvl w:ilvl="2" w:tplc="2098B3CE" w:tentative="1">
      <w:start w:val="1"/>
      <w:numFmt w:val="lowerRoman"/>
      <w:lvlText w:val="%3."/>
      <w:lvlJc w:val="right"/>
      <w:pPr>
        <w:ind w:left="2302" w:hanging="180"/>
      </w:pPr>
    </w:lvl>
    <w:lvl w:ilvl="3" w:tplc="6A20AF06" w:tentative="1">
      <w:start w:val="1"/>
      <w:numFmt w:val="decimal"/>
      <w:lvlText w:val="%4."/>
      <w:lvlJc w:val="left"/>
      <w:pPr>
        <w:ind w:left="3022" w:hanging="360"/>
      </w:pPr>
    </w:lvl>
    <w:lvl w:ilvl="4" w:tplc="05CC9F02" w:tentative="1">
      <w:start w:val="1"/>
      <w:numFmt w:val="lowerLetter"/>
      <w:lvlText w:val="%5."/>
      <w:lvlJc w:val="left"/>
      <w:pPr>
        <w:ind w:left="3742" w:hanging="360"/>
      </w:pPr>
    </w:lvl>
    <w:lvl w:ilvl="5" w:tplc="83FCE8F2" w:tentative="1">
      <w:start w:val="1"/>
      <w:numFmt w:val="lowerRoman"/>
      <w:lvlText w:val="%6."/>
      <w:lvlJc w:val="right"/>
      <w:pPr>
        <w:ind w:left="4462" w:hanging="180"/>
      </w:pPr>
    </w:lvl>
    <w:lvl w:ilvl="6" w:tplc="3112FBDE" w:tentative="1">
      <w:start w:val="1"/>
      <w:numFmt w:val="decimal"/>
      <w:lvlText w:val="%7."/>
      <w:lvlJc w:val="left"/>
      <w:pPr>
        <w:ind w:left="5182" w:hanging="360"/>
      </w:pPr>
    </w:lvl>
    <w:lvl w:ilvl="7" w:tplc="2732F7BA" w:tentative="1">
      <w:start w:val="1"/>
      <w:numFmt w:val="lowerLetter"/>
      <w:lvlText w:val="%8."/>
      <w:lvlJc w:val="left"/>
      <w:pPr>
        <w:ind w:left="5902" w:hanging="360"/>
      </w:pPr>
    </w:lvl>
    <w:lvl w:ilvl="8" w:tplc="60FE882E" w:tentative="1">
      <w:start w:val="1"/>
      <w:numFmt w:val="lowerRoman"/>
      <w:lvlText w:val="%9."/>
      <w:lvlJc w:val="right"/>
      <w:pPr>
        <w:ind w:left="6622" w:hanging="180"/>
      </w:pPr>
    </w:lvl>
  </w:abstractNum>
  <w:abstractNum w:abstractNumId="31" w15:restartNumberingAfterBreak="0">
    <w:nsid w:val="6A27392F"/>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A50343"/>
    <w:multiLevelType w:val="multilevel"/>
    <w:tmpl w:val="8E889148"/>
    <w:lvl w:ilvl="0">
      <w:start w:val="1"/>
      <w:numFmt w:val="decimal"/>
      <w:lvlText w:val="%1."/>
      <w:lvlJc w:val="left"/>
      <w:pPr>
        <w:ind w:left="417" w:hanging="360"/>
      </w:pPr>
      <w:rPr>
        <w:rFonts w:hint="default"/>
        <w:color w:val="auto"/>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8F6453"/>
    <w:multiLevelType w:val="hybridMultilevel"/>
    <w:tmpl w:val="D2B64A56"/>
    <w:lvl w:ilvl="0" w:tplc="65EA4F54">
      <w:start w:val="1"/>
      <w:numFmt w:val="bullet"/>
      <w:lvlText w:val=""/>
      <w:lvlJc w:val="left"/>
      <w:pPr>
        <w:ind w:left="1080" w:hanging="360"/>
      </w:pPr>
      <w:rPr>
        <w:rFonts w:ascii="Symbol" w:hAnsi="Symbol" w:hint="default"/>
      </w:rPr>
    </w:lvl>
    <w:lvl w:ilvl="1" w:tplc="C17657E2">
      <w:start w:val="1"/>
      <w:numFmt w:val="bullet"/>
      <w:lvlText w:val="o"/>
      <w:lvlJc w:val="left"/>
      <w:pPr>
        <w:ind w:left="1800" w:hanging="360"/>
      </w:pPr>
      <w:rPr>
        <w:rFonts w:ascii="Courier New" w:hAnsi="Courier New" w:cs="Courier New" w:hint="default"/>
      </w:rPr>
    </w:lvl>
    <w:lvl w:ilvl="2" w:tplc="DE807FD8" w:tentative="1">
      <w:start w:val="1"/>
      <w:numFmt w:val="bullet"/>
      <w:lvlText w:val=""/>
      <w:lvlJc w:val="left"/>
      <w:pPr>
        <w:ind w:left="2520" w:hanging="360"/>
      </w:pPr>
      <w:rPr>
        <w:rFonts w:ascii="Wingdings" w:hAnsi="Wingdings" w:hint="default"/>
      </w:rPr>
    </w:lvl>
    <w:lvl w:ilvl="3" w:tplc="11B21572" w:tentative="1">
      <w:start w:val="1"/>
      <w:numFmt w:val="bullet"/>
      <w:lvlText w:val=""/>
      <w:lvlJc w:val="left"/>
      <w:pPr>
        <w:ind w:left="3240" w:hanging="360"/>
      </w:pPr>
      <w:rPr>
        <w:rFonts w:ascii="Symbol" w:hAnsi="Symbol" w:hint="default"/>
      </w:rPr>
    </w:lvl>
    <w:lvl w:ilvl="4" w:tplc="0B7036D6" w:tentative="1">
      <w:start w:val="1"/>
      <w:numFmt w:val="bullet"/>
      <w:lvlText w:val="o"/>
      <w:lvlJc w:val="left"/>
      <w:pPr>
        <w:ind w:left="3960" w:hanging="360"/>
      </w:pPr>
      <w:rPr>
        <w:rFonts w:ascii="Courier New" w:hAnsi="Courier New" w:cs="Courier New" w:hint="default"/>
      </w:rPr>
    </w:lvl>
    <w:lvl w:ilvl="5" w:tplc="131C88F0" w:tentative="1">
      <w:start w:val="1"/>
      <w:numFmt w:val="bullet"/>
      <w:lvlText w:val=""/>
      <w:lvlJc w:val="left"/>
      <w:pPr>
        <w:ind w:left="4680" w:hanging="360"/>
      </w:pPr>
      <w:rPr>
        <w:rFonts w:ascii="Wingdings" w:hAnsi="Wingdings" w:hint="default"/>
      </w:rPr>
    </w:lvl>
    <w:lvl w:ilvl="6" w:tplc="0098370C" w:tentative="1">
      <w:start w:val="1"/>
      <w:numFmt w:val="bullet"/>
      <w:lvlText w:val=""/>
      <w:lvlJc w:val="left"/>
      <w:pPr>
        <w:ind w:left="5400" w:hanging="360"/>
      </w:pPr>
      <w:rPr>
        <w:rFonts w:ascii="Symbol" w:hAnsi="Symbol" w:hint="default"/>
      </w:rPr>
    </w:lvl>
    <w:lvl w:ilvl="7" w:tplc="4B9AA3F2" w:tentative="1">
      <w:start w:val="1"/>
      <w:numFmt w:val="bullet"/>
      <w:lvlText w:val="o"/>
      <w:lvlJc w:val="left"/>
      <w:pPr>
        <w:ind w:left="6120" w:hanging="360"/>
      </w:pPr>
      <w:rPr>
        <w:rFonts w:ascii="Courier New" w:hAnsi="Courier New" w:cs="Courier New" w:hint="default"/>
      </w:rPr>
    </w:lvl>
    <w:lvl w:ilvl="8" w:tplc="E38C1AF8" w:tentative="1">
      <w:start w:val="1"/>
      <w:numFmt w:val="bullet"/>
      <w:lvlText w:val=""/>
      <w:lvlJc w:val="left"/>
      <w:pPr>
        <w:ind w:left="6840" w:hanging="360"/>
      </w:pPr>
      <w:rPr>
        <w:rFonts w:ascii="Wingdings" w:hAnsi="Wingdings" w:hint="default"/>
      </w:rPr>
    </w:lvl>
  </w:abstractNum>
  <w:abstractNum w:abstractNumId="34" w15:restartNumberingAfterBreak="0">
    <w:nsid w:val="74B04552"/>
    <w:multiLevelType w:val="multilevel"/>
    <w:tmpl w:val="45BA3ECE"/>
    <w:lvl w:ilvl="0">
      <w:start w:val="1"/>
      <w:numFmt w:val="bullet"/>
      <w:lvlText w:val=""/>
      <w:lvlJc w:val="left"/>
      <w:pPr>
        <w:ind w:left="720" w:hanging="663"/>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8D27FD"/>
    <w:multiLevelType w:val="hybridMultilevel"/>
    <w:tmpl w:val="408248DA"/>
    <w:lvl w:ilvl="0" w:tplc="D1961458">
      <w:start w:val="1"/>
      <w:numFmt w:val="decimal"/>
      <w:lvlText w:val="%1."/>
      <w:lvlJc w:val="left"/>
      <w:pPr>
        <w:ind w:left="1021" w:hanging="519"/>
      </w:pPr>
      <w:rPr>
        <w:rFonts w:hint="default"/>
      </w:rPr>
    </w:lvl>
    <w:lvl w:ilvl="1" w:tplc="EC4CA1FA" w:tentative="1">
      <w:start w:val="1"/>
      <w:numFmt w:val="lowerLetter"/>
      <w:lvlText w:val="%2."/>
      <w:lvlJc w:val="left"/>
      <w:pPr>
        <w:ind w:left="1582" w:hanging="360"/>
      </w:pPr>
    </w:lvl>
    <w:lvl w:ilvl="2" w:tplc="8A928798" w:tentative="1">
      <w:start w:val="1"/>
      <w:numFmt w:val="lowerRoman"/>
      <w:lvlText w:val="%3."/>
      <w:lvlJc w:val="right"/>
      <w:pPr>
        <w:ind w:left="2302" w:hanging="180"/>
      </w:pPr>
    </w:lvl>
    <w:lvl w:ilvl="3" w:tplc="467437BC" w:tentative="1">
      <w:start w:val="1"/>
      <w:numFmt w:val="decimal"/>
      <w:lvlText w:val="%4."/>
      <w:lvlJc w:val="left"/>
      <w:pPr>
        <w:ind w:left="3022" w:hanging="360"/>
      </w:pPr>
    </w:lvl>
    <w:lvl w:ilvl="4" w:tplc="8FEE1A32" w:tentative="1">
      <w:start w:val="1"/>
      <w:numFmt w:val="lowerLetter"/>
      <w:lvlText w:val="%5."/>
      <w:lvlJc w:val="left"/>
      <w:pPr>
        <w:ind w:left="3742" w:hanging="360"/>
      </w:pPr>
    </w:lvl>
    <w:lvl w:ilvl="5" w:tplc="75C2EE16" w:tentative="1">
      <w:start w:val="1"/>
      <w:numFmt w:val="lowerRoman"/>
      <w:lvlText w:val="%6."/>
      <w:lvlJc w:val="right"/>
      <w:pPr>
        <w:ind w:left="4462" w:hanging="180"/>
      </w:pPr>
    </w:lvl>
    <w:lvl w:ilvl="6" w:tplc="5AFE4040" w:tentative="1">
      <w:start w:val="1"/>
      <w:numFmt w:val="decimal"/>
      <w:lvlText w:val="%7."/>
      <w:lvlJc w:val="left"/>
      <w:pPr>
        <w:ind w:left="5182" w:hanging="360"/>
      </w:pPr>
    </w:lvl>
    <w:lvl w:ilvl="7" w:tplc="50369390" w:tentative="1">
      <w:start w:val="1"/>
      <w:numFmt w:val="lowerLetter"/>
      <w:lvlText w:val="%8."/>
      <w:lvlJc w:val="left"/>
      <w:pPr>
        <w:ind w:left="5902" w:hanging="360"/>
      </w:pPr>
    </w:lvl>
    <w:lvl w:ilvl="8" w:tplc="67C6B314" w:tentative="1">
      <w:start w:val="1"/>
      <w:numFmt w:val="lowerRoman"/>
      <w:lvlText w:val="%9."/>
      <w:lvlJc w:val="right"/>
      <w:pPr>
        <w:ind w:left="6622" w:hanging="180"/>
      </w:pPr>
    </w:lvl>
  </w:abstractNum>
  <w:abstractNum w:abstractNumId="36" w15:restartNumberingAfterBreak="0">
    <w:nsid w:val="79DC3685"/>
    <w:multiLevelType w:val="hybridMultilevel"/>
    <w:tmpl w:val="BF105408"/>
    <w:lvl w:ilvl="0" w:tplc="CE147F00">
      <w:start w:val="1"/>
      <w:numFmt w:val="decimal"/>
      <w:lvlText w:val="%1."/>
      <w:lvlJc w:val="left"/>
      <w:pPr>
        <w:ind w:left="397" w:hanging="397"/>
      </w:pPr>
      <w:rPr>
        <w:rFonts w:hint="default"/>
      </w:rPr>
    </w:lvl>
    <w:lvl w:ilvl="1" w:tplc="8BE4241A" w:tentative="1">
      <w:start w:val="1"/>
      <w:numFmt w:val="lowerLetter"/>
      <w:lvlText w:val="%2."/>
      <w:lvlJc w:val="left"/>
      <w:pPr>
        <w:ind w:left="1582" w:hanging="360"/>
      </w:pPr>
    </w:lvl>
    <w:lvl w:ilvl="2" w:tplc="4CFCBF1C" w:tentative="1">
      <w:start w:val="1"/>
      <w:numFmt w:val="lowerRoman"/>
      <w:lvlText w:val="%3."/>
      <w:lvlJc w:val="right"/>
      <w:pPr>
        <w:ind w:left="2302" w:hanging="180"/>
      </w:pPr>
    </w:lvl>
    <w:lvl w:ilvl="3" w:tplc="0EC4DA48" w:tentative="1">
      <w:start w:val="1"/>
      <w:numFmt w:val="decimal"/>
      <w:lvlText w:val="%4."/>
      <w:lvlJc w:val="left"/>
      <w:pPr>
        <w:ind w:left="3022" w:hanging="360"/>
      </w:pPr>
    </w:lvl>
    <w:lvl w:ilvl="4" w:tplc="8CF89EF4" w:tentative="1">
      <w:start w:val="1"/>
      <w:numFmt w:val="lowerLetter"/>
      <w:lvlText w:val="%5."/>
      <w:lvlJc w:val="left"/>
      <w:pPr>
        <w:ind w:left="3742" w:hanging="360"/>
      </w:pPr>
    </w:lvl>
    <w:lvl w:ilvl="5" w:tplc="81E248B6" w:tentative="1">
      <w:start w:val="1"/>
      <w:numFmt w:val="lowerRoman"/>
      <w:lvlText w:val="%6."/>
      <w:lvlJc w:val="right"/>
      <w:pPr>
        <w:ind w:left="4462" w:hanging="180"/>
      </w:pPr>
    </w:lvl>
    <w:lvl w:ilvl="6" w:tplc="FA506916" w:tentative="1">
      <w:start w:val="1"/>
      <w:numFmt w:val="decimal"/>
      <w:lvlText w:val="%7."/>
      <w:lvlJc w:val="left"/>
      <w:pPr>
        <w:ind w:left="5182" w:hanging="360"/>
      </w:pPr>
    </w:lvl>
    <w:lvl w:ilvl="7" w:tplc="F5766240" w:tentative="1">
      <w:start w:val="1"/>
      <w:numFmt w:val="lowerLetter"/>
      <w:lvlText w:val="%8."/>
      <w:lvlJc w:val="left"/>
      <w:pPr>
        <w:ind w:left="5902" w:hanging="360"/>
      </w:pPr>
    </w:lvl>
    <w:lvl w:ilvl="8" w:tplc="BC5A4714" w:tentative="1">
      <w:start w:val="1"/>
      <w:numFmt w:val="lowerRoman"/>
      <w:lvlText w:val="%9."/>
      <w:lvlJc w:val="right"/>
      <w:pPr>
        <w:ind w:left="6622" w:hanging="180"/>
      </w:pPr>
    </w:lvl>
  </w:abstractNum>
  <w:abstractNum w:abstractNumId="37" w15:restartNumberingAfterBreak="0">
    <w:nsid w:val="7A026581"/>
    <w:multiLevelType w:val="hybridMultilevel"/>
    <w:tmpl w:val="25A6BC28"/>
    <w:lvl w:ilvl="0" w:tplc="C3449ECA">
      <w:start w:val="1"/>
      <w:numFmt w:val="decimal"/>
      <w:pStyle w:val="Heading3alt"/>
      <w:lvlText w:val="%1."/>
      <w:lvlJc w:val="left"/>
      <w:pPr>
        <w:ind w:left="567" w:hanging="567"/>
      </w:pPr>
      <w:rPr>
        <w:rFonts w:hint="default"/>
      </w:rPr>
    </w:lvl>
    <w:lvl w:ilvl="1" w:tplc="2BEC70C6" w:tentative="1">
      <w:start w:val="1"/>
      <w:numFmt w:val="lowerLetter"/>
      <w:lvlText w:val="%2."/>
      <w:lvlJc w:val="left"/>
      <w:pPr>
        <w:ind w:left="1582" w:hanging="360"/>
      </w:pPr>
    </w:lvl>
    <w:lvl w:ilvl="2" w:tplc="00342C9C" w:tentative="1">
      <w:start w:val="1"/>
      <w:numFmt w:val="lowerRoman"/>
      <w:lvlText w:val="%3."/>
      <w:lvlJc w:val="right"/>
      <w:pPr>
        <w:ind w:left="2302" w:hanging="180"/>
      </w:pPr>
    </w:lvl>
    <w:lvl w:ilvl="3" w:tplc="D77A1CA4" w:tentative="1">
      <w:start w:val="1"/>
      <w:numFmt w:val="decimal"/>
      <w:lvlText w:val="%4."/>
      <w:lvlJc w:val="left"/>
      <w:pPr>
        <w:ind w:left="3022" w:hanging="360"/>
      </w:pPr>
    </w:lvl>
    <w:lvl w:ilvl="4" w:tplc="0DCC8D74" w:tentative="1">
      <w:start w:val="1"/>
      <w:numFmt w:val="lowerLetter"/>
      <w:lvlText w:val="%5."/>
      <w:lvlJc w:val="left"/>
      <w:pPr>
        <w:ind w:left="3742" w:hanging="360"/>
      </w:pPr>
    </w:lvl>
    <w:lvl w:ilvl="5" w:tplc="062AF55E" w:tentative="1">
      <w:start w:val="1"/>
      <w:numFmt w:val="lowerRoman"/>
      <w:lvlText w:val="%6."/>
      <w:lvlJc w:val="right"/>
      <w:pPr>
        <w:ind w:left="4462" w:hanging="180"/>
      </w:pPr>
    </w:lvl>
    <w:lvl w:ilvl="6" w:tplc="B8507946" w:tentative="1">
      <w:start w:val="1"/>
      <w:numFmt w:val="decimal"/>
      <w:lvlText w:val="%7."/>
      <w:lvlJc w:val="left"/>
      <w:pPr>
        <w:ind w:left="5182" w:hanging="360"/>
      </w:pPr>
    </w:lvl>
    <w:lvl w:ilvl="7" w:tplc="0382F94A" w:tentative="1">
      <w:start w:val="1"/>
      <w:numFmt w:val="lowerLetter"/>
      <w:lvlText w:val="%8."/>
      <w:lvlJc w:val="left"/>
      <w:pPr>
        <w:ind w:left="5902" w:hanging="360"/>
      </w:pPr>
    </w:lvl>
    <w:lvl w:ilvl="8" w:tplc="1BD06C76" w:tentative="1">
      <w:start w:val="1"/>
      <w:numFmt w:val="lowerRoman"/>
      <w:lvlText w:val="%9."/>
      <w:lvlJc w:val="right"/>
      <w:pPr>
        <w:ind w:left="6622" w:hanging="180"/>
      </w:pPr>
    </w:lvl>
  </w:abstractNum>
  <w:abstractNum w:abstractNumId="38" w15:restartNumberingAfterBreak="0">
    <w:nsid w:val="7D3829EC"/>
    <w:multiLevelType w:val="hybridMultilevel"/>
    <w:tmpl w:val="DEF8584E"/>
    <w:lvl w:ilvl="0" w:tplc="0C463F20">
      <w:start w:val="1"/>
      <w:numFmt w:val="decimal"/>
      <w:lvlText w:val="%1."/>
      <w:lvlJc w:val="left"/>
      <w:pPr>
        <w:ind w:left="624" w:hanging="624"/>
      </w:pPr>
      <w:rPr>
        <w:rFonts w:hint="default"/>
      </w:rPr>
    </w:lvl>
    <w:lvl w:ilvl="1" w:tplc="151AF0CA" w:tentative="1">
      <w:start w:val="1"/>
      <w:numFmt w:val="lowerLetter"/>
      <w:lvlText w:val="%2."/>
      <w:lvlJc w:val="left"/>
      <w:pPr>
        <w:ind w:left="1582" w:hanging="360"/>
      </w:pPr>
    </w:lvl>
    <w:lvl w:ilvl="2" w:tplc="081C6260" w:tentative="1">
      <w:start w:val="1"/>
      <w:numFmt w:val="lowerRoman"/>
      <w:lvlText w:val="%3."/>
      <w:lvlJc w:val="right"/>
      <w:pPr>
        <w:ind w:left="2302" w:hanging="180"/>
      </w:pPr>
    </w:lvl>
    <w:lvl w:ilvl="3" w:tplc="88C08E36" w:tentative="1">
      <w:start w:val="1"/>
      <w:numFmt w:val="decimal"/>
      <w:lvlText w:val="%4."/>
      <w:lvlJc w:val="left"/>
      <w:pPr>
        <w:ind w:left="3022" w:hanging="360"/>
      </w:pPr>
    </w:lvl>
    <w:lvl w:ilvl="4" w:tplc="10645002" w:tentative="1">
      <w:start w:val="1"/>
      <w:numFmt w:val="lowerLetter"/>
      <w:lvlText w:val="%5."/>
      <w:lvlJc w:val="left"/>
      <w:pPr>
        <w:ind w:left="3742" w:hanging="360"/>
      </w:pPr>
    </w:lvl>
    <w:lvl w:ilvl="5" w:tplc="DFA67964" w:tentative="1">
      <w:start w:val="1"/>
      <w:numFmt w:val="lowerRoman"/>
      <w:lvlText w:val="%6."/>
      <w:lvlJc w:val="right"/>
      <w:pPr>
        <w:ind w:left="4462" w:hanging="180"/>
      </w:pPr>
    </w:lvl>
    <w:lvl w:ilvl="6" w:tplc="69EAA8A4" w:tentative="1">
      <w:start w:val="1"/>
      <w:numFmt w:val="decimal"/>
      <w:lvlText w:val="%7."/>
      <w:lvlJc w:val="left"/>
      <w:pPr>
        <w:ind w:left="5182" w:hanging="360"/>
      </w:pPr>
    </w:lvl>
    <w:lvl w:ilvl="7" w:tplc="0D98E684" w:tentative="1">
      <w:start w:val="1"/>
      <w:numFmt w:val="lowerLetter"/>
      <w:lvlText w:val="%8."/>
      <w:lvlJc w:val="left"/>
      <w:pPr>
        <w:ind w:left="5902" w:hanging="360"/>
      </w:pPr>
    </w:lvl>
    <w:lvl w:ilvl="8" w:tplc="F530EB8A" w:tentative="1">
      <w:start w:val="1"/>
      <w:numFmt w:val="lowerRoman"/>
      <w:lvlText w:val="%9."/>
      <w:lvlJc w:val="right"/>
      <w:pPr>
        <w:ind w:left="6622" w:hanging="180"/>
      </w:pPr>
    </w:lvl>
  </w:abstractNum>
  <w:abstractNum w:abstractNumId="39" w15:restartNumberingAfterBreak="0">
    <w:nsid w:val="7EB00B5A"/>
    <w:multiLevelType w:val="hybridMultilevel"/>
    <w:tmpl w:val="799CE24C"/>
    <w:lvl w:ilvl="0" w:tplc="73BA2818">
      <w:start w:val="1"/>
      <w:numFmt w:val="decimal"/>
      <w:lvlText w:val="%1."/>
      <w:lvlJc w:val="left"/>
      <w:pPr>
        <w:ind w:left="720" w:hanging="360"/>
      </w:pPr>
    </w:lvl>
    <w:lvl w:ilvl="1" w:tplc="9CA051E2" w:tentative="1">
      <w:start w:val="1"/>
      <w:numFmt w:val="lowerLetter"/>
      <w:lvlText w:val="%2."/>
      <w:lvlJc w:val="left"/>
      <w:pPr>
        <w:ind w:left="1440" w:hanging="360"/>
      </w:pPr>
    </w:lvl>
    <w:lvl w:ilvl="2" w:tplc="D382B9E4" w:tentative="1">
      <w:start w:val="1"/>
      <w:numFmt w:val="lowerRoman"/>
      <w:lvlText w:val="%3."/>
      <w:lvlJc w:val="right"/>
      <w:pPr>
        <w:ind w:left="2160" w:hanging="180"/>
      </w:pPr>
    </w:lvl>
    <w:lvl w:ilvl="3" w:tplc="1700A2BA" w:tentative="1">
      <w:start w:val="1"/>
      <w:numFmt w:val="decimal"/>
      <w:lvlText w:val="%4."/>
      <w:lvlJc w:val="left"/>
      <w:pPr>
        <w:ind w:left="2880" w:hanging="360"/>
      </w:pPr>
    </w:lvl>
    <w:lvl w:ilvl="4" w:tplc="5CD00BFA" w:tentative="1">
      <w:start w:val="1"/>
      <w:numFmt w:val="lowerLetter"/>
      <w:lvlText w:val="%5."/>
      <w:lvlJc w:val="left"/>
      <w:pPr>
        <w:ind w:left="3600" w:hanging="360"/>
      </w:pPr>
    </w:lvl>
    <w:lvl w:ilvl="5" w:tplc="B9D81720" w:tentative="1">
      <w:start w:val="1"/>
      <w:numFmt w:val="lowerRoman"/>
      <w:lvlText w:val="%6."/>
      <w:lvlJc w:val="right"/>
      <w:pPr>
        <w:ind w:left="4320" w:hanging="180"/>
      </w:pPr>
    </w:lvl>
    <w:lvl w:ilvl="6" w:tplc="AAF0342C" w:tentative="1">
      <w:start w:val="1"/>
      <w:numFmt w:val="decimal"/>
      <w:lvlText w:val="%7."/>
      <w:lvlJc w:val="left"/>
      <w:pPr>
        <w:ind w:left="5040" w:hanging="360"/>
      </w:pPr>
    </w:lvl>
    <w:lvl w:ilvl="7" w:tplc="EB8E270C" w:tentative="1">
      <w:start w:val="1"/>
      <w:numFmt w:val="lowerLetter"/>
      <w:lvlText w:val="%8."/>
      <w:lvlJc w:val="left"/>
      <w:pPr>
        <w:ind w:left="5760" w:hanging="360"/>
      </w:pPr>
    </w:lvl>
    <w:lvl w:ilvl="8" w:tplc="720216D8" w:tentative="1">
      <w:start w:val="1"/>
      <w:numFmt w:val="lowerRoman"/>
      <w:lvlText w:val="%9."/>
      <w:lvlJc w:val="right"/>
      <w:pPr>
        <w:ind w:left="6480" w:hanging="180"/>
      </w:pPr>
    </w:lvl>
  </w:abstractNum>
  <w:num w:numId="1" w16cid:durableId="719787934">
    <w:abstractNumId w:val="17"/>
  </w:num>
  <w:num w:numId="2" w16cid:durableId="1819153695">
    <w:abstractNumId w:val="9"/>
    <w:lvlOverride w:ilvl="0">
      <w:lvl w:ilvl="0">
        <w:numFmt w:val="decimal"/>
        <w:lvlText w:val="%1."/>
        <w:lvlJc w:val="left"/>
      </w:lvl>
    </w:lvlOverride>
  </w:num>
  <w:num w:numId="3" w16cid:durableId="327057241">
    <w:abstractNumId w:val="16"/>
    <w:lvlOverride w:ilvl="0">
      <w:lvl w:ilvl="0">
        <w:numFmt w:val="decimal"/>
        <w:lvlText w:val="%1."/>
        <w:lvlJc w:val="left"/>
      </w:lvl>
    </w:lvlOverride>
  </w:num>
  <w:num w:numId="4" w16cid:durableId="2100985408">
    <w:abstractNumId w:val="16"/>
    <w:lvlOverride w:ilvl="0">
      <w:lvl w:ilvl="0">
        <w:numFmt w:val="decimal"/>
        <w:lvlText w:val="%1."/>
        <w:lvlJc w:val="left"/>
      </w:lvl>
    </w:lvlOverride>
  </w:num>
  <w:num w:numId="5" w16cid:durableId="1471748028">
    <w:abstractNumId w:val="16"/>
    <w:lvlOverride w:ilvl="0">
      <w:lvl w:ilvl="0">
        <w:numFmt w:val="decimal"/>
        <w:lvlText w:val="%1."/>
        <w:lvlJc w:val="left"/>
      </w:lvl>
    </w:lvlOverride>
  </w:num>
  <w:num w:numId="6" w16cid:durableId="521282784">
    <w:abstractNumId w:val="16"/>
    <w:lvlOverride w:ilvl="0">
      <w:lvl w:ilvl="0">
        <w:numFmt w:val="decimal"/>
        <w:lvlText w:val="%1."/>
        <w:lvlJc w:val="left"/>
      </w:lvl>
    </w:lvlOverride>
  </w:num>
  <w:num w:numId="7" w16cid:durableId="660887153">
    <w:abstractNumId w:val="16"/>
    <w:lvlOverride w:ilvl="0">
      <w:lvl w:ilvl="0">
        <w:numFmt w:val="decimal"/>
        <w:lvlText w:val="%1."/>
        <w:lvlJc w:val="left"/>
      </w:lvl>
    </w:lvlOverride>
  </w:num>
  <w:num w:numId="8" w16cid:durableId="457800180">
    <w:abstractNumId w:val="16"/>
    <w:lvlOverride w:ilvl="0">
      <w:lvl w:ilvl="0">
        <w:numFmt w:val="decimal"/>
        <w:lvlText w:val="%1."/>
        <w:lvlJc w:val="left"/>
      </w:lvl>
    </w:lvlOverride>
  </w:num>
  <w:num w:numId="9" w16cid:durableId="388771211">
    <w:abstractNumId w:val="16"/>
    <w:lvlOverride w:ilvl="0">
      <w:lvl w:ilvl="0">
        <w:numFmt w:val="decimal"/>
        <w:lvlText w:val="%1."/>
        <w:lvlJc w:val="left"/>
      </w:lvl>
    </w:lvlOverride>
  </w:num>
  <w:num w:numId="10" w16cid:durableId="1517496477">
    <w:abstractNumId w:val="16"/>
    <w:lvlOverride w:ilvl="0">
      <w:lvl w:ilvl="0">
        <w:numFmt w:val="decimal"/>
        <w:lvlText w:val="%1."/>
        <w:lvlJc w:val="left"/>
      </w:lvl>
    </w:lvlOverride>
  </w:num>
  <w:num w:numId="11" w16cid:durableId="4672796">
    <w:abstractNumId w:val="16"/>
    <w:lvlOverride w:ilvl="0">
      <w:lvl w:ilvl="0">
        <w:numFmt w:val="decimal"/>
        <w:lvlText w:val="%1."/>
        <w:lvlJc w:val="left"/>
      </w:lvl>
    </w:lvlOverride>
  </w:num>
  <w:num w:numId="12" w16cid:durableId="1939019983">
    <w:abstractNumId w:val="16"/>
    <w:lvlOverride w:ilvl="0">
      <w:lvl w:ilvl="0">
        <w:numFmt w:val="decimal"/>
        <w:lvlText w:val="%1."/>
        <w:lvlJc w:val="left"/>
      </w:lvl>
    </w:lvlOverride>
  </w:num>
  <w:num w:numId="13" w16cid:durableId="15743011">
    <w:abstractNumId w:val="34"/>
  </w:num>
  <w:num w:numId="14" w16cid:durableId="1468359790">
    <w:abstractNumId w:val="18"/>
  </w:num>
  <w:num w:numId="15" w16cid:durableId="489951388">
    <w:abstractNumId w:val="2"/>
  </w:num>
  <w:num w:numId="16" w16cid:durableId="1106927238">
    <w:abstractNumId w:val="27"/>
  </w:num>
  <w:num w:numId="17" w16cid:durableId="1550608091">
    <w:abstractNumId w:val="11"/>
  </w:num>
  <w:num w:numId="18" w16cid:durableId="1051076191">
    <w:abstractNumId w:val="15"/>
  </w:num>
  <w:num w:numId="19" w16cid:durableId="426312544">
    <w:abstractNumId w:val="10"/>
  </w:num>
  <w:num w:numId="20" w16cid:durableId="1005859468">
    <w:abstractNumId w:val="29"/>
  </w:num>
  <w:num w:numId="21" w16cid:durableId="2006518480">
    <w:abstractNumId w:val="1"/>
  </w:num>
  <w:num w:numId="22" w16cid:durableId="108817057">
    <w:abstractNumId w:val="39"/>
  </w:num>
  <w:num w:numId="23" w16cid:durableId="460659176">
    <w:abstractNumId w:val="0"/>
  </w:num>
  <w:num w:numId="24" w16cid:durableId="1194616700">
    <w:abstractNumId w:val="26"/>
  </w:num>
  <w:num w:numId="25" w16cid:durableId="1276215024">
    <w:abstractNumId w:val="7"/>
  </w:num>
  <w:num w:numId="26" w16cid:durableId="1479104997">
    <w:abstractNumId w:val="31"/>
  </w:num>
  <w:num w:numId="27" w16cid:durableId="1073045022">
    <w:abstractNumId w:val="32"/>
  </w:num>
  <w:num w:numId="28" w16cid:durableId="1992057313">
    <w:abstractNumId w:val="24"/>
  </w:num>
  <w:num w:numId="29" w16cid:durableId="474684858">
    <w:abstractNumId w:val="8"/>
  </w:num>
  <w:num w:numId="30" w16cid:durableId="1215392816">
    <w:abstractNumId w:val="19"/>
  </w:num>
  <w:num w:numId="31" w16cid:durableId="1185293235">
    <w:abstractNumId w:val="25"/>
  </w:num>
  <w:num w:numId="32" w16cid:durableId="1367802025">
    <w:abstractNumId w:val="4"/>
  </w:num>
  <w:num w:numId="33" w16cid:durableId="1629705845">
    <w:abstractNumId w:val="12"/>
  </w:num>
  <w:num w:numId="34" w16cid:durableId="1916546516">
    <w:abstractNumId w:val="23"/>
  </w:num>
  <w:num w:numId="35" w16cid:durableId="1980374121">
    <w:abstractNumId w:val="3"/>
  </w:num>
  <w:num w:numId="36" w16cid:durableId="1029725894">
    <w:abstractNumId w:val="6"/>
  </w:num>
  <w:num w:numId="37" w16cid:durableId="1691566385">
    <w:abstractNumId w:val="22"/>
  </w:num>
  <w:num w:numId="38" w16cid:durableId="1123689383">
    <w:abstractNumId w:val="35"/>
  </w:num>
  <w:num w:numId="39" w16cid:durableId="1107582533">
    <w:abstractNumId w:val="14"/>
  </w:num>
  <w:num w:numId="40" w16cid:durableId="1468426736">
    <w:abstractNumId w:val="30"/>
  </w:num>
  <w:num w:numId="41" w16cid:durableId="934047363">
    <w:abstractNumId w:val="13"/>
  </w:num>
  <w:num w:numId="42" w16cid:durableId="1037006226">
    <w:abstractNumId w:val="5"/>
  </w:num>
  <w:num w:numId="43" w16cid:durableId="708339462">
    <w:abstractNumId w:val="28"/>
  </w:num>
  <w:num w:numId="44" w16cid:durableId="1064840248">
    <w:abstractNumId w:val="36"/>
  </w:num>
  <w:num w:numId="45" w16cid:durableId="899094146">
    <w:abstractNumId w:val="20"/>
  </w:num>
  <w:num w:numId="46" w16cid:durableId="45688426">
    <w:abstractNumId w:val="38"/>
  </w:num>
  <w:num w:numId="47" w16cid:durableId="1089502620">
    <w:abstractNumId w:val="37"/>
  </w:num>
  <w:num w:numId="48" w16cid:durableId="1889416000">
    <w:abstractNumId w:val="33"/>
  </w:num>
  <w:num w:numId="49" w16cid:durableId="12593701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5A"/>
    <w:rsid w:val="00000CC3"/>
    <w:rsid w:val="00031738"/>
    <w:rsid w:val="00031F9F"/>
    <w:rsid w:val="0003452E"/>
    <w:rsid w:val="0003565B"/>
    <w:rsid w:val="00056DFE"/>
    <w:rsid w:val="00061AAB"/>
    <w:rsid w:val="00067BF7"/>
    <w:rsid w:val="0007334E"/>
    <w:rsid w:val="00084830"/>
    <w:rsid w:val="00094459"/>
    <w:rsid w:val="000A5721"/>
    <w:rsid w:val="000A6293"/>
    <w:rsid w:val="000B04EC"/>
    <w:rsid w:val="000B716B"/>
    <w:rsid w:val="000C2A2E"/>
    <w:rsid w:val="000C40AB"/>
    <w:rsid w:val="000C47B7"/>
    <w:rsid w:val="000D20DA"/>
    <w:rsid w:val="000D4A5F"/>
    <w:rsid w:val="000E11FE"/>
    <w:rsid w:val="000E2061"/>
    <w:rsid w:val="000E7144"/>
    <w:rsid w:val="000F0BF0"/>
    <w:rsid w:val="000F7CEE"/>
    <w:rsid w:val="00104B55"/>
    <w:rsid w:val="00111CE0"/>
    <w:rsid w:val="00121371"/>
    <w:rsid w:val="00130679"/>
    <w:rsid w:val="00134043"/>
    <w:rsid w:val="001357FB"/>
    <w:rsid w:val="00140ACD"/>
    <w:rsid w:val="001415ED"/>
    <w:rsid w:val="00144532"/>
    <w:rsid w:val="001617C1"/>
    <w:rsid w:val="00164721"/>
    <w:rsid w:val="00170538"/>
    <w:rsid w:val="00174D9A"/>
    <w:rsid w:val="0017766D"/>
    <w:rsid w:val="00180A5E"/>
    <w:rsid w:val="00185000"/>
    <w:rsid w:val="00185162"/>
    <w:rsid w:val="00190640"/>
    <w:rsid w:val="00194D5B"/>
    <w:rsid w:val="001A2844"/>
    <w:rsid w:val="001B0729"/>
    <w:rsid w:val="001B27ED"/>
    <w:rsid w:val="001C2F44"/>
    <w:rsid w:val="001C653D"/>
    <w:rsid w:val="001C7565"/>
    <w:rsid w:val="001D2F82"/>
    <w:rsid w:val="001D5059"/>
    <w:rsid w:val="001E7759"/>
    <w:rsid w:val="001F455B"/>
    <w:rsid w:val="0020004F"/>
    <w:rsid w:val="00204AFF"/>
    <w:rsid w:val="00210702"/>
    <w:rsid w:val="00212FAB"/>
    <w:rsid w:val="00223843"/>
    <w:rsid w:val="00225025"/>
    <w:rsid w:val="00233794"/>
    <w:rsid w:val="00242045"/>
    <w:rsid w:val="0024542E"/>
    <w:rsid w:val="00247494"/>
    <w:rsid w:val="00254468"/>
    <w:rsid w:val="00263DCD"/>
    <w:rsid w:val="00264456"/>
    <w:rsid w:val="00265EF9"/>
    <w:rsid w:val="0026641B"/>
    <w:rsid w:val="002667CD"/>
    <w:rsid w:val="00271328"/>
    <w:rsid w:val="002730BC"/>
    <w:rsid w:val="0027582E"/>
    <w:rsid w:val="00276099"/>
    <w:rsid w:val="00285A54"/>
    <w:rsid w:val="002865B8"/>
    <w:rsid w:val="00287C1F"/>
    <w:rsid w:val="00290CEF"/>
    <w:rsid w:val="00295837"/>
    <w:rsid w:val="002A0ACF"/>
    <w:rsid w:val="002A25BD"/>
    <w:rsid w:val="002A3423"/>
    <w:rsid w:val="002A495A"/>
    <w:rsid w:val="002A74EE"/>
    <w:rsid w:val="002B0AEE"/>
    <w:rsid w:val="002B4E60"/>
    <w:rsid w:val="002C0D45"/>
    <w:rsid w:val="002C1D2C"/>
    <w:rsid w:val="002C3CF4"/>
    <w:rsid w:val="002C6B6F"/>
    <w:rsid w:val="002C7440"/>
    <w:rsid w:val="002E448D"/>
    <w:rsid w:val="002E55D8"/>
    <w:rsid w:val="002F08D5"/>
    <w:rsid w:val="002F2372"/>
    <w:rsid w:val="002F5122"/>
    <w:rsid w:val="00301ACC"/>
    <w:rsid w:val="0030226C"/>
    <w:rsid w:val="003073DF"/>
    <w:rsid w:val="0031271C"/>
    <w:rsid w:val="00313C65"/>
    <w:rsid w:val="003168E5"/>
    <w:rsid w:val="0032373B"/>
    <w:rsid w:val="00330219"/>
    <w:rsid w:val="0034132A"/>
    <w:rsid w:val="003466C9"/>
    <w:rsid w:val="00346DE4"/>
    <w:rsid w:val="003553CA"/>
    <w:rsid w:val="003623F5"/>
    <w:rsid w:val="0036409D"/>
    <w:rsid w:val="003650F1"/>
    <w:rsid w:val="00366D38"/>
    <w:rsid w:val="00387405"/>
    <w:rsid w:val="00387525"/>
    <w:rsid w:val="00387814"/>
    <w:rsid w:val="00390617"/>
    <w:rsid w:val="00391097"/>
    <w:rsid w:val="00394218"/>
    <w:rsid w:val="00394313"/>
    <w:rsid w:val="00397857"/>
    <w:rsid w:val="003A5E20"/>
    <w:rsid w:val="003A6E00"/>
    <w:rsid w:val="003C790B"/>
    <w:rsid w:val="003D0CD0"/>
    <w:rsid w:val="003D2F1C"/>
    <w:rsid w:val="003D320A"/>
    <w:rsid w:val="003D59B6"/>
    <w:rsid w:val="003D6CD8"/>
    <w:rsid w:val="003E3C72"/>
    <w:rsid w:val="003E5C05"/>
    <w:rsid w:val="003E5EDD"/>
    <w:rsid w:val="003E679E"/>
    <w:rsid w:val="003F5988"/>
    <w:rsid w:val="003F7E2F"/>
    <w:rsid w:val="004009E7"/>
    <w:rsid w:val="00404D9A"/>
    <w:rsid w:val="00407962"/>
    <w:rsid w:val="00415A61"/>
    <w:rsid w:val="0042103C"/>
    <w:rsid w:val="00424E76"/>
    <w:rsid w:val="00455678"/>
    <w:rsid w:val="00456B78"/>
    <w:rsid w:val="00457558"/>
    <w:rsid w:val="0046267F"/>
    <w:rsid w:val="0046423E"/>
    <w:rsid w:val="00471B09"/>
    <w:rsid w:val="00480AF9"/>
    <w:rsid w:val="00483279"/>
    <w:rsid w:val="00485E08"/>
    <w:rsid w:val="00487796"/>
    <w:rsid w:val="00492DBB"/>
    <w:rsid w:val="004948F5"/>
    <w:rsid w:val="004962A4"/>
    <w:rsid w:val="004A4111"/>
    <w:rsid w:val="004A7391"/>
    <w:rsid w:val="004B603C"/>
    <w:rsid w:val="004C09D7"/>
    <w:rsid w:val="004C5151"/>
    <w:rsid w:val="004E2C7A"/>
    <w:rsid w:val="004F1CB2"/>
    <w:rsid w:val="004F7323"/>
    <w:rsid w:val="004F7DBD"/>
    <w:rsid w:val="00505005"/>
    <w:rsid w:val="0052181A"/>
    <w:rsid w:val="00526736"/>
    <w:rsid w:val="00530B7B"/>
    <w:rsid w:val="00532881"/>
    <w:rsid w:val="0054393A"/>
    <w:rsid w:val="00555F91"/>
    <w:rsid w:val="00561534"/>
    <w:rsid w:val="0056383E"/>
    <w:rsid w:val="0056725A"/>
    <w:rsid w:val="00570025"/>
    <w:rsid w:val="005751BC"/>
    <w:rsid w:val="005752FF"/>
    <w:rsid w:val="005857A5"/>
    <w:rsid w:val="00593E88"/>
    <w:rsid w:val="00595B45"/>
    <w:rsid w:val="005A541C"/>
    <w:rsid w:val="005B040D"/>
    <w:rsid w:val="005B7FFE"/>
    <w:rsid w:val="005C36AA"/>
    <w:rsid w:val="005C54F5"/>
    <w:rsid w:val="005D1697"/>
    <w:rsid w:val="005D239F"/>
    <w:rsid w:val="005D5637"/>
    <w:rsid w:val="005D5B03"/>
    <w:rsid w:val="005D7871"/>
    <w:rsid w:val="005E0613"/>
    <w:rsid w:val="005E4627"/>
    <w:rsid w:val="0060584B"/>
    <w:rsid w:val="0060605C"/>
    <w:rsid w:val="00606357"/>
    <w:rsid w:val="0062255C"/>
    <w:rsid w:val="00622D2E"/>
    <w:rsid w:val="00624DB4"/>
    <w:rsid w:val="006407B4"/>
    <w:rsid w:val="006517AF"/>
    <w:rsid w:val="00655D58"/>
    <w:rsid w:val="006568A4"/>
    <w:rsid w:val="00663D39"/>
    <w:rsid w:val="00683DB0"/>
    <w:rsid w:val="00696293"/>
    <w:rsid w:val="006A0E3F"/>
    <w:rsid w:val="006B3A5B"/>
    <w:rsid w:val="006B5C41"/>
    <w:rsid w:val="006B6FC6"/>
    <w:rsid w:val="006B74AB"/>
    <w:rsid w:val="006C095F"/>
    <w:rsid w:val="006C73F8"/>
    <w:rsid w:val="006C7794"/>
    <w:rsid w:val="006D00E3"/>
    <w:rsid w:val="006D1078"/>
    <w:rsid w:val="006D14AA"/>
    <w:rsid w:val="006D3C5F"/>
    <w:rsid w:val="006E4747"/>
    <w:rsid w:val="006E7430"/>
    <w:rsid w:val="006E7A1C"/>
    <w:rsid w:val="006F11F3"/>
    <w:rsid w:val="006F204D"/>
    <w:rsid w:val="00702F3B"/>
    <w:rsid w:val="00703E13"/>
    <w:rsid w:val="00707167"/>
    <w:rsid w:val="007259A3"/>
    <w:rsid w:val="00730C16"/>
    <w:rsid w:val="00731047"/>
    <w:rsid w:val="00735EC1"/>
    <w:rsid w:val="007407F8"/>
    <w:rsid w:val="00754A49"/>
    <w:rsid w:val="00754C9F"/>
    <w:rsid w:val="00760FC8"/>
    <w:rsid w:val="0076125A"/>
    <w:rsid w:val="00766CC3"/>
    <w:rsid w:val="00767ABF"/>
    <w:rsid w:val="00772891"/>
    <w:rsid w:val="007731BB"/>
    <w:rsid w:val="00783749"/>
    <w:rsid w:val="0078396B"/>
    <w:rsid w:val="00791107"/>
    <w:rsid w:val="00793A51"/>
    <w:rsid w:val="00794C35"/>
    <w:rsid w:val="00796F1E"/>
    <w:rsid w:val="007A5E2D"/>
    <w:rsid w:val="007A7B97"/>
    <w:rsid w:val="007B0045"/>
    <w:rsid w:val="007B2478"/>
    <w:rsid w:val="007D42CC"/>
    <w:rsid w:val="007D7E12"/>
    <w:rsid w:val="007E04D4"/>
    <w:rsid w:val="007E0D52"/>
    <w:rsid w:val="007E1E04"/>
    <w:rsid w:val="007E40EF"/>
    <w:rsid w:val="007E7A84"/>
    <w:rsid w:val="007F54D6"/>
    <w:rsid w:val="00800549"/>
    <w:rsid w:val="008039B8"/>
    <w:rsid w:val="00840530"/>
    <w:rsid w:val="00844E7E"/>
    <w:rsid w:val="00850D83"/>
    <w:rsid w:val="0085451F"/>
    <w:rsid w:val="00867C4A"/>
    <w:rsid w:val="0089177B"/>
    <w:rsid w:val="008A0820"/>
    <w:rsid w:val="008A3D3D"/>
    <w:rsid w:val="008A4E53"/>
    <w:rsid w:val="008B6606"/>
    <w:rsid w:val="008B6B71"/>
    <w:rsid w:val="008B7052"/>
    <w:rsid w:val="008C253D"/>
    <w:rsid w:val="008D166D"/>
    <w:rsid w:val="008E2897"/>
    <w:rsid w:val="008E3FAA"/>
    <w:rsid w:val="00902154"/>
    <w:rsid w:val="009051D2"/>
    <w:rsid w:val="0091266F"/>
    <w:rsid w:val="00913E18"/>
    <w:rsid w:val="00915A11"/>
    <w:rsid w:val="00916611"/>
    <w:rsid w:val="00917FFC"/>
    <w:rsid w:val="00920F92"/>
    <w:rsid w:val="009215A7"/>
    <w:rsid w:val="00924E82"/>
    <w:rsid w:val="00931A28"/>
    <w:rsid w:val="009573A7"/>
    <w:rsid w:val="00960C80"/>
    <w:rsid w:val="0096198C"/>
    <w:rsid w:val="009731EF"/>
    <w:rsid w:val="0098183A"/>
    <w:rsid w:val="009825D9"/>
    <w:rsid w:val="009944FB"/>
    <w:rsid w:val="009A07C8"/>
    <w:rsid w:val="009A2E8E"/>
    <w:rsid w:val="009B460D"/>
    <w:rsid w:val="009C5060"/>
    <w:rsid w:val="009C6AB4"/>
    <w:rsid w:val="009C773E"/>
    <w:rsid w:val="009F076E"/>
    <w:rsid w:val="009F190C"/>
    <w:rsid w:val="00A13457"/>
    <w:rsid w:val="00A2470B"/>
    <w:rsid w:val="00A30063"/>
    <w:rsid w:val="00A30AFB"/>
    <w:rsid w:val="00A30B5A"/>
    <w:rsid w:val="00A35B08"/>
    <w:rsid w:val="00A37D93"/>
    <w:rsid w:val="00A4297B"/>
    <w:rsid w:val="00A505C6"/>
    <w:rsid w:val="00A517A4"/>
    <w:rsid w:val="00A5219A"/>
    <w:rsid w:val="00A5407B"/>
    <w:rsid w:val="00A70497"/>
    <w:rsid w:val="00A72223"/>
    <w:rsid w:val="00A7326F"/>
    <w:rsid w:val="00A7447D"/>
    <w:rsid w:val="00A86C89"/>
    <w:rsid w:val="00A878B3"/>
    <w:rsid w:val="00A92AC4"/>
    <w:rsid w:val="00A94FC3"/>
    <w:rsid w:val="00AB56E9"/>
    <w:rsid w:val="00AB57B3"/>
    <w:rsid w:val="00AC122B"/>
    <w:rsid w:val="00AC361B"/>
    <w:rsid w:val="00AC6A0E"/>
    <w:rsid w:val="00AD4B39"/>
    <w:rsid w:val="00AE17EB"/>
    <w:rsid w:val="00AF4AEA"/>
    <w:rsid w:val="00B2300C"/>
    <w:rsid w:val="00B276E3"/>
    <w:rsid w:val="00B3153A"/>
    <w:rsid w:val="00B32AE1"/>
    <w:rsid w:val="00B33F34"/>
    <w:rsid w:val="00B459B1"/>
    <w:rsid w:val="00B53366"/>
    <w:rsid w:val="00B55EF9"/>
    <w:rsid w:val="00B61174"/>
    <w:rsid w:val="00B6587D"/>
    <w:rsid w:val="00B82CCF"/>
    <w:rsid w:val="00B84284"/>
    <w:rsid w:val="00B85B0A"/>
    <w:rsid w:val="00B951DC"/>
    <w:rsid w:val="00BA462E"/>
    <w:rsid w:val="00BA693F"/>
    <w:rsid w:val="00BB3D24"/>
    <w:rsid w:val="00BC0479"/>
    <w:rsid w:val="00BD3EC7"/>
    <w:rsid w:val="00BD529F"/>
    <w:rsid w:val="00BE461D"/>
    <w:rsid w:val="00BF75A1"/>
    <w:rsid w:val="00C04A20"/>
    <w:rsid w:val="00C07FF8"/>
    <w:rsid w:val="00C228A8"/>
    <w:rsid w:val="00C417B6"/>
    <w:rsid w:val="00C501F0"/>
    <w:rsid w:val="00C63F4B"/>
    <w:rsid w:val="00C64915"/>
    <w:rsid w:val="00C66DEF"/>
    <w:rsid w:val="00C7107D"/>
    <w:rsid w:val="00C71876"/>
    <w:rsid w:val="00C718CF"/>
    <w:rsid w:val="00C8016D"/>
    <w:rsid w:val="00C851DD"/>
    <w:rsid w:val="00C93027"/>
    <w:rsid w:val="00C9493B"/>
    <w:rsid w:val="00C96A86"/>
    <w:rsid w:val="00CA6293"/>
    <w:rsid w:val="00CA767A"/>
    <w:rsid w:val="00CC6843"/>
    <w:rsid w:val="00CD568D"/>
    <w:rsid w:val="00CD712D"/>
    <w:rsid w:val="00CE0761"/>
    <w:rsid w:val="00CE33A7"/>
    <w:rsid w:val="00D00A33"/>
    <w:rsid w:val="00D05F0F"/>
    <w:rsid w:val="00D06166"/>
    <w:rsid w:val="00D121B1"/>
    <w:rsid w:val="00D16411"/>
    <w:rsid w:val="00D274CC"/>
    <w:rsid w:val="00D4538D"/>
    <w:rsid w:val="00D45C87"/>
    <w:rsid w:val="00D54576"/>
    <w:rsid w:val="00D5506E"/>
    <w:rsid w:val="00D57B3B"/>
    <w:rsid w:val="00D57D07"/>
    <w:rsid w:val="00D67D5A"/>
    <w:rsid w:val="00D80950"/>
    <w:rsid w:val="00D8362A"/>
    <w:rsid w:val="00D83664"/>
    <w:rsid w:val="00D9059E"/>
    <w:rsid w:val="00D96777"/>
    <w:rsid w:val="00DA100D"/>
    <w:rsid w:val="00DB088E"/>
    <w:rsid w:val="00DB1E63"/>
    <w:rsid w:val="00DB6B06"/>
    <w:rsid w:val="00DC4BA1"/>
    <w:rsid w:val="00DD3BCE"/>
    <w:rsid w:val="00DD7C9F"/>
    <w:rsid w:val="00DF0F56"/>
    <w:rsid w:val="00DF3BE7"/>
    <w:rsid w:val="00E04602"/>
    <w:rsid w:val="00E10685"/>
    <w:rsid w:val="00E12F7A"/>
    <w:rsid w:val="00E142C3"/>
    <w:rsid w:val="00E25489"/>
    <w:rsid w:val="00E26CAF"/>
    <w:rsid w:val="00E36ADE"/>
    <w:rsid w:val="00E41417"/>
    <w:rsid w:val="00E52D79"/>
    <w:rsid w:val="00E53790"/>
    <w:rsid w:val="00E62AA7"/>
    <w:rsid w:val="00E80421"/>
    <w:rsid w:val="00E843C0"/>
    <w:rsid w:val="00E8645F"/>
    <w:rsid w:val="00E87DDF"/>
    <w:rsid w:val="00E9332D"/>
    <w:rsid w:val="00E94D62"/>
    <w:rsid w:val="00E968CC"/>
    <w:rsid w:val="00EB22AA"/>
    <w:rsid w:val="00EB4BB2"/>
    <w:rsid w:val="00EC1F1F"/>
    <w:rsid w:val="00ED5982"/>
    <w:rsid w:val="00EE0BE2"/>
    <w:rsid w:val="00EE345A"/>
    <w:rsid w:val="00EF2030"/>
    <w:rsid w:val="00EF3896"/>
    <w:rsid w:val="00EF4070"/>
    <w:rsid w:val="00EF7BB6"/>
    <w:rsid w:val="00F037BC"/>
    <w:rsid w:val="00F05DEA"/>
    <w:rsid w:val="00F15AC4"/>
    <w:rsid w:val="00F22AB9"/>
    <w:rsid w:val="00F253DD"/>
    <w:rsid w:val="00F3241C"/>
    <w:rsid w:val="00F32749"/>
    <w:rsid w:val="00F417EB"/>
    <w:rsid w:val="00F53A75"/>
    <w:rsid w:val="00F56292"/>
    <w:rsid w:val="00F7013F"/>
    <w:rsid w:val="00F7314B"/>
    <w:rsid w:val="00F75930"/>
    <w:rsid w:val="00F76288"/>
    <w:rsid w:val="00F77B7D"/>
    <w:rsid w:val="00F800C1"/>
    <w:rsid w:val="00F809E0"/>
    <w:rsid w:val="00F84D1A"/>
    <w:rsid w:val="00F87045"/>
    <w:rsid w:val="00F92205"/>
    <w:rsid w:val="00F97E42"/>
    <w:rsid w:val="00FA2679"/>
    <w:rsid w:val="00FA36CE"/>
    <w:rsid w:val="00FA36DB"/>
    <w:rsid w:val="00FA4ED2"/>
    <w:rsid w:val="00FB60B0"/>
    <w:rsid w:val="00FB7941"/>
    <w:rsid w:val="00FC16AC"/>
    <w:rsid w:val="00FC5245"/>
    <w:rsid w:val="00FD0132"/>
    <w:rsid w:val="00FD1873"/>
    <w:rsid w:val="00FE3BE5"/>
    <w:rsid w:val="00FE4876"/>
    <w:rsid w:val="00FE52F0"/>
    <w:rsid w:val="00FF2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34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794"/>
    <w:pPr>
      <w:suppressAutoHyphens/>
      <w:spacing w:after="200" w:line="276" w:lineRule="auto"/>
    </w:pPr>
    <w:rPr>
      <w:rFonts w:ascii="Fira Sans" w:eastAsia="Times New Roman" w:hAnsi="Fira Sans" w:cs="Calibri"/>
      <w:color w:val="000000"/>
    </w:rPr>
  </w:style>
  <w:style w:type="paragraph" w:styleId="Heading1">
    <w:name w:val="heading 1"/>
    <w:basedOn w:val="Normal"/>
    <w:next w:val="Normal"/>
    <w:link w:val="Heading1Char"/>
    <w:uiPriority w:val="9"/>
    <w:qFormat/>
    <w:rsid w:val="00BC0479"/>
    <w:pPr>
      <w:pBdr>
        <w:top w:val="single" w:sz="12" w:space="17" w:color="auto"/>
      </w:pBdr>
      <w:spacing w:before="720" w:after="360" w:line="240" w:lineRule="auto"/>
      <w:outlineLvl w:val="0"/>
    </w:pPr>
    <w:rPr>
      <w:rFonts w:ascii="Fira Sans SemiBold" w:hAnsi="Fira Sans SemiBold"/>
      <w:noProof/>
      <w:sz w:val="60"/>
      <w:szCs w:val="60"/>
    </w:rPr>
  </w:style>
  <w:style w:type="paragraph" w:styleId="Heading2">
    <w:name w:val="heading 2"/>
    <w:basedOn w:val="Normal"/>
    <w:next w:val="Normal"/>
    <w:link w:val="Heading2Char"/>
    <w:uiPriority w:val="9"/>
    <w:unhideWhenUsed/>
    <w:qFormat/>
    <w:rsid w:val="00407962"/>
    <w:pPr>
      <w:keepNext/>
      <w:keepLines/>
      <w:spacing w:before="480" w:after="80" w:line="240" w:lineRule="auto"/>
      <w:ind w:right="567"/>
      <w:outlineLvl w:val="1"/>
    </w:pPr>
    <w:rPr>
      <w:b/>
      <w:bCs/>
      <w:color w:val="000000" w:themeColor="text1"/>
      <w:sz w:val="40"/>
      <w:szCs w:val="40"/>
    </w:rPr>
  </w:style>
  <w:style w:type="paragraph" w:styleId="Heading3">
    <w:name w:val="heading 3"/>
    <w:basedOn w:val="Normal"/>
    <w:next w:val="Normal"/>
    <w:link w:val="Heading3Char"/>
    <w:uiPriority w:val="9"/>
    <w:unhideWhenUsed/>
    <w:qFormat/>
    <w:rsid w:val="00121371"/>
    <w:pPr>
      <w:keepNext/>
      <w:keepLines/>
      <w:pBdr>
        <w:top w:val="single" w:sz="4" w:space="4" w:color="45B0E1" w:themeColor="accent1" w:themeTint="99"/>
        <w:left w:val="single" w:sz="4" w:space="6" w:color="45B0E1" w:themeColor="accent1" w:themeTint="99"/>
        <w:bottom w:val="single" w:sz="4" w:space="4" w:color="45B0E1" w:themeColor="accent1" w:themeTint="99"/>
        <w:right w:val="single" w:sz="4" w:space="6" w:color="45B0E1" w:themeColor="accent1" w:themeTint="99"/>
      </w:pBdr>
      <w:spacing w:before="360" w:after="80" w:line="240" w:lineRule="auto"/>
      <w:ind w:left="142"/>
      <w:outlineLvl w:val="2"/>
    </w:pPr>
    <w:rPr>
      <w:rFonts w:eastAsiaTheme="majorEastAsia"/>
      <w:b/>
      <w:bCs/>
      <w:color w:val="000000" w:themeColor="text1"/>
      <w:sz w:val="32"/>
      <w:szCs w:val="32"/>
    </w:rPr>
  </w:style>
  <w:style w:type="paragraph" w:styleId="Heading4">
    <w:name w:val="heading 4"/>
    <w:basedOn w:val="Normal"/>
    <w:next w:val="Normal"/>
    <w:link w:val="Heading4Char"/>
    <w:uiPriority w:val="9"/>
    <w:unhideWhenUsed/>
    <w:qFormat/>
    <w:rsid w:val="00DB6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B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B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B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B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B04EC"/>
    <w:pPr>
      <w:pBdr>
        <w:top w:val="single" w:sz="12" w:space="4" w:color="auto"/>
        <w:left w:val="single" w:sz="12" w:space="12" w:color="auto"/>
        <w:bottom w:val="single" w:sz="12" w:space="4" w:color="auto"/>
        <w:right w:val="single" w:sz="12" w:space="4" w:color="auto"/>
      </w:pBdr>
      <w:spacing w:after="240" w:line="240" w:lineRule="auto"/>
      <w:contextualSpacing/>
    </w:pPr>
    <w:rPr>
      <w:rFonts w:ascii="Fira Sans Medium" w:hAnsi="Fira Sans Medium" w:cstheme="majorBidi"/>
      <w:spacing w:val="-10"/>
      <w:kern w:val="28"/>
      <w:sz w:val="96"/>
      <w:szCs w:val="96"/>
    </w:rPr>
  </w:style>
  <w:style w:type="character" w:customStyle="1" w:styleId="TitleChar">
    <w:name w:val="Title Char"/>
    <w:basedOn w:val="DefaultParagraphFont"/>
    <w:link w:val="Title"/>
    <w:uiPriority w:val="10"/>
    <w:rsid w:val="000B04EC"/>
    <w:rPr>
      <w:rFonts w:ascii="Fira Sans Medium" w:eastAsia="Times New Roman" w:hAnsi="Fira Sans Medium" w:cstheme="majorBidi"/>
      <w:color w:val="000000"/>
      <w:spacing w:val="-10"/>
      <w:kern w:val="28"/>
      <w:sz w:val="96"/>
      <w:szCs w:val="96"/>
    </w:rPr>
  </w:style>
  <w:style w:type="character" w:customStyle="1" w:styleId="Heading1Char">
    <w:name w:val="Heading 1 Char"/>
    <w:basedOn w:val="DefaultParagraphFont"/>
    <w:link w:val="Heading1"/>
    <w:uiPriority w:val="9"/>
    <w:rsid w:val="00BC0479"/>
    <w:rPr>
      <w:rFonts w:ascii="Fira Sans SemiBold" w:eastAsia="Times New Roman" w:hAnsi="Fira Sans SemiBold" w:cs="Calibri"/>
      <w:noProof/>
      <w:color w:val="000000"/>
      <w:sz w:val="60"/>
      <w:szCs w:val="60"/>
    </w:rPr>
  </w:style>
  <w:style w:type="character" w:customStyle="1" w:styleId="Heading2Char">
    <w:name w:val="Heading 2 Char"/>
    <w:basedOn w:val="DefaultParagraphFont"/>
    <w:link w:val="Heading2"/>
    <w:uiPriority w:val="9"/>
    <w:rsid w:val="00407962"/>
    <w:rPr>
      <w:rFonts w:ascii="Fira Sans" w:eastAsia="Times New Roman" w:hAnsi="Fira Sans" w:cs="Calibri"/>
      <w:b/>
      <w:bCs/>
      <w:color w:val="000000" w:themeColor="text1"/>
      <w:sz w:val="40"/>
      <w:szCs w:val="40"/>
    </w:rPr>
  </w:style>
  <w:style w:type="character" w:customStyle="1" w:styleId="Heading3Char">
    <w:name w:val="Heading 3 Char"/>
    <w:basedOn w:val="DefaultParagraphFont"/>
    <w:link w:val="Heading3"/>
    <w:uiPriority w:val="9"/>
    <w:rsid w:val="00121371"/>
    <w:rPr>
      <w:rFonts w:ascii="Fira Sans" w:eastAsiaTheme="majorEastAsia" w:hAnsi="Fira Sans" w:cs="Calibri"/>
      <w:b/>
      <w:bCs/>
      <w:color w:val="000000" w:themeColor="text1"/>
      <w:sz w:val="32"/>
      <w:szCs w:val="32"/>
    </w:rPr>
  </w:style>
  <w:style w:type="character" w:customStyle="1" w:styleId="Heading4Char">
    <w:name w:val="Heading 4 Char"/>
    <w:basedOn w:val="DefaultParagraphFont"/>
    <w:link w:val="Heading4"/>
    <w:uiPriority w:val="9"/>
    <w:rsid w:val="00DB6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B06"/>
    <w:rPr>
      <w:rFonts w:eastAsiaTheme="majorEastAsia" w:cstheme="majorBidi"/>
      <w:color w:val="272727" w:themeColor="text1" w:themeTint="D8"/>
    </w:rPr>
  </w:style>
  <w:style w:type="paragraph" w:styleId="Subtitle">
    <w:name w:val="Subtitle"/>
    <w:basedOn w:val="Normal"/>
    <w:next w:val="Normal"/>
    <w:link w:val="SubtitleChar"/>
    <w:uiPriority w:val="11"/>
    <w:qFormat/>
    <w:rsid w:val="00793A51"/>
    <w:pPr>
      <w:spacing w:after="360" w:line="240" w:lineRule="auto"/>
    </w:pPr>
    <w:rPr>
      <w:sz w:val="40"/>
      <w:szCs w:val="40"/>
    </w:rPr>
  </w:style>
  <w:style w:type="character" w:customStyle="1" w:styleId="SubtitleChar">
    <w:name w:val="Subtitle Char"/>
    <w:basedOn w:val="DefaultParagraphFont"/>
    <w:link w:val="Subtitle"/>
    <w:uiPriority w:val="11"/>
    <w:rsid w:val="00793A51"/>
    <w:rPr>
      <w:rFonts w:ascii="Fira Sans" w:eastAsia="Times New Roman" w:hAnsi="Fira Sans" w:cs="Calibri"/>
      <w:color w:val="000000"/>
      <w:sz w:val="40"/>
      <w:szCs w:val="40"/>
    </w:rPr>
  </w:style>
  <w:style w:type="paragraph" w:styleId="Quote">
    <w:name w:val="Quote"/>
    <w:basedOn w:val="Normal"/>
    <w:next w:val="Normal"/>
    <w:link w:val="QuoteChar"/>
    <w:uiPriority w:val="29"/>
    <w:qFormat/>
    <w:rsid w:val="005B7FFE"/>
    <w:pPr>
      <w:spacing w:before="160" w:after="160"/>
      <w:ind w:left="709" w:right="2692"/>
    </w:pPr>
    <w:rPr>
      <w:i/>
      <w:iCs/>
      <w:color w:val="404040" w:themeColor="text1" w:themeTint="BF"/>
    </w:rPr>
  </w:style>
  <w:style w:type="character" w:customStyle="1" w:styleId="QuoteChar">
    <w:name w:val="Quote Char"/>
    <w:basedOn w:val="DefaultParagraphFont"/>
    <w:link w:val="Quote"/>
    <w:uiPriority w:val="29"/>
    <w:rsid w:val="005B7FFE"/>
    <w:rPr>
      <w:rFonts w:ascii="Calibri" w:eastAsia="Times New Roman" w:hAnsi="Calibri" w:cs="Calibri"/>
      <w:i/>
      <w:iCs/>
      <w:color w:val="404040" w:themeColor="text1" w:themeTint="BF"/>
    </w:rPr>
  </w:style>
  <w:style w:type="paragraph" w:styleId="ListParagraph">
    <w:name w:val="List Paragraph"/>
    <w:basedOn w:val="Normal"/>
    <w:uiPriority w:val="34"/>
    <w:qFormat/>
    <w:rsid w:val="005C36AA"/>
    <w:pPr>
      <w:numPr>
        <w:numId w:val="19"/>
      </w:numPr>
      <w:snapToGrid w:val="0"/>
      <w:spacing w:after="120"/>
      <w:ind w:left="567" w:right="1134"/>
    </w:pPr>
  </w:style>
  <w:style w:type="character" w:styleId="IntenseEmphasis">
    <w:name w:val="Intense Emphasis"/>
    <w:basedOn w:val="DefaultParagraphFont"/>
    <w:uiPriority w:val="21"/>
    <w:qFormat/>
    <w:rsid w:val="00DB6B06"/>
    <w:rPr>
      <w:i/>
      <w:iCs/>
      <w:color w:val="0F4761" w:themeColor="accent1" w:themeShade="BF"/>
    </w:rPr>
  </w:style>
  <w:style w:type="paragraph" w:styleId="IntenseQuote">
    <w:name w:val="Intense Quote"/>
    <w:basedOn w:val="Normal"/>
    <w:next w:val="Normal"/>
    <w:link w:val="IntenseQuoteChar"/>
    <w:uiPriority w:val="30"/>
    <w:qFormat/>
    <w:rsid w:val="00DB6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B06"/>
    <w:rPr>
      <w:i/>
      <w:iCs/>
      <w:color w:val="0F4761" w:themeColor="accent1" w:themeShade="BF"/>
    </w:rPr>
  </w:style>
  <w:style w:type="character" w:styleId="IntenseReference">
    <w:name w:val="Intense Reference"/>
    <w:basedOn w:val="DefaultParagraphFont"/>
    <w:uiPriority w:val="32"/>
    <w:qFormat/>
    <w:rsid w:val="00DB6B06"/>
    <w:rPr>
      <w:b/>
      <w:bCs/>
      <w:smallCaps/>
      <w:color w:val="0F4761" w:themeColor="accent1" w:themeShade="BF"/>
      <w:spacing w:val="5"/>
    </w:rPr>
  </w:style>
  <w:style w:type="paragraph" w:styleId="NormalWeb">
    <w:name w:val="Normal (Web)"/>
    <w:basedOn w:val="Normal"/>
    <w:uiPriority w:val="99"/>
    <w:semiHidden/>
    <w:unhideWhenUsed/>
    <w:rsid w:val="00DB6B0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B6B06"/>
    <w:rPr>
      <w:color w:val="0000FF"/>
      <w:u w:val="single"/>
    </w:rPr>
  </w:style>
  <w:style w:type="character" w:styleId="CommentReference">
    <w:name w:val="annotation reference"/>
    <w:basedOn w:val="DefaultParagraphFont"/>
    <w:uiPriority w:val="99"/>
    <w:semiHidden/>
    <w:unhideWhenUsed/>
    <w:rsid w:val="0034132A"/>
    <w:rPr>
      <w:sz w:val="16"/>
      <w:szCs w:val="16"/>
    </w:rPr>
  </w:style>
  <w:style w:type="paragraph" w:styleId="CommentText">
    <w:name w:val="annotation text"/>
    <w:basedOn w:val="Normal"/>
    <w:link w:val="CommentTextChar"/>
    <w:uiPriority w:val="99"/>
    <w:semiHidden/>
    <w:unhideWhenUsed/>
    <w:rsid w:val="0034132A"/>
    <w:pPr>
      <w:spacing w:line="240" w:lineRule="auto"/>
    </w:pPr>
    <w:rPr>
      <w:sz w:val="20"/>
      <w:szCs w:val="20"/>
    </w:rPr>
  </w:style>
  <w:style w:type="character" w:customStyle="1" w:styleId="CommentTextChar">
    <w:name w:val="Comment Text Char"/>
    <w:basedOn w:val="DefaultParagraphFont"/>
    <w:link w:val="CommentText"/>
    <w:uiPriority w:val="99"/>
    <w:semiHidden/>
    <w:rsid w:val="0034132A"/>
    <w:rPr>
      <w:rFonts w:ascii="Calibri" w:eastAsia="Times New Roman"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4132A"/>
    <w:rPr>
      <w:b/>
      <w:bCs/>
    </w:rPr>
  </w:style>
  <w:style w:type="character" w:customStyle="1" w:styleId="CommentSubjectChar">
    <w:name w:val="Comment Subject Char"/>
    <w:basedOn w:val="CommentTextChar"/>
    <w:link w:val="CommentSubject"/>
    <w:uiPriority w:val="99"/>
    <w:semiHidden/>
    <w:rsid w:val="0034132A"/>
    <w:rPr>
      <w:rFonts w:ascii="Calibri" w:eastAsia="Times New Roman" w:hAnsi="Calibri" w:cs="Calibri"/>
      <w:b/>
      <w:bCs/>
      <w:color w:val="000000"/>
      <w:sz w:val="20"/>
      <w:szCs w:val="20"/>
    </w:rPr>
  </w:style>
  <w:style w:type="paragraph" w:styleId="Header">
    <w:name w:val="header"/>
    <w:basedOn w:val="Normal"/>
    <w:link w:val="HeaderChar"/>
    <w:uiPriority w:val="99"/>
    <w:unhideWhenUsed/>
    <w:rsid w:val="00B53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366"/>
    <w:rPr>
      <w:rFonts w:ascii="Calibri" w:eastAsia="Times New Roman" w:hAnsi="Calibri" w:cs="Calibri"/>
      <w:color w:val="000000"/>
    </w:rPr>
  </w:style>
  <w:style w:type="paragraph" w:styleId="Footer">
    <w:name w:val="footer"/>
    <w:basedOn w:val="Normal"/>
    <w:link w:val="FooterChar"/>
    <w:uiPriority w:val="99"/>
    <w:unhideWhenUsed/>
    <w:rsid w:val="00B53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366"/>
    <w:rPr>
      <w:rFonts w:ascii="Calibri" w:eastAsia="Times New Roman" w:hAnsi="Calibri" w:cs="Calibri"/>
      <w:color w:val="000000"/>
    </w:rPr>
  </w:style>
  <w:style w:type="character" w:styleId="PageNumber">
    <w:name w:val="page number"/>
    <w:basedOn w:val="DefaultParagraphFont"/>
    <w:uiPriority w:val="99"/>
    <w:semiHidden/>
    <w:unhideWhenUsed/>
    <w:rsid w:val="005D1697"/>
  </w:style>
  <w:style w:type="paragraph" w:customStyle="1" w:styleId="References">
    <w:name w:val="References"/>
    <w:basedOn w:val="Normal"/>
    <w:qFormat/>
    <w:rsid w:val="005B7FFE"/>
    <w:pPr>
      <w:ind w:left="567" w:hanging="567"/>
    </w:pPr>
  </w:style>
  <w:style w:type="paragraph" w:styleId="NoSpacing">
    <w:name w:val="No Spacing"/>
    <w:uiPriority w:val="1"/>
    <w:qFormat/>
    <w:rsid w:val="00595B45"/>
    <w:pPr>
      <w:ind w:left="567" w:right="855"/>
    </w:pPr>
    <w:rPr>
      <w:rFonts w:ascii="Calibri" w:eastAsia="Times New Roman" w:hAnsi="Calibri" w:cs="Calibri"/>
      <w:color w:val="000000"/>
    </w:rPr>
  </w:style>
  <w:style w:type="paragraph" w:customStyle="1" w:styleId="indentednormal">
    <w:name w:val="indented normal"/>
    <w:basedOn w:val="Normal"/>
    <w:qFormat/>
    <w:rsid w:val="006C7794"/>
    <w:pPr>
      <w:ind w:left="567" w:right="709"/>
    </w:pPr>
  </w:style>
  <w:style w:type="paragraph" w:styleId="TOC1">
    <w:name w:val="toc 1"/>
    <w:basedOn w:val="Normal"/>
    <w:next w:val="Normal"/>
    <w:autoRedefine/>
    <w:uiPriority w:val="39"/>
    <w:unhideWhenUsed/>
    <w:rsid w:val="00BC0479"/>
    <w:pPr>
      <w:tabs>
        <w:tab w:val="right" w:leader="dot" w:pos="7644"/>
      </w:tabs>
      <w:spacing w:after="100"/>
    </w:pPr>
    <w:rPr>
      <w:rFonts w:ascii="Fira Sans SemiBold" w:eastAsiaTheme="majorEastAsia" w:hAnsi="Fira Sans SemiBold"/>
      <w:b/>
      <w:bCs/>
      <w:noProof/>
    </w:rPr>
  </w:style>
  <w:style w:type="paragraph" w:styleId="TOC2">
    <w:name w:val="toc 2"/>
    <w:basedOn w:val="Normal"/>
    <w:next w:val="Normal"/>
    <w:autoRedefine/>
    <w:uiPriority w:val="39"/>
    <w:unhideWhenUsed/>
    <w:rsid w:val="00BC0479"/>
    <w:pPr>
      <w:tabs>
        <w:tab w:val="right" w:leader="dot" w:pos="7644"/>
      </w:tabs>
      <w:spacing w:after="100"/>
      <w:ind w:left="240"/>
    </w:pPr>
    <w:rPr>
      <w:rFonts w:eastAsiaTheme="majorEastAsia"/>
      <w:i/>
      <w:iCs/>
      <w:noProof/>
    </w:rPr>
  </w:style>
  <w:style w:type="paragraph" w:styleId="TOC3">
    <w:name w:val="toc 3"/>
    <w:basedOn w:val="Normal"/>
    <w:next w:val="Normal"/>
    <w:autoRedefine/>
    <w:uiPriority w:val="39"/>
    <w:unhideWhenUsed/>
    <w:rsid w:val="00061AAB"/>
    <w:pPr>
      <w:spacing w:after="100"/>
      <w:ind w:left="480"/>
    </w:pPr>
  </w:style>
  <w:style w:type="character" w:styleId="Strong">
    <w:name w:val="Strong"/>
    <w:basedOn w:val="DefaultParagraphFont"/>
    <w:uiPriority w:val="22"/>
    <w:qFormat/>
    <w:rsid w:val="00C64915"/>
    <w:rPr>
      <w:rFonts w:ascii="Fira Sans Medium" w:hAnsi="Fira Sans Medium"/>
      <w:b w:val="0"/>
      <w:bCs/>
      <w:i w:val="0"/>
      <w:sz w:val="24"/>
    </w:rPr>
  </w:style>
  <w:style w:type="paragraph" w:customStyle="1" w:styleId="Heading3alt">
    <w:name w:val="Heading 3 alt"/>
    <w:basedOn w:val="Heading3"/>
    <w:qFormat/>
    <w:rsid w:val="00121371"/>
    <w:pPr>
      <w:numPr>
        <w:numId w:val="47"/>
      </w:numPr>
    </w:pPr>
  </w:style>
  <w:style w:type="numbering" w:customStyle="1" w:styleId="CurrentList1">
    <w:name w:val="Current List1"/>
    <w:uiPriority w:val="99"/>
    <w:rsid w:val="00225025"/>
    <w:pPr>
      <w:numPr>
        <w:numId w:val="33"/>
      </w:numPr>
    </w:pPr>
  </w:style>
  <w:style w:type="paragraph" w:styleId="Revision">
    <w:name w:val="Revision"/>
    <w:hidden/>
    <w:uiPriority w:val="99"/>
    <w:semiHidden/>
    <w:rsid w:val="00F05DEA"/>
    <w:rPr>
      <w:rFonts w:ascii="Fira Sans" w:eastAsia="Times New Roman" w:hAnsi="Fira Sans" w:cs="Calibri"/>
      <w:color w:val="000000"/>
    </w:rPr>
  </w:style>
  <w:style w:type="paragraph" w:customStyle="1" w:styleId="Heading2option">
    <w:name w:val="Heading 2 option"/>
    <w:basedOn w:val="Heading2"/>
    <w:qFormat/>
    <w:rsid w:val="00F3241C"/>
    <w:pPr>
      <w:suppressAutoHyphens w:val="0"/>
      <w:spacing w:before="120" w:after="0"/>
      <w:ind w:right="0"/>
    </w:pPr>
    <w:rPr>
      <w:rFonts w:ascii="Fira Sans SemiBold" w:eastAsia="Arial" w:hAnsi="Fira Sans SemiBold"/>
      <w:color w:val="404040" w:themeColor="text1" w:themeTint="BF"/>
      <w:sz w:val="28"/>
      <w:szCs w:val="28"/>
      <w:lang w:val="en"/>
    </w:rPr>
  </w:style>
  <w:style w:type="character" w:styleId="UnresolvedMention">
    <w:name w:val="Unresolved Mention"/>
    <w:basedOn w:val="DefaultParagraphFont"/>
    <w:uiPriority w:val="99"/>
    <w:semiHidden/>
    <w:unhideWhenUsed/>
    <w:rsid w:val="000D4A5F"/>
    <w:rPr>
      <w:color w:val="605E5C"/>
      <w:shd w:val="clear" w:color="auto" w:fill="E1DFDD"/>
    </w:rPr>
  </w:style>
  <w:style w:type="character" w:styleId="FollowedHyperlink">
    <w:name w:val="FollowedHyperlink"/>
    <w:basedOn w:val="DefaultParagraphFont"/>
    <w:uiPriority w:val="99"/>
    <w:semiHidden/>
    <w:unhideWhenUsed/>
    <w:rsid w:val="003466C9"/>
    <w:rPr>
      <w:color w:val="96607D" w:themeColor="followedHyperlink"/>
      <w:u w:val="single"/>
    </w:rPr>
  </w:style>
  <w:style w:type="paragraph" w:customStyle="1" w:styleId="Bulletedlist">
    <w:name w:val="Bulleted list"/>
    <w:basedOn w:val="ListParagraph"/>
    <w:qFormat/>
    <w:rsid w:val="00BE461D"/>
    <w:pPr>
      <w:numPr>
        <w:numId w:val="49"/>
      </w:numPr>
      <w:spacing w:after="0"/>
    </w:pPr>
  </w:style>
  <w:style w:type="paragraph" w:customStyle="1" w:styleId="Heading1option">
    <w:name w:val="Heading 1 option"/>
    <w:basedOn w:val="Normal"/>
    <w:qFormat/>
    <w:rsid w:val="00793A51"/>
    <w:pPr>
      <w:keepNext/>
      <w:keepLines/>
      <w:suppressAutoHyphens w:val="0"/>
      <w:spacing w:before="120" w:after="120" w:line="240" w:lineRule="auto"/>
      <w:outlineLvl w:val="1"/>
    </w:pPr>
    <w:rPr>
      <w:rFonts w:ascii="Fira Sans SemiBold" w:eastAsia="Arial" w:hAnsi="Fira Sans SemiBold"/>
      <w:b/>
      <w:bCs/>
      <w:color w:val="377C90"/>
      <w:sz w:val="28"/>
      <w:szCs w:val="28"/>
      <w:lang w:val="en"/>
    </w:rPr>
  </w:style>
  <w:style w:type="paragraph" w:customStyle="1" w:styleId="Halfspace">
    <w:name w:val="Half space"/>
    <w:basedOn w:val="Normal"/>
    <w:qFormat/>
    <w:rsid w:val="00A7447D"/>
    <w:pPr>
      <w:tabs>
        <w:tab w:val="left" w:pos="6247"/>
      </w:tabs>
      <w:spacing w:after="0"/>
    </w:pPr>
    <w:rPr>
      <w:sz w:val="12"/>
      <w:szCs w:val="12"/>
    </w:rPr>
  </w:style>
  <w:style w:type="paragraph" w:customStyle="1" w:styleId="tablecell">
    <w:name w:val="table cell"/>
    <w:basedOn w:val="Normal"/>
    <w:qFormat/>
    <w:rsid w:val="002C3CF4"/>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33741">
      <w:bodyDiv w:val="1"/>
      <w:marLeft w:val="0"/>
      <w:marRight w:val="0"/>
      <w:marTop w:val="0"/>
      <w:marBottom w:val="0"/>
      <w:divBdr>
        <w:top w:val="none" w:sz="0" w:space="0" w:color="auto"/>
        <w:left w:val="none" w:sz="0" w:space="0" w:color="auto"/>
        <w:bottom w:val="none" w:sz="0" w:space="0" w:color="auto"/>
        <w:right w:val="none" w:sz="0" w:space="0" w:color="auto"/>
      </w:divBdr>
    </w:div>
    <w:div w:id="249513065">
      <w:bodyDiv w:val="1"/>
      <w:marLeft w:val="0"/>
      <w:marRight w:val="0"/>
      <w:marTop w:val="0"/>
      <w:marBottom w:val="0"/>
      <w:divBdr>
        <w:top w:val="none" w:sz="0" w:space="0" w:color="auto"/>
        <w:left w:val="none" w:sz="0" w:space="0" w:color="auto"/>
        <w:bottom w:val="none" w:sz="0" w:space="0" w:color="auto"/>
        <w:right w:val="none" w:sz="0" w:space="0" w:color="auto"/>
      </w:divBdr>
    </w:div>
    <w:div w:id="273875294">
      <w:bodyDiv w:val="1"/>
      <w:marLeft w:val="0"/>
      <w:marRight w:val="0"/>
      <w:marTop w:val="0"/>
      <w:marBottom w:val="0"/>
      <w:divBdr>
        <w:top w:val="none" w:sz="0" w:space="0" w:color="auto"/>
        <w:left w:val="none" w:sz="0" w:space="0" w:color="auto"/>
        <w:bottom w:val="none" w:sz="0" w:space="0" w:color="auto"/>
        <w:right w:val="none" w:sz="0" w:space="0" w:color="auto"/>
      </w:divBdr>
    </w:div>
    <w:div w:id="314064280">
      <w:bodyDiv w:val="1"/>
      <w:marLeft w:val="0"/>
      <w:marRight w:val="0"/>
      <w:marTop w:val="0"/>
      <w:marBottom w:val="0"/>
      <w:divBdr>
        <w:top w:val="none" w:sz="0" w:space="0" w:color="auto"/>
        <w:left w:val="none" w:sz="0" w:space="0" w:color="auto"/>
        <w:bottom w:val="none" w:sz="0" w:space="0" w:color="auto"/>
        <w:right w:val="none" w:sz="0" w:space="0" w:color="auto"/>
      </w:divBdr>
      <w:divsChild>
        <w:div w:id="1234926868">
          <w:marLeft w:val="0"/>
          <w:marRight w:val="0"/>
          <w:marTop w:val="0"/>
          <w:marBottom w:val="0"/>
          <w:divBdr>
            <w:top w:val="none" w:sz="0" w:space="0" w:color="auto"/>
            <w:left w:val="none" w:sz="0" w:space="0" w:color="auto"/>
            <w:bottom w:val="none" w:sz="0" w:space="0" w:color="auto"/>
            <w:right w:val="none" w:sz="0" w:space="0" w:color="auto"/>
          </w:divBdr>
          <w:divsChild>
            <w:div w:id="2043089096">
              <w:marLeft w:val="0"/>
              <w:marRight w:val="0"/>
              <w:marTop w:val="0"/>
              <w:marBottom w:val="0"/>
              <w:divBdr>
                <w:top w:val="none" w:sz="0" w:space="0" w:color="auto"/>
                <w:left w:val="none" w:sz="0" w:space="0" w:color="auto"/>
                <w:bottom w:val="none" w:sz="0" w:space="0" w:color="auto"/>
                <w:right w:val="none" w:sz="0" w:space="0" w:color="auto"/>
              </w:divBdr>
              <w:divsChild>
                <w:div w:id="658507763">
                  <w:marLeft w:val="0"/>
                  <w:marRight w:val="0"/>
                  <w:marTop w:val="0"/>
                  <w:marBottom w:val="0"/>
                  <w:divBdr>
                    <w:top w:val="none" w:sz="0" w:space="0" w:color="auto"/>
                    <w:left w:val="none" w:sz="0" w:space="0" w:color="auto"/>
                    <w:bottom w:val="none" w:sz="0" w:space="0" w:color="auto"/>
                    <w:right w:val="none" w:sz="0" w:space="0" w:color="auto"/>
                  </w:divBdr>
                  <w:divsChild>
                    <w:div w:id="1492285029">
                      <w:marLeft w:val="0"/>
                      <w:marRight w:val="0"/>
                      <w:marTop w:val="0"/>
                      <w:marBottom w:val="0"/>
                      <w:divBdr>
                        <w:top w:val="none" w:sz="0" w:space="0" w:color="auto"/>
                        <w:left w:val="none" w:sz="0" w:space="0" w:color="auto"/>
                        <w:bottom w:val="none" w:sz="0" w:space="0" w:color="auto"/>
                        <w:right w:val="none" w:sz="0" w:space="0" w:color="auto"/>
                      </w:divBdr>
                      <w:divsChild>
                        <w:div w:id="2070423608">
                          <w:marLeft w:val="0"/>
                          <w:marRight w:val="0"/>
                          <w:marTop w:val="0"/>
                          <w:marBottom w:val="0"/>
                          <w:divBdr>
                            <w:top w:val="none" w:sz="0" w:space="0" w:color="auto"/>
                            <w:left w:val="none" w:sz="0" w:space="0" w:color="auto"/>
                            <w:bottom w:val="none" w:sz="0" w:space="0" w:color="auto"/>
                            <w:right w:val="none" w:sz="0" w:space="0" w:color="auto"/>
                          </w:divBdr>
                          <w:divsChild>
                            <w:div w:id="560018525">
                              <w:marLeft w:val="0"/>
                              <w:marRight w:val="0"/>
                              <w:marTop w:val="0"/>
                              <w:marBottom w:val="0"/>
                              <w:divBdr>
                                <w:top w:val="none" w:sz="0" w:space="0" w:color="auto"/>
                                <w:left w:val="none" w:sz="0" w:space="0" w:color="auto"/>
                                <w:bottom w:val="none" w:sz="0" w:space="0" w:color="auto"/>
                                <w:right w:val="none" w:sz="0" w:space="0" w:color="auto"/>
                              </w:divBdr>
                              <w:divsChild>
                                <w:div w:id="1882981677">
                                  <w:marLeft w:val="0"/>
                                  <w:marRight w:val="0"/>
                                  <w:marTop w:val="0"/>
                                  <w:marBottom w:val="0"/>
                                  <w:divBdr>
                                    <w:top w:val="none" w:sz="0" w:space="0" w:color="auto"/>
                                    <w:left w:val="none" w:sz="0" w:space="0" w:color="auto"/>
                                    <w:bottom w:val="none" w:sz="0" w:space="0" w:color="auto"/>
                                    <w:right w:val="none" w:sz="0" w:space="0" w:color="auto"/>
                                  </w:divBdr>
                                  <w:divsChild>
                                    <w:div w:id="7683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266835">
                          <w:marLeft w:val="0"/>
                          <w:marRight w:val="0"/>
                          <w:marTop w:val="0"/>
                          <w:marBottom w:val="0"/>
                          <w:divBdr>
                            <w:top w:val="none" w:sz="0" w:space="0" w:color="auto"/>
                            <w:left w:val="none" w:sz="0" w:space="0" w:color="auto"/>
                            <w:bottom w:val="none" w:sz="0" w:space="0" w:color="auto"/>
                            <w:right w:val="none" w:sz="0" w:space="0" w:color="auto"/>
                          </w:divBdr>
                          <w:divsChild>
                            <w:div w:id="1302536989">
                              <w:marLeft w:val="0"/>
                              <w:marRight w:val="0"/>
                              <w:marTop w:val="0"/>
                              <w:marBottom w:val="0"/>
                              <w:divBdr>
                                <w:top w:val="none" w:sz="0" w:space="0" w:color="auto"/>
                                <w:left w:val="none" w:sz="0" w:space="0" w:color="auto"/>
                                <w:bottom w:val="none" w:sz="0" w:space="0" w:color="auto"/>
                                <w:right w:val="none" w:sz="0" w:space="0" w:color="auto"/>
                              </w:divBdr>
                              <w:divsChild>
                                <w:div w:id="1904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975355">
      <w:bodyDiv w:val="1"/>
      <w:marLeft w:val="0"/>
      <w:marRight w:val="0"/>
      <w:marTop w:val="0"/>
      <w:marBottom w:val="0"/>
      <w:divBdr>
        <w:top w:val="none" w:sz="0" w:space="0" w:color="auto"/>
        <w:left w:val="none" w:sz="0" w:space="0" w:color="auto"/>
        <w:bottom w:val="none" w:sz="0" w:space="0" w:color="auto"/>
        <w:right w:val="none" w:sz="0" w:space="0" w:color="auto"/>
      </w:divBdr>
    </w:div>
    <w:div w:id="547692742">
      <w:bodyDiv w:val="1"/>
      <w:marLeft w:val="0"/>
      <w:marRight w:val="0"/>
      <w:marTop w:val="0"/>
      <w:marBottom w:val="0"/>
      <w:divBdr>
        <w:top w:val="none" w:sz="0" w:space="0" w:color="auto"/>
        <w:left w:val="none" w:sz="0" w:space="0" w:color="auto"/>
        <w:bottom w:val="none" w:sz="0" w:space="0" w:color="auto"/>
        <w:right w:val="none" w:sz="0" w:space="0" w:color="auto"/>
      </w:divBdr>
    </w:div>
    <w:div w:id="602691482">
      <w:bodyDiv w:val="1"/>
      <w:marLeft w:val="0"/>
      <w:marRight w:val="0"/>
      <w:marTop w:val="0"/>
      <w:marBottom w:val="0"/>
      <w:divBdr>
        <w:top w:val="none" w:sz="0" w:space="0" w:color="auto"/>
        <w:left w:val="none" w:sz="0" w:space="0" w:color="auto"/>
        <w:bottom w:val="none" w:sz="0" w:space="0" w:color="auto"/>
        <w:right w:val="none" w:sz="0" w:space="0" w:color="auto"/>
      </w:divBdr>
      <w:divsChild>
        <w:div w:id="1791392197">
          <w:marLeft w:val="0"/>
          <w:marRight w:val="0"/>
          <w:marTop w:val="0"/>
          <w:marBottom w:val="0"/>
          <w:divBdr>
            <w:top w:val="none" w:sz="0" w:space="0" w:color="auto"/>
            <w:left w:val="none" w:sz="0" w:space="0" w:color="auto"/>
            <w:bottom w:val="none" w:sz="0" w:space="0" w:color="auto"/>
            <w:right w:val="none" w:sz="0" w:space="0" w:color="auto"/>
          </w:divBdr>
          <w:divsChild>
            <w:div w:id="587889462">
              <w:marLeft w:val="0"/>
              <w:marRight w:val="0"/>
              <w:marTop w:val="0"/>
              <w:marBottom w:val="0"/>
              <w:divBdr>
                <w:top w:val="none" w:sz="0" w:space="0" w:color="auto"/>
                <w:left w:val="none" w:sz="0" w:space="0" w:color="auto"/>
                <w:bottom w:val="none" w:sz="0" w:space="0" w:color="auto"/>
                <w:right w:val="none" w:sz="0" w:space="0" w:color="auto"/>
              </w:divBdr>
              <w:divsChild>
                <w:div w:id="1425876575">
                  <w:marLeft w:val="0"/>
                  <w:marRight w:val="0"/>
                  <w:marTop w:val="0"/>
                  <w:marBottom w:val="0"/>
                  <w:divBdr>
                    <w:top w:val="none" w:sz="0" w:space="0" w:color="auto"/>
                    <w:left w:val="none" w:sz="0" w:space="0" w:color="auto"/>
                    <w:bottom w:val="none" w:sz="0" w:space="0" w:color="auto"/>
                    <w:right w:val="none" w:sz="0" w:space="0" w:color="auto"/>
                  </w:divBdr>
                  <w:divsChild>
                    <w:div w:id="1445417241">
                      <w:marLeft w:val="0"/>
                      <w:marRight w:val="0"/>
                      <w:marTop w:val="0"/>
                      <w:marBottom w:val="0"/>
                      <w:divBdr>
                        <w:top w:val="none" w:sz="0" w:space="0" w:color="auto"/>
                        <w:left w:val="none" w:sz="0" w:space="0" w:color="auto"/>
                        <w:bottom w:val="none" w:sz="0" w:space="0" w:color="auto"/>
                        <w:right w:val="none" w:sz="0" w:space="0" w:color="auto"/>
                      </w:divBdr>
                      <w:divsChild>
                        <w:div w:id="1013462114">
                          <w:marLeft w:val="0"/>
                          <w:marRight w:val="0"/>
                          <w:marTop w:val="0"/>
                          <w:marBottom w:val="0"/>
                          <w:divBdr>
                            <w:top w:val="none" w:sz="0" w:space="0" w:color="auto"/>
                            <w:left w:val="none" w:sz="0" w:space="0" w:color="auto"/>
                            <w:bottom w:val="none" w:sz="0" w:space="0" w:color="auto"/>
                            <w:right w:val="none" w:sz="0" w:space="0" w:color="auto"/>
                          </w:divBdr>
                          <w:divsChild>
                            <w:div w:id="1056048353">
                              <w:marLeft w:val="0"/>
                              <w:marRight w:val="0"/>
                              <w:marTop w:val="0"/>
                              <w:marBottom w:val="0"/>
                              <w:divBdr>
                                <w:top w:val="none" w:sz="0" w:space="0" w:color="auto"/>
                                <w:left w:val="none" w:sz="0" w:space="0" w:color="auto"/>
                                <w:bottom w:val="none" w:sz="0" w:space="0" w:color="auto"/>
                                <w:right w:val="none" w:sz="0" w:space="0" w:color="auto"/>
                              </w:divBdr>
                              <w:divsChild>
                                <w:div w:id="938561026">
                                  <w:marLeft w:val="0"/>
                                  <w:marRight w:val="0"/>
                                  <w:marTop w:val="0"/>
                                  <w:marBottom w:val="0"/>
                                  <w:divBdr>
                                    <w:top w:val="none" w:sz="0" w:space="0" w:color="auto"/>
                                    <w:left w:val="none" w:sz="0" w:space="0" w:color="auto"/>
                                    <w:bottom w:val="none" w:sz="0" w:space="0" w:color="auto"/>
                                    <w:right w:val="none" w:sz="0" w:space="0" w:color="auto"/>
                                  </w:divBdr>
                                  <w:divsChild>
                                    <w:div w:id="128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95928">
                          <w:marLeft w:val="0"/>
                          <w:marRight w:val="0"/>
                          <w:marTop w:val="0"/>
                          <w:marBottom w:val="0"/>
                          <w:divBdr>
                            <w:top w:val="none" w:sz="0" w:space="0" w:color="auto"/>
                            <w:left w:val="none" w:sz="0" w:space="0" w:color="auto"/>
                            <w:bottom w:val="none" w:sz="0" w:space="0" w:color="auto"/>
                            <w:right w:val="none" w:sz="0" w:space="0" w:color="auto"/>
                          </w:divBdr>
                          <w:divsChild>
                            <w:div w:id="1803770349">
                              <w:marLeft w:val="0"/>
                              <w:marRight w:val="0"/>
                              <w:marTop w:val="0"/>
                              <w:marBottom w:val="0"/>
                              <w:divBdr>
                                <w:top w:val="none" w:sz="0" w:space="0" w:color="auto"/>
                                <w:left w:val="none" w:sz="0" w:space="0" w:color="auto"/>
                                <w:bottom w:val="none" w:sz="0" w:space="0" w:color="auto"/>
                                <w:right w:val="none" w:sz="0" w:space="0" w:color="auto"/>
                              </w:divBdr>
                              <w:divsChild>
                                <w:div w:id="9011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67121">
      <w:bodyDiv w:val="1"/>
      <w:marLeft w:val="0"/>
      <w:marRight w:val="0"/>
      <w:marTop w:val="0"/>
      <w:marBottom w:val="0"/>
      <w:divBdr>
        <w:top w:val="none" w:sz="0" w:space="0" w:color="auto"/>
        <w:left w:val="none" w:sz="0" w:space="0" w:color="auto"/>
        <w:bottom w:val="none" w:sz="0" w:space="0" w:color="auto"/>
        <w:right w:val="none" w:sz="0" w:space="0" w:color="auto"/>
      </w:divBdr>
    </w:div>
    <w:div w:id="1202938021">
      <w:bodyDiv w:val="1"/>
      <w:marLeft w:val="0"/>
      <w:marRight w:val="0"/>
      <w:marTop w:val="0"/>
      <w:marBottom w:val="0"/>
      <w:divBdr>
        <w:top w:val="none" w:sz="0" w:space="0" w:color="auto"/>
        <w:left w:val="none" w:sz="0" w:space="0" w:color="auto"/>
        <w:bottom w:val="none" w:sz="0" w:space="0" w:color="auto"/>
        <w:right w:val="none" w:sz="0" w:space="0" w:color="auto"/>
      </w:divBdr>
    </w:div>
    <w:div w:id="1294948181">
      <w:bodyDiv w:val="1"/>
      <w:marLeft w:val="0"/>
      <w:marRight w:val="0"/>
      <w:marTop w:val="0"/>
      <w:marBottom w:val="0"/>
      <w:divBdr>
        <w:top w:val="none" w:sz="0" w:space="0" w:color="auto"/>
        <w:left w:val="none" w:sz="0" w:space="0" w:color="auto"/>
        <w:bottom w:val="none" w:sz="0" w:space="0" w:color="auto"/>
        <w:right w:val="none" w:sz="0" w:space="0" w:color="auto"/>
      </w:divBdr>
    </w:div>
    <w:div w:id="1306157434">
      <w:bodyDiv w:val="1"/>
      <w:marLeft w:val="0"/>
      <w:marRight w:val="0"/>
      <w:marTop w:val="0"/>
      <w:marBottom w:val="0"/>
      <w:divBdr>
        <w:top w:val="none" w:sz="0" w:space="0" w:color="auto"/>
        <w:left w:val="none" w:sz="0" w:space="0" w:color="auto"/>
        <w:bottom w:val="none" w:sz="0" w:space="0" w:color="auto"/>
        <w:right w:val="none" w:sz="0" w:space="0" w:color="auto"/>
      </w:divBdr>
    </w:div>
    <w:div w:id="1392118664">
      <w:bodyDiv w:val="1"/>
      <w:marLeft w:val="0"/>
      <w:marRight w:val="0"/>
      <w:marTop w:val="0"/>
      <w:marBottom w:val="0"/>
      <w:divBdr>
        <w:top w:val="none" w:sz="0" w:space="0" w:color="auto"/>
        <w:left w:val="none" w:sz="0" w:space="0" w:color="auto"/>
        <w:bottom w:val="none" w:sz="0" w:space="0" w:color="auto"/>
        <w:right w:val="none" w:sz="0" w:space="0" w:color="auto"/>
      </w:divBdr>
    </w:div>
    <w:div w:id="1428425282">
      <w:bodyDiv w:val="1"/>
      <w:marLeft w:val="0"/>
      <w:marRight w:val="0"/>
      <w:marTop w:val="0"/>
      <w:marBottom w:val="0"/>
      <w:divBdr>
        <w:top w:val="none" w:sz="0" w:space="0" w:color="auto"/>
        <w:left w:val="none" w:sz="0" w:space="0" w:color="auto"/>
        <w:bottom w:val="none" w:sz="0" w:space="0" w:color="auto"/>
        <w:right w:val="none" w:sz="0" w:space="0" w:color="auto"/>
      </w:divBdr>
    </w:div>
    <w:div w:id="1536500693">
      <w:bodyDiv w:val="1"/>
      <w:marLeft w:val="0"/>
      <w:marRight w:val="0"/>
      <w:marTop w:val="0"/>
      <w:marBottom w:val="0"/>
      <w:divBdr>
        <w:top w:val="none" w:sz="0" w:space="0" w:color="auto"/>
        <w:left w:val="none" w:sz="0" w:space="0" w:color="auto"/>
        <w:bottom w:val="none" w:sz="0" w:space="0" w:color="auto"/>
        <w:right w:val="none" w:sz="0" w:space="0" w:color="auto"/>
      </w:divBdr>
    </w:div>
    <w:div w:id="1645043052">
      <w:bodyDiv w:val="1"/>
      <w:marLeft w:val="0"/>
      <w:marRight w:val="0"/>
      <w:marTop w:val="0"/>
      <w:marBottom w:val="0"/>
      <w:divBdr>
        <w:top w:val="none" w:sz="0" w:space="0" w:color="auto"/>
        <w:left w:val="none" w:sz="0" w:space="0" w:color="auto"/>
        <w:bottom w:val="none" w:sz="0" w:space="0" w:color="auto"/>
        <w:right w:val="none" w:sz="0" w:space="0" w:color="auto"/>
      </w:divBdr>
    </w:div>
    <w:div w:id="1687829461">
      <w:bodyDiv w:val="1"/>
      <w:marLeft w:val="0"/>
      <w:marRight w:val="0"/>
      <w:marTop w:val="0"/>
      <w:marBottom w:val="0"/>
      <w:divBdr>
        <w:top w:val="none" w:sz="0" w:space="0" w:color="auto"/>
        <w:left w:val="none" w:sz="0" w:space="0" w:color="auto"/>
        <w:bottom w:val="none" w:sz="0" w:space="0" w:color="auto"/>
        <w:right w:val="none" w:sz="0" w:space="0" w:color="auto"/>
      </w:divBdr>
    </w:div>
    <w:div w:id="1913005399">
      <w:bodyDiv w:val="1"/>
      <w:marLeft w:val="0"/>
      <w:marRight w:val="0"/>
      <w:marTop w:val="0"/>
      <w:marBottom w:val="0"/>
      <w:divBdr>
        <w:top w:val="none" w:sz="0" w:space="0" w:color="auto"/>
        <w:left w:val="none" w:sz="0" w:space="0" w:color="auto"/>
        <w:bottom w:val="none" w:sz="0" w:space="0" w:color="auto"/>
        <w:right w:val="none" w:sz="0" w:space="0" w:color="auto"/>
      </w:divBdr>
    </w:div>
    <w:div w:id="19706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26" Type="http://schemas.openxmlformats.org/officeDocument/2006/relationships/image" Target="media/image9.svg"/><Relationship Id="rId39" Type="http://schemas.openxmlformats.org/officeDocument/2006/relationships/image" Target="media/image13.png"/><Relationship Id="rId34" Type="http://schemas.openxmlformats.org/officeDocument/2006/relationships/hyperlink" Target="https://www.readingrockets.org/blogs/shanahan-on-literacy/teaching-oral-reading-fluency-older-students" TargetMode="External"/><Relationship Id="rId42" Type="http://schemas.openxmlformats.org/officeDocument/2006/relationships/image" Target="https://mirrors.creativecommons.org/presskit/icons/nc.xlarge.png"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25" Type="http://schemas.openxmlformats.org/officeDocument/2006/relationships/image" Target="media/image8.png"/><Relationship Id="rId33" Type="http://schemas.openxmlformats.org/officeDocument/2006/relationships/hyperlink" Target="https://www.readingrockets.org/reading-101/reading-101-learning-modules/course-modules/fluency/practice" TargetMode="External"/><Relationship Id="rId38" Type="http://schemas.openxmlformats.org/officeDocument/2006/relationships/image" Target="media/image12.png"/><Relationship Id="rId46"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assets.aecf.org/m/resourcedoc/AECF-Early_Warning_Full_Report-2010.pdf" TargetMode="External"/><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10.png"/><Relationship Id="rId32" Type="http://schemas.openxmlformats.org/officeDocument/2006/relationships/hyperlink" Target="https://onlit.org/wp-content/uploads/2023/11/Donner-un-sens-au-depistage-f.pdf" TargetMode="External"/><Relationship Id="rId37" Type="http://schemas.openxmlformats.org/officeDocument/2006/relationships/hyperlink" Target="https://creativecommons.org/licenses/by-nc-sa/4.0/deed.fr" TargetMode="External"/><Relationship Id="rId40" Type="http://schemas.openxmlformats.org/officeDocument/2006/relationships/image" Target="https://mirrors.creativecommons.org/presskit/icons/by.xlarge.png" TargetMode="External"/><Relationship Id="rId45" Type="http://schemas.openxmlformats.org/officeDocument/2006/relationships/header" Target="header1.xml"/><Relationship Id="rId5" Type="http://schemas.openxmlformats.org/officeDocument/2006/relationships/webSettings" Target="webSettings.xml"/><Relationship Id="rId28" Type="http://schemas.openxmlformats.org/officeDocument/2006/relationships/hyperlink" Target="https://onlit.org/wp-content/uploads/2023/11/Donner-un-sens-au-depistage-f.pdf" TargetMode="External"/><Relationship Id="rId36" Type="http://schemas.openxmlformats.org/officeDocument/2006/relationships/hyperlink" Target="%20https://s3.amazonaws.com/kajabi-storefronts-production/sites/115438/themes/2667646/downloads/gFZPwNRrqTqwtbiwUJA6_Fluency_Implementation_tool.pdf" TargetMode="External"/><Relationship Id="rId49"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hyperlink" Target="https://www.dcp.edu.gov.on.ca/en/curriculum/elementary-language/glossary" TargetMode="External"/><Relationship Id="rId44" Type="http://schemas.openxmlformats.org/officeDocument/2006/relationships/image" Target="https://mirrors.creativecommons.org/presskit/icons/sa.xlarge.png"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svg"/><Relationship Id="rId27" Type="http://schemas.openxmlformats.org/officeDocument/2006/relationships/image" Target="media/image11.png"/><Relationship Id="rId30" Type="http://schemas.openxmlformats.org/officeDocument/2006/relationships/hyperlink" Target="https://www.readingrockets.org/sites/default/files/migrated/lda-bulletin-decodable-texts-dixon.pdf" TargetMode="External"/><Relationship Id="rId35" Type="http://schemas.openxmlformats.org/officeDocument/2006/relationships/hyperlink" Target="https://www.readingrockets.org/classroom/classroom-strategies/timed-repeated-readings" TargetMode="External"/><Relationship Id="rId43" Type="http://schemas.openxmlformats.org/officeDocument/2006/relationships/image" Target="media/image15.pn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7.svg"/><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8234-330E-B744-86AF-D04C6F61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1750</TotalTime>
  <Pages>15</Pages>
  <Words>3292</Words>
  <Characters>18766</Characters>
  <Application>Microsoft Office Word</Application>
  <DocSecurity>0</DocSecurity>
  <Lines>156</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22</cp:revision>
  <cp:lastPrinted>2025-02-21T15:48:00Z</cp:lastPrinted>
  <dcterms:created xsi:type="dcterms:W3CDTF">2025-03-26T12:56:00Z</dcterms:created>
  <dcterms:modified xsi:type="dcterms:W3CDTF">2025-06-06T18:19:00Z</dcterms:modified>
</cp:coreProperties>
</file>